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2.xml" ContentType="application/vnd.openxmlformats-officedocument.wordprocessingml.footer+xml"/>
  <Override PartName="/word/header25.xml" ContentType="application/vnd.openxmlformats-officedocument.wordprocessingml.header+xml"/>
  <Override PartName="/word/footer3.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4.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footer5.xml" ContentType="application/vnd.openxmlformats-officedocument.wordprocessingml.foot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3F0B4" w14:textId="77777777" w:rsidR="00E95158" w:rsidRDefault="00E95158" w:rsidP="00E4777B"/>
    <w:p w14:paraId="2D594539" w14:textId="77777777" w:rsidR="00E95158" w:rsidRDefault="00E95158" w:rsidP="00E4777B"/>
    <w:p w14:paraId="54C16A61" w14:textId="77777777" w:rsidR="00E95158" w:rsidRDefault="00E95158" w:rsidP="00E4777B"/>
    <w:p w14:paraId="1B1B00CE" w14:textId="77777777" w:rsidR="00E95158" w:rsidRDefault="00E95158" w:rsidP="004D73C5">
      <w:pPr>
        <w:jc w:val="center"/>
        <w:rPr>
          <w:b/>
          <w:sz w:val="48"/>
          <w:szCs w:val="48"/>
        </w:rPr>
      </w:pPr>
      <w:r>
        <w:rPr>
          <w:b/>
          <w:sz w:val="48"/>
          <w:szCs w:val="48"/>
        </w:rPr>
        <w:t>Konkurransegrunnlag</w:t>
      </w:r>
    </w:p>
    <w:p w14:paraId="041FE068" w14:textId="77777777" w:rsidR="00D853CA" w:rsidRDefault="00D853CA" w:rsidP="00E4777B">
      <w:pPr>
        <w:rPr>
          <w:b/>
          <w:sz w:val="48"/>
          <w:szCs w:val="48"/>
        </w:rPr>
      </w:pPr>
    </w:p>
    <w:p w14:paraId="0CFEB620" w14:textId="77777777" w:rsidR="00D853CA" w:rsidRDefault="00D853CA" w:rsidP="00E4777B">
      <w:pPr>
        <w:rPr>
          <w:b/>
          <w:sz w:val="48"/>
          <w:szCs w:val="48"/>
        </w:rPr>
      </w:pPr>
    </w:p>
    <w:p w14:paraId="14F110FD" w14:textId="55FCEC0B" w:rsidR="00D853CA" w:rsidRDefault="00D853CA" w:rsidP="00E4777B">
      <w:pPr>
        <w:rPr>
          <w:b/>
          <w:sz w:val="48"/>
          <w:szCs w:val="48"/>
        </w:rPr>
      </w:pPr>
    </w:p>
    <w:p w14:paraId="5C4C44D5" w14:textId="77777777" w:rsidR="00D853CA" w:rsidRDefault="00D853CA" w:rsidP="00E4777B">
      <w:pPr>
        <w:rPr>
          <w:b/>
          <w:sz w:val="48"/>
          <w:szCs w:val="48"/>
        </w:rPr>
      </w:pPr>
    </w:p>
    <w:p w14:paraId="75FA9215" w14:textId="77777777" w:rsidR="00E95158" w:rsidRDefault="00E95158" w:rsidP="00E4777B"/>
    <w:p w14:paraId="0F27D5CC" w14:textId="70409897" w:rsidR="00E95158" w:rsidRDefault="00E95158" w:rsidP="00673B8F">
      <w:r>
        <w:rPr>
          <w:b/>
          <w:bCs/>
          <w:sz w:val="40"/>
        </w:rPr>
        <w:t xml:space="preserve">Prosjekt: </w:t>
      </w:r>
      <w:r w:rsidR="00673B8F" w:rsidRPr="00673B8F">
        <w:rPr>
          <w:b/>
          <w:bCs/>
          <w:sz w:val="40"/>
        </w:rPr>
        <w:t>19-1584 Brensholmen</w:t>
      </w:r>
      <w:r w:rsidR="00732CEF">
        <w:rPr>
          <w:b/>
          <w:bCs/>
          <w:sz w:val="40"/>
        </w:rPr>
        <w:t xml:space="preserve">, </w:t>
      </w:r>
      <w:r w:rsidR="00673B8F" w:rsidRPr="00673B8F">
        <w:rPr>
          <w:b/>
          <w:bCs/>
          <w:sz w:val="40"/>
        </w:rPr>
        <w:t xml:space="preserve">19-1585 Botnhamn </w:t>
      </w:r>
      <w:r w:rsidR="00732CEF">
        <w:rPr>
          <w:b/>
          <w:bCs/>
          <w:sz w:val="40"/>
        </w:rPr>
        <w:t>og 19-1498 Hansnes fergekai</w:t>
      </w:r>
    </w:p>
    <w:p w14:paraId="0641B08E" w14:textId="77777777" w:rsidR="00E95158" w:rsidRDefault="00E95158" w:rsidP="00E4777B"/>
    <w:p w14:paraId="39DC1A1B" w14:textId="31054408" w:rsidR="00E95158" w:rsidRDefault="00E95158" w:rsidP="00E4777B"/>
    <w:p w14:paraId="43978D75" w14:textId="77777777" w:rsidR="00057525" w:rsidRDefault="00057525" w:rsidP="00E4777B"/>
    <w:p w14:paraId="4BE2577F" w14:textId="77777777" w:rsidR="00E95158" w:rsidRDefault="00E95158" w:rsidP="00E4777B"/>
    <w:p w14:paraId="5738F726" w14:textId="77777777" w:rsidR="00E95158" w:rsidRDefault="00E95158" w:rsidP="00E4777B"/>
    <w:p w14:paraId="7A32E7F7" w14:textId="77777777" w:rsidR="00A047A2" w:rsidRPr="00A047A2" w:rsidRDefault="00E95158" w:rsidP="00A047A2">
      <w:pPr>
        <w:rPr>
          <w:b/>
        </w:rPr>
      </w:pPr>
      <w:r>
        <w:rPr>
          <w:b/>
        </w:rPr>
        <w:t>Tilbudsnummer:</w:t>
      </w:r>
      <w:r w:rsidR="00A047A2">
        <w:rPr>
          <w:b/>
        </w:rPr>
        <w:t xml:space="preserve"> </w:t>
      </w:r>
    </w:p>
    <w:p w14:paraId="3F6E3E41" w14:textId="57BD723E" w:rsidR="00E95158" w:rsidRDefault="00D717FA" w:rsidP="00A047A2">
      <w:pPr>
        <w:rPr>
          <w:b/>
        </w:rPr>
      </w:pPr>
      <w:r>
        <w:rPr>
          <w:b/>
        </w:rPr>
        <w:t>26/8419</w:t>
      </w:r>
    </w:p>
    <w:p w14:paraId="0357081A" w14:textId="77777777" w:rsidR="00E95158" w:rsidRDefault="00E95158" w:rsidP="00E4777B"/>
    <w:p w14:paraId="3CDE81AC" w14:textId="77777777" w:rsidR="00E95158" w:rsidRDefault="00E95158" w:rsidP="00E4777B"/>
    <w:p w14:paraId="3F216E1D" w14:textId="77777777" w:rsidR="00D8155C" w:rsidRDefault="00D8155C" w:rsidP="00E4777B"/>
    <w:p w14:paraId="008A2515" w14:textId="77777777" w:rsidR="00D8155C" w:rsidRDefault="00D8155C" w:rsidP="00E4777B"/>
    <w:p w14:paraId="4EBD423D" w14:textId="77777777" w:rsidR="00D8155C" w:rsidRDefault="00D8155C" w:rsidP="00E4777B"/>
    <w:p w14:paraId="4DA2ED0F" w14:textId="77777777" w:rsidR="00D8155C" w:rsidRDefault="00D8155C" w:rsidP="00E4777B"/>
    <w:p w14:paraId="7E6D4804" w14:textId="77777777" w:rsidR="00D8155C" w:rsidRDefault="00D8155C" w:rsidP="00E4777B"/>
    <w:p w14:paraId="4170AD0D" w14:textId="057C7950" w:rsidR="00D8155C" w:rsidRDefault="00D8155C" w:rsidP="00E4777B"/>
    <w:p w14:paraId="4509E1D9" w14:textId="77777777" w:rsidR="00D8155C" w:rsidRDefault="00D8155C" w:rsidP="00E4777B"/>
    <w:p w14:paraId="272A1C1F" w14:textId="77777777" w:rsidR="00D8155C" w:rsidRDefault="00D8155C" w:rsidP="00E4777B"/>
    <w:p w14:paraId="1E1C2656" w14:textId="05D04C24" w:rsidR="00E95158" w:rsidRPr="00057525" w:rsidRDefault="00E95158" w:rsidP="00E4777B">
      <w:pPr>
        <w:rPr>
          <w:sz w:val="20"/>
          <w:szCs w:val="20"/>
        </w:rPr>
      </w:pPr>
      <w:r>
        <w:br w:type="page"/>
      </w:r>
    </w:p>
    <w:p w14:paraId="491AAEBF" w14:textId="5342621D" w:rsidR="004E501D" w:rsidRDefault="004E501D" w:rsidP="00290551">
      <w:pPr>
        <w:pStyle w:val="Overskrift1"/>
        <w:numPr>
          <w:ilvl w:val="0"/>
          <w:numId w:val="0"/>
        </w:numPr>
        <w:ind w:left="360" w:hanging="360"/>
        <w:rPr>
          <w:rStyle w:val="Sterk"/>
          <w:b/>
          <w:bCs/>
        </w:rPr>
      </w:pPr>
      <w:bookmarkStart w:id="0" w:name="_A0_Innholdsliste"/>
      <w:bookmarkEnd w:id="0"/>
      <w:r w:rsidRPr="004E501D">
        <w:rPr>
          <w:rStyle w:val="Sterk"/>
          <w:b/>
          <w:bCs/>
        </w:rPr>
        <w:lastRenderedPageBreak/>
        <w:t>A Prosjektinformasjon</w:t>
      </w:r>
    </w:p>
    <w:p w14:paraId="38F774C1" w14:textId="780DEBC4" w:rsidR="00E95158" w:rsidRPr="004E501D" w:rsidRDefault="00A90501" w:rsidP="004E501D">
      <w:pPr>
        <w:pStyle w:val="Overskrift2"/>
        <w:numPr>
          <w:ilvl w:val="0"/>
          <w:numId w:val="0"/>
        </w:numPr>
        <w:rPr>
          <w:rStyle w:val="Sterk"/>
          <w:b/>
          <w:bCs w:val="0"/>
        </w:rPr>
      </w:pPr>
      <w:r w:rsidRPr="004E501D">
        <w:rPr>
          <w:rStyle w:val="Sterk"/>
          <w:b/>
          <w:bCs w:val="0"/>
        </w:rPr>
        <w:t xml:space="preserve">A0 </w:t>
      </w:r>
      <w:r w:rsidR="00E95158" w:rsidRPr="004E501D">
        <w:rPr>
          <w:rStyle w:val="Sterk"/>
          <w:b/>
          <w:bCs w:val="0"/>
        </w:rPr>
        <w:t>Innholdsliste</w:t>
      </w:r>
    </w:p>
    <w:p w14:paraId="0846DCD8" w14:textId="77777777" w:rsidR="00E95158" w:rsidRDefault="00E95158" w:rsidP="00E4777B"/>
    <w:p w14:paraId="2192FDF2" w14:textId="77777777" w:rsidR="00E95158" w:rsidRDefault="00E95158" w:rsidP="00E4777B"/>
    <w:p w14:paraId="1F24FE97" w14:textId="77777777" w:rsidR="00E95158" w:rsidRDefault="00E95158" w:rsidP="00E4777B">
      <w:pPr>
        <w:rPr>
          <w:b/>
          <w:bCs/>
        </w:rPr>
      </w:pPr>
      <w:r>
        <w:rPr>
          <w:b/>
          <w:bCs/>
        </w:rPr>
        <w:t>A</w:t>
      </w:r>
      <w:r>
        <w:rPr>
          <w:b/>
          <w:bCs/>
        </w:rPr>
        <w:tab/>
      </w:r>
      <w:r>
        <w:rPr>
          <w:b/>
          <w:bCs/>
        </w:rPr>
        <w:tab/>
        <w:t>Prosjektinformasjon</w:t>
      </w:r>
    </w:p>
    <w:p w14:paraId="694799E1" w14:textId="77777777" w:rsidR="00E95158" w:rsidRDefault="00E95158" w:rsidP="00E4777B">
      <w:hyperlink w:anchor="_A0_Innholdsliste" w:history="1">
        <w:r w:rsidRPr="00E85C4A">
          <w:rPr>
            <w:rStyle w:val="Hyperkobling"/>
          </w:rPr>
          <w:t>A0</w:t>
        </w:r>
        <w:r w:rsidRPr="00E85C4A">
          <w:rPr>
            <w:rStyle w:val="Hyperkobling"/>
          </w:rPr>
          <w:tab/>
          <w:t>Forside og innholdsliste</w:t>
        </w:r>
      </w:hyperlink>
    </w:p>
    <w:p w14:paraId="7AE74153" w14:textId="77777777" w:rsidR="00E95158" w:rsidRDefault="00E95158" w:rsidP="00E4777B">
      <w:hyperlink w:anchor="_A1_Dokumentliste" w:history="1">
        <w:r w:rsidRPr="00E85C4A">
          <w:rPr>
            <w:rStyle w:val="Hyperkobling"/>
          </w:rPr>
          <w:t>A1</w:t>
        </w:r>
        <w:r w:rsidRPr="00E85C4A">
          <w:rPr>
            <w:rStyle w:val="Hyperkobling"/>
          </w:rPr>
          <w:tab/>
          <w:t>Dokumentliste</w:t>
        </w:r>
      </w:hyperlink>
    </w:p>
    <w:p w14:paraId="14C1FF45" w14:textId="77777777" w:rsidR="00E95158" w:rsidRDefault="00E95158" w:rsidP="00E4777B">
      <w:hyperlink w:anchor="_A2_Innbydelse_til" w:history="1">
        <w:r w:rsidRPr="00E85C4A">
          <w:rPr>
            <w:rStyle w:val="Hyperkobling"/>
          </w:rPr>
          <w:t>A2</w:t>
        </w:r>
        <w:r w:rsidRPr="00E85C4A">
          <w:rPr>
            <w:rStyle w:val="Hyperkobling"/>
          </w:rPr>
          <w:tab/>
          <w:t>Innbydelse til konkurranse</w:t>
        </w:r>
      </w:hyperlink>
    </w:p>
    <w:p w14:paraId="716AC61E" w14:textId="77777777" w:rsidR="00E95158" w:rsidRDefault="00E95158" w:rsidP="00E4777B">
      <w:hyperlink w:anchor="_A3_Orientering_om" w:history="1">
        <w:r w:rsidRPr="00E85C4A">
          <w:rPr>
            <w:rStyle w:val="Hyperkobling"/>
          </w:rPr>
          <w:t>A3</w:t>
        </w:r>
        <w:r w:rsidRPr="00E85C4A">
          <w:rPr>
            <w:rStyle w:val="Hyperkobling"/>
          </w:rPr>
          <w:tab/>
          <w:t>Orientering om prosjektet</w:t>
        </w:r>
      </w:hyperlink>
    </w:p>
    <w:p w14:paraId="283F54C0" w14:textId="77777777" w:rsidR="00E95158" w:rsidRDefault="00E95158" w:rsidP="00E4777B"/>
    <w:p w14:paraId="20A31A4D" w14:textId="77777777" w:rsidR="00E95158" w:rsidRDefault="00E95158" w:rsidP="00E4777B">
      <w:pPr>
        <w:rPr>
          <w:b/>
          <w:bCs/>
        </w:rPr>
      </w:pPr>
      <w:r>
        <w:rPr>
          <w:b/>
          <w:bCs/>
        </w:rPr>
        <w:t>B</w:t>
      </w:r>
      <w:r>
        <w:rPr>
          <w:b/>
          <w:bCs/>
        </w:rPr>
        <w:tab/>
      </w:r>
      <w:r>
        <w:rPr>
          <w:b/>
          <w:bCs/>
        </w:rPr>
        <w:tab/>
        <w:t>Konkurr</w:t>
      </w:r>
      <w:r w:rsidR="00FE35E7">
        <w:rPr>
          <w:b/>
          <w:bCs/>
        </w:rPr>
        <w:t xml:space="preserve">anseregler </w:t>
      </w:r>
    </w:p>
    <w:p w14:paraId="2C34B991" w14:textId="77777777" w:rsidR="00E95158" w:rsidRDefault="00E95158" w:rsidP="00E4777B">
      <w:hyperlink w:anchor="_B1_Konkurranseregler" w:history="1">
        <w:r w:rsidRPr="00E85C4A">
          <w:rPr>
            <w:rStyle w:val="Hyperkobling"/>
          </w:rPr>
          <w:t>B1</w:t>
        </w:r>
        <w:r w:rsidRPr="00E85C4A">
          <w:rPr>
            <w:rStyle w:val="Hyperkobling"/>
          </w:rPr>
          <w:tab/>
        </w:r>
        <w:r w:rsidRPr="00E85C4A">
          <w:rPr>
            <w:rStyle w:val="Hyperkobling"/>
          </w:rPr>
          <w:tab/>
          <w:t>Konkurranseregler</w:t>
        </w:r>
      </w:hyperlink>
    </w:p>
    <w:p w14:paraId="7DBFAEFD" w14:textId="77777777" w:rsidR="00E95158" w:rsidRDefault="00E95158" w:rsidP="00E4777B">
      <w:hyperlink w:anchor="_B2_Krav_til" w:history="1">
        <w:r w:rsidRPr="00E85C4A">
          <w:rPr>
            <w:rStyle w:val="Hyperkobling"/>
          </w:rPr>
          <w:t>B2</w:t>
        </w:r>
        <w:r w:rsidRPr="00E85C4A">
          <w:rPr>
            <w:rStyle w:val="Hyperkobling"/>
          </w:rPr>
          <w:tab/>
        </w:r>
        <w:r w:rsidRPr="00E85C4A">
          <w:rPr>
            <w:rStyle w:val="Hyperkobling"/>
          </w:rPr>
          <w:tab/>
          <w:t xml:space="preserve">Krav til </w:t>
        </w:r>
        <w:r w:rsidR="008704FA" w:rsidRPr="00E85C4A">
          <w:rPr>
            <w:rStyle w:val="Hyperkobling"/>
          </w:rPr>
          <w:t>leverandørens</w:t>
        </w:r>
        <w:r w:rsidRPr="00E85C4A">
          <w:rPr>
            <w:rStyle w:val="Hyperkobling"/>
          </w:rPr>
          <w:t xml:space="preserve"> kvalifikasjoner</w:t>
        </w:r>
        <w:r w:rsidR="00FE35E7" w:rsidRPr="00E85C4A">
          <w:rPr>
            <w:rStyle w:val="Hyperkobling"/>
          </w:rPr>
          <w:t xml:space="preserve"> - anbudskonkurranse</w:t>
        </w:r>
      </w:hyperlink>
    </w:p>
    <w:p w14:paraId="3DA90C68" w14:textId="77777777" w:rsidR="00E95158" w:rsidRDefault="00E95158" w:rsidP="00E4777B">
      <w:hyperlink w:anchor="_B3_Krav_til" w:history="1">
        <w:r w:rsidRPr="00E85C4A">
          <w:rPr>
            <w:rStyle w:val="Hyperkobling"/>
          </w:rPr>
          <w:t>B3</w:t>
        </w:r>
        <w:r w:rsidRPr="00E85C4A">
          <w:rPr>
            <w:rStyle w:val="Hyperkobling"/>
          </w:rPr>
          <w:tab/>
        </w:r>
        <w:r w:rsidRPr="00E85C4A">
          <w:rPr>
            <w:rStyle w:val="Hyperkobling"/>
          </w:rPr>
          <w:tab/>
          <w:t>Krav til tilbud og spesielle konkurranseregler</w:t>
        </w:r>
      </w:hyperlink>
    </w:p>
    <w:p w14:paraId="194DCC39" w14:textId="77777777" w:rsidR="00E95158" w:rsidRDefault="00E95158" w:rsidP="00E4777B"/>
    <w:p w14:paraId="58A06366" w14:textId="77777777" w:rsidR="00E95158" w:rsidRDefault="00E95158" w:rsidP="00E4777B">
      <w:pPr>
        <w:rPr>
          <w:b/>
          <w:bCs/>
        </w:rPr>
      </w:pPr>
      <w:r>
        <w:rPr>
          <w:b/>
          <w:bCs/>
        </w:rPr>
        <w:t>C</w:t>
      </w:r>
      <w:r>
        <w:rPr>
          <w:b/>
          <w:bCs/>
        </w:rPr>
        <w:tab/>
      </w:r>
      <w:r>
        <w:rPr>
          <w:b/>
          <w:bCs/>
        </w:rPr>
        <w:tab/>
        <w:t>Kontraktsbestemmelser</w:t>
      </w:r>
      <w:r w:rsidR="00A354BA">
        <w:rPr>
          <w:b/>
          <w:bCs/>
        </w:rPr>
        <w:t xml:space="preserve"> </w:t>
      </w:r>
      <w:r w:rsidR="0048607E">
        <w:rPr>
          <w:b/>
          <w:bCs/>
        </w:rPr>
        <w:t>– NS 8406:2009</w:t>
      </w:r>
    </w:p>
    <w:p w14:paraId="1C121ED7" w14:textId="77777777" w:rsidR="00E95158" w:rsidRDefault="00E95158" w:rsidP="00E4777B">
      <w:hyperlink w:anchor="_C1_Alminnelige_kontraktsbestemmelse" w:history="1">
        <w:r w:rsidRPr="00E85C4A">
          <w:rPr>
            <w:rStyle w:val="Hyperkobling"/>
          </w:rPr>
          <w:t>C1</w:t>
        </w:r>
        <w:r w:rsidRPr="00E85C4A">
          <w:rPr>
            <w:rStyle w:val="Hyperkobling"/>
          </w:rPr>
          <w:tab/>
        </w:r>
        <w:r w:rsidRPr="00E85C4A">
          <w:rPr>
            <w:rStyle w:val="Hyperkobling"/>
          </w:rPr>
          <w:tab/>
          <w:t>Alminnelige kontraktsbestemmelser</w:t>
        </w:r>
      </w:hyperlink>
    </w:p>
    <w:p w14:paraId="7E35EF53" w14:textId="2305C796" w:rsidR="00E95158" w:rsidRPr="006673B4" w:rsidRDefault="006673B4" w:rsidP="00E4777B">
      <w:pPr>
        <w:rPr>
          <w:bCs/>
        </w:rPr>
      </w:pPr>
      <w:hyperlink w:anchor="_C2_Spesielle_kontraktsbestemmelser" w:history="1">
        <w:r w:rsidRPr="00E85C4A">
          <w:rPr>
            <w:rStyle w:val="Hyperkobling"/>
          </w:rPr>
          <w:t>C2</w:t>
        </w:r>
        <w:r w:rsidRPr="00E85C4A">
          <w:rPr>
            <w:rStyle w:val="Hyperkobling"/>
          </w:rPr>
          <w:tab/>
        </w:r>
        <w:r w:rsidRPr="00E85C4A">
          <w:rPr>
            <w:rStyle w:val="Hyperkobling"/>
          </w:rPr>
          <w:tab/>
        </w:r>
        <w:r w:rsidRPr="00E85C4A">
          <w:rPr>
            <w:rStyle w:val="Hyperkobling"/>
            <w:bCs/>
          </w:rPr>
          <w:t>Spesielle kontraktsbestemmelser for bygging</w:t>
        </w:r>
      </w:hyperlink>
    </w:p>
    <w:p w14:paraId="762B3F75" w14:textId="77777777" w:rsidR="00E95158" w:rsidRDefault="006673B4" w:rsidP="00E4777B">
      <w:hyperlink w:anchor="_C3_Avtaledokument" w:history="1">
        <w:r w:rsidRPr="00E85C4A">
          <w:rPr>
            <w:rStyle w:val="Hyperkobling"/>
          </w:rPr>
          <w:t>C3</w:t>
        </w:r>
        <w:r w:rsidR="00E95158" w:rsidRPr="00E85C4A">
          <w:rPr>
            <w:rStyle w:val="Hyperkobling"/>
          </w:rPr>
          <w:tab/>
        </w:r>
        <w:r w:rsidR="00E95158" w:rsidRPr="00E85C4A">
          <w:rPr>
            <w:rStyle w:val="Hyperkobling"/>
          </w:rPr>
          <w:tab/>
          <w:t>Avtaledokument</w:t>
        </w:r>
      </w:hyperlink>
    </w:p>
    <w:p w14:paraId="742E5287" w14:textId="77777777" w:rsidR="00E95158" w:rsidRDefault="00E95158" w:rsidP="00E4777B"/>
    <w:p w14:paraId="3020FBF5" w14:textId="77777777" w:rsidR="00E95158" w:rsidRDefault="00E95158" w:rsidP="00E4777B">
      <w:pPr>
        <w:rPr>
          <w:b/>
          <w:bCs/>
        </w:rPr>
      </w:pPr>
      <w:r>
        <w:rPr>
          <w:b/>
          <w:bCs/>
        </w:rPr>
        <w:t>D</w:t>
      </w:r>
      <w:r>
        <w:rPr>
          <w:b/>
          <w:bCs/>
        </w:rPr>
        <w:tab/>
      </w:r>
      <w:r>
        <w:rPr>
          <w:b/>
          <w:bCs/>
        </w:rPr>
        <w:tab/>
        <w:t>Beskrivende del</w:t>
      </w:r>
    </w:p>
    <w:p w14:paraId="7C6EA3AB" w14:textId="77777777" w:rsidR="00E95158" w:rsidRDefault="00E95158" w:rsidP="00E4777B">
      <w:hyperlink w:anchor="_D1_Beskrivelse_(HELE" w:history="1">
        <w:r w:rsidRPr="00E85C4A">
          <w:rPr>
            <w:rStyle w:val="Hyperkobling"/>
          </w:rPr>
          <w:t>D1</w:t>
        </w:r>
        <w:r w:rsidRPr="00E85C4A">
          <w:rPr>
            <w:rStyle w:val="Hyperkobling"/>
          </w:rPr>
          <w:tab/>
          <w:t>Beskrivelse</w:t>
        </w:r>
      </w:hyperlink>
    </w:p>
    <w:p w14:paraId="3B89C3C5" w14:textId="334E336E" w:rsidR="00E95158" w:rsidRPr="00B84277" w:rsidRDefault="00B84277" w:rsidP="00E4777B">
      <w:pPr>
        <w:rPr>
          <w:rStyle w:val="Hyperkobling"/>
        </w:rPr>
      </w:pPr>
      <w:r>
        <w:rPr>
          <w:rStyle w:val="Hyperkobling"/>
        </w:rPr>
        <w:fldChar w:fldCharType="begin"/>
      </w:r>
      <w:r>
        <w:rPr>
          <w:rStyle w:val="Hyperkobling"/>
        </w:rPr>
        <w:instrText xml:space="preserve"> HYPERLINK  \l "_D2_Tegninger_og_1" </w:instrText>
      </w:r>
      <w:r>
        <w:rPr>
          <w:rStyle w:val="Hyperkobling"/>
        </w:rPr>
      </w:r>
      <w:r>
        <w:rPr>
          <w:rStyle w:val="Hyperkobling"/>
        </w:rPr>
        <w:fldChar w:fldCharType="separate"/>
      </w:r>
      <w:r w:rsidR="00E95158" w:rsidRPr="00B84277">
        <w:rPr>
          <w:rStyle w:val="Hyperkobling"/>
        </w:rPr>
        <w:t>D2</w:t>
      </w:r>
      <w:r w:rsidR="00E95158" w:rsidRPr="00B84277">
        <w:rPr>
          <w:rStyle w:val="Hyperkobling"/>
        </w:rPr>
        <w:tab/>
        <w:t>Tegninger og supplerende dokumenter</w:t>
      </w:r>
    </w:p>
    <w:p w14:paraId="2F281EBB" w14:textId="67F97E96" w:rsidR="00E95158" w:rsidRDefault="00B84277" w:rsidP="00E4777B">
      <w:r>
        <w:rPr>
          <w:rStyle w:val="Hyperkobling"/>
        </w:rPr>
        <w:fldChar w:fldCharType="end"/>
      </w:r>
    </w:p>
    <w:p w14:paraId="312FAE52" w14:textId="77777777" w:rsidR="00E95158" w:rsidRDefault="00E95158" w:rsidP="00E4777B">
      <w:pPr>
        <w:rPr>
          <w:b/>
          <w:bCs/>
        </w:rPr>
      </w:pPr>
      <w:r>
        <w:rPr>
          <w:b/>
          <w:bCs/>
        </w:rPr>
        <w:t>E</w:t>
      </w:r>
      <w:r>
        <w:rPr>
          <w:b/>
          <w:bCs/>
        </w:rPr>
        <w:tab/>
      </w:r>
      <w:r>
        <w:rPr>
          <w:b/>
          <w:bCs/>
        </w:rPr>
        <w:tab/>
        <w:t>Svardokumenter</w:t>
      </w:r>
    </w:p>
    <w:p w14:paraId="0D3F5715" w14:textId="77777777" w:rsidR="00E95158" w:rsidRDefault="00E95158" w:rsidP="00E4777B">
      <w:hyperlink w:anchor="_E1_Dokumentasjon_fra" w:history="1">
        <w:r w:rsidRPr="00E85C4A">
          <w:rPr>
            <w:rStyle w:val="Hyperkobling"/>
          </w:rPr>
          <w:t>E1</w:t>
        </w:r>
        <w:r w:rsidRPr="00E85C4A">
          <w:rPr>
            <w:rStyle w:val="Hyperkobling"/>
          </w:rPr>
          <w:tab/>
        </w:r>
        <w:r w:rsidRPr="00E85C4A">
          <w:rPr>
            <w:rStyle w:val="Hyperkobling"/>
          </w:rPr>
          <w:tab/>
          <w:t>Dokumentasjon fra tilbyder</w:t>
        </w:r>
      </w:hyperlink>
    </w:p>
    <w:p w14:paraId="51FC8B8E" w14:textId="77777777" w:rsidR="00E95158" w:rsidRDefault="000D38F0" w:rsidP="00E4777B">
      <w:hyperlink w:anchor="_E2_Svardokument_for" w:history="1">
        <w:r w:rsidRPr="00E85C4A">
          <w:rPr>
            <w:rStyle w:val="Hyperkobling"/>
          </w:rPr>
          <w:t>E2</w:t>
        </w:r>
        <w:r w:rsidRPr="00E85C4A">
          <w:rPr>
            <w:rStyle w:val="Hyperkobling"/>
          </w:rPr>
          <w:tab/>
        </w:r>
        <w:r w:rsidRPr="00E85C4A">
          <w:rPr>
            <w:rStyle w:val="Hyperkobling"/>
          </w:rPr>
          <w:tab/>
          <w:t>Svardokument for vurdering av leverandørens</w:t>
        </w:r>
        <w:r w:rsidR="00E95158" w:rsidRPr="00E85C4A">
          <w:rPr>
            <w:rStyle w:val="Hyperkobling"/>
          </w:rPr>
          <w:t xml:space="preserve"> kvalifikasjoner</w:t>
        </w:r>
      </w:hyperlink>
    </w:p>
    <w:p w14:paraId="6082B900" w14:textId="77777777" w:rsidR="00E95158" w:rsidRDefault="00E95158" w:rsidP="00E4777B">
      <w:hyperlink w:anchor="_E3_Beskrivelse_med" w:history="1">
        <w:r w:rsidRPr="00E85C4A">
          <w:rPr>
            <w:rStyle w:val="Hyperkobling"/>
          </w:rPr>
          <w:t>E3</w:t>
        </w:r>
        <w:r w:rsidRPr="00E85C4A">
          <w:rPr>
            <w:rStyle w:val="Hyperkobling"/>
          </w:rPr>
          <w:tab/>
        </w:r>
        <w:r w:rsidRPr="00E85C4A">
          <w:rPr>
            <w:rStyle w:val="Hyperkobling"/>
          </w:rPr>
          <w:tab/>
          <w:t>Beskrivelse med utfylte priser</w:t>
        </w:r>
      </w:hyperlink>
    </w:p>
    <w:p w14:paraId="12001CDB" w14:textId="77777777" w:rsidR="00E95158" w:rsidRDefault="00E95158" w:rsidP="00E4777B">
      <w:hyperlink w:anchor="_E4_Prisskjema:_Timepriser" w:history="1">
        <w:r w:rsidRPr="00E85C4A">
          <w:rPr>
            <w:rStyle w:val="Hyperkobling"/>
          </w:rPr>
          <w:t>E4</w:t>
        </w:r>
        <w:r w:rsidRPr="00E85C4A">
          <w:rPr>
            <w:rStyle w:val="Hyperkobling"/>
          </w:rPr>
          <w:tab/>
        </w:r>
        <w:r w:rsidRPr="00E85C4A">
          <w:rPr>
            <w:rStyle w:val="Hyperkobling"/>
          </w:rPr>
          <w:tab/>
          <w:t>Prisskjema: Timepriser for mannskap og maskiner</w:t>
        </w:r>
      </w:hyperlink>
    </w:p>
    <w:p w14:paraId="295FA798" w14:textId="77777777" w:rsidR="00E95158" w:rsidRDefault="00E95158" w:rsidP="00E4777B">
      <w:hyperlink w:anchor="_E5_Tilbudsskjema" w:history="1">
        <w:r w:rsidRPr="00E85C4A">
          <w:rPr>
            <w:rStyle w:val="Hyperkobling"/>
          </w:rPr>
          <w:t>E5</w:t>
        </w:r>
        <w:r w:rsidRPr="00E85C4A">
          <w:rPr>
            <w:rStyle w:val="Hyperkobling"/>
          </w:rPr>
          <w:tab/>
        </w:r>
        <w:r w:rsidRPr="00E85C4A">
          <w:rPr>
            <w:rStyle w:val="Hyperkobling"/>
          </w:rPr>
          <w:tab/>
          <w:t>Tilbudsskjema</w:t>
        </w:r>
      </w:hyperlink>
    </w:p>
    <w:p w14:paraId="55AD483C" w14:textId="77777777" w:rsidR="00835039" w:rsidRDefault="00835039" w:rsidP="00E4777B"/>
    <w:p w14:paraId="54EAA38F" w14:textId="77777777" w:rsidR="00835039" w:rsidRDefault="00835039" w:rsidP="00E4777B">
      <w:pPr>
        <w:tabs>
          <w:tab w:val="left" w:pos="3405"/>
        </w:tabs>
      </w:pPr>
    </w:p>
    <w:p w14:paraId="7DAC0E8E" w14:textId="46C6D51D" w:rsidR="00E31A9C" w:rsidRPr="00D842D7" w:rsidRDefault="00E31A9C" w:rsidP="00E4777B">
      <w:pPr>
        <w:tabs>
          <w:tab w:val="left" w:pos="3405"/>
        </w:tabs>
        <w:sectPr w:rsidR="00E31A9C" w:rsidRPr="00D842D7" w:rsidSect="00D8155C">
          <w:headerReference w:type="default" r:id="rId12"/>
          <w:footerReference w:type="default" r:id="rId13"/>
          <w:pgSz w:w="11906" w:h="16838"/>
          <w:pgMar w:top="1585" w:right="1418" w:bottom="1077" w:left="1701" w:header="993" w:footer="709" w:gutter="0"/>
          <w:cols w:space="708"/>
          <w:docGrid w:linePitch="360"/>
        </w:sectPr>
      </w:pPr>
    </w:p>
    <w:p w14:paraId="4CB759D2" w14:textId="7AA93C5A" w:rsidR="00835039" w:rsidRPr="00092745" w:rsidRDefault="00835039" w:rsidP="004E501D">
      <w:pPr>
        <w:rPr>
          <w:rStyle w:val="Sterk"/>
        </w:rPr>
      </w:pPr>
      <w:bookmarkStart w:id="1" w:name="_Hlk37067143"/>
      <w:r w:rsidRPr="00092745">
        <w:rPr>
          <w:rStyle w:val="Sterk"/>
        </w:rPr>
        <w:lastRenderedPageBreak/>
        <w:t>A</w:t>
      </w:r>
      <w:r w:rsidR="00290551">
        <w:rPr>
          <w:rStyle w:val="Sterk"/>
        </w:rPr>
        <w:t xml:space="preserve"> </w:t>
      </w:r>
      <w:r w:rsidRPr="00092745">
        <w:rPr>
          <w:rStyle w:val="Sterk"/>
        </w:rPr>
        <w:t>Prosjektinformasjon</w:t>
      </w:r>
      <w:bookmarkEnd w:id="1"/>
    </w:p>
    <w:p w14:paraId="3F1DCEA3" w14:textId="77777777" w:rsidR="00103831" w:rsidRPr="00FE4390" w:rsidRDefault="00103831" w:rsidP="00103831">
      <w:pPr>
        <w:pStyle w:val="Overskrift2"/>
        <w:numPr>
          <w:ilvl w:val="0"/>
          <w:numId w:val="0"/>
        </w:numPr>
      </w:pPr>
      <w:bookmarkStart w:id="2" w:name="_A1_Dokumentliste"/>
      <w:bookmarkStart w:id="3" w:name="_A2_Innbydelse_til"/>
      <w:bookmarkEnd w:id="2"/>
      <w:bookmarkEnd w:id="3"/>
      <w:r w:rsidRPr="00FE4390">
        <w:t>A1 Dokumentliste</w:t>
      </w:r>
    </w:p>
    <w:p w14:paraId="758D1C74" w14:textId="77777777" w:rsidR="00103831" w:rsidRPr="00CD2856" w:rsidRDefault="00103831" w:rsidP="00103831"/>
    <w:p w14:paraId="418974CB" w14:textId="77777777" w:rsidR="00103831" w:rsidRDefault="00103831" w:rsidP="00103831">
      <w:pPr>
        <w:rPr>
          <w:sz w:val="22"/>
          <w:szCs w:val="22"/>
        </w:rPr>
      </w:pPr>
      <w:r>
        <w:t xml:space="preserve">Noen av de generelle kontraktsdokumentene samt Statens vegvesens håndbøker finnes </w:t>
      </w:r>
      <w:hyperlink r:id="rId14" w:history="1">
        <w:r>
          <w:rPr>
            <w:rStyle w:val="Hyperkobling"/>
          </w:rPr>
          <w:t>her</w:t>
        </w:r>
      </w:hyperlink>
      <w:r>
        <w:t>.</w:t>
      </w:r>
    </w:p>
    <w:p w14:paraId="515263E4" w14:textId="77777777" w:rsidR="00103831" w:rsidRDefault="00103831" w:rsidP="00103831"/>
    <w:p w14:paraId="60CEFAFE" w14:textId="77777777" w:rsidR="00103831" w:rsidRDefault="00103831" w:rsidP="00103831">
      <w:r>
        <w:t>Følgende dokumenter utgjør til sammen konkurransegrunnlaget:</w:t>
      </w:r>
    </w:p>
    <w:p w14:paraId="7F7FC1F4" w14:textId="77777777" w:rsidR="00103831" w:rsidRDefault="00103831" w:rsidP="00103831"/>
    <w:tbl>
      <w:tblPr>
        <w:tblW w:w="7380"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540"/>
        <w:gridCol w:w="5040"/>
        <w:gridCol w:w="1800"/>
      </w:tblGrid>
      <w:tr w:rsidR="00103831" w:rsidRPr="00876706" w14:paraId="07C9FFFC" w14:textId="77777777" w:rsidTr="00004168">
        <w:trPr>
          <w:cantSplit/>
          <w:tblHeader/>
        </w:trPr>
        <w:tc>
          <w:tcPr>
            <w:tcW w:w="5580" w:type="dxa"/>
            <w:gridSpan w:val="2"/>
            <w:vAlign w:val="center"/>
          </w:tcPr>
          <w:p w14:paraId="6340AC1E" w14:textId="77777777" w:rsidR="00103831" w:rsidRPr="00876706" w:rsidRDefault="00103831" w:rsidP="00004168">
            <w:pPr>
              <w:rPr>
                <w:b/>
                <w:sz w:val="20"/>
              </w:rPr>
            </w:pPr>
            <w:r w:rsidRPr="00876706">
              <w:rPr>
                <w:b/>
                <w:sz w:val="20"/>
              </w:rPr>
              <w:t>DOKUMENT</w:t>
            </w:r>
          </w:p>
        </w:tc>
        <w:tc>
          <w:tcPr>
            <w:tcW w:w="1800" w:type="dxa"/>
            <w:vAlign w:val="center"/>
          </w:tcPr>
          <w:p w14:paraId="4317EC1D" w14:textId="77777777" w:rsidR="00103831" w:rsidRPr="00876706" w:rsidRDefault="00103831" w:rsidP="00004168">
            <w:pPr>
              <w:rPr>
                <w:b/>
                <w:sz w:val="20"/>
              </w:rPr>
            </w:pPr>
            <w:r w:rsidRPr="00876706">
              <w:rPr>
                <w:b/>
                <w:sz w:val="20"/>
              </w:rPr>
              <w:t>DATO</w:t>
            </w:r>
          </w:p>
        </w:tc>
      </w:tr>
      <w:tr w:rsidR="00103831" w:rsidRPr="00876706" w14:paraId="397E6EC4" w14:textId="77777777" w:rsidTr="00004168">
        <w:tc>
          <w:tcPr>
            <w:tcW w:w="540" w:type="dxa"/>
            <w:tcBorders>
              <w:right w:val="nil"/>
            </w:tcBorders>
          </w:tcPr>
          <w:p w14:paraId="6B6E2C27" w14:textId="77777777" w:rsidR="00103831" w:rsidRPr="00876706" w:rsidRDefault="00103831" w:rsidP="00004168">
            <w:pPr>
              <w:rPr>
                <w:sz w:val="20"/>
              </w:rPr>
            </w:pPr>
            <w:r w:rsidRPr="00876706">
              <w:rPr>
                <w:sz w:val="20"/>
              </w:rPr>
              <w:t>1</w:t>
            </w:r>
          </w:p>
        </w:tc>
        <w:tc>
          <w:tcPr>
            <w:tcW w:w="5040" w:type="dxa"/>
            <w:tcBorders>
              <w:left w:val="nil"/>
            </w:tcBorders>
          </w:tcPr>
          <w:p w14:paraId="7CA0CA8D" w14:textId="77777777" w:rsidR="00103831" w:rsidRDefault="00103831" w:rsidP="00004168">
            <w:pPr>
              <w:rPr>
                <w:sz w:val="20"/>
                <w:lang w:val="nn-NO"/>
              </w:rPr>
            </w:pPr>
            <w:r w:rsidRPr="00DE6858">
              <w:rPr>
                <w:sz w:val="20"/>
                <w:lang w:val="nn-NO"/>
              </w:rPr>
              <w:t>K</w:t>
            </w:r>
            <w:r>
              <w:rPr>
                <w:sz w:val="20"/>
                <w:lang w:val="nn-NO"/>
              </w:rPr>
              <w:t>onkurransegrunnlag – Kap A-</w:t>
            </w:r>
            <w:r w:rsidRPr="00DE6858">
              <w:rPr>
                <w:sz w:val="20"/>
                <w:lang w:val="nn-NO"/>
              </w:rPr>
              <w:t>E</w:t>
            </w:r>
          </w:p>
          <w:p w14:paraId="3F878320" w14:textId="77777777" w:rsidR="00103831" w:rsidRPr="00DE6858" w:rsidRDefault="00103831" w:rsidP="00004168">
            <w:pPr>
              <w:rPr>
                <w:sz w:val="20"/>
                <w:lang w:val="nn-NO"/>
              </w:rPr>
            </w:pPr>
            <w:r w:rsidRPr="001F36F1">
              <w:rPr>
                <w:sz w:val="20"/>
                <w:lang w:val="nn-NO"/>
              </w:rPr>
              <w:t>ESPD-skjema</w:t>
            </w:r>
          </w:p>
        </w:tc>
        <w:tc>
          <w:tcPr>
            <w:tcW w:w="1800" w:type="dxa"/>
            <w:vAlign w:val="center"/>
          </w:tcPr>
          <w:p w14:paraId="4CBE3EDC" w14:textId="15FDEC31" w:rsidR="00103831" w:rsidRPr="00876706" w:rsidRDefault="00732CEF" w:rsidP="00004168">
            <w:pPr>
              <w:rPr>
                <w:sz w:val="20"/>
              </w:rPr>
            </w:pPr>
            <w:r>
              <w:rPr>
                <w:sz w:val="20"/>
              </w:rPr>
              <w:t>19.05</w:t>
            </w:r>
            <w:r w:rsidR="004D73C5">
              <w:rPr>
                <w:sz w:val="20"/>
              </w:rPr>
              <w:t>.202</w:t>
            </w:r>
            <w:r>
              <w:rPr>
                <w:sz w:val="20"/>
              </w:rPr>
              <w:t>6</w:t>
            </w:r>
          </w:p>
        </w:tc>
      </w:tr>
      <w:tr w:rsidR="00103831" w:rsidRPr="00876706" w14:paraId="7A8BB02D" w14:textId="77777777" w:rsidTr="00004168">
        <w:tc>
          <w:tcPr>
            <w:tcW w:w="540" w:type="dxa"/>
            <w:tcBorders>
              <w:right w:val="nil"/>
            </w:tcBorders>
          </w:tcPr>
          <w:p w14:paraId="426C1DCF" w14:textId="77777777" w:rsidR="00103831" w:rsidRPr="00876706" w:rsidRDefault="00103831" w:rsidP="00004168">
            <w:pPr>
              <w:rPr>
                <w:sz w:val="20"/>
              </w:rPr>
            </w:pPr>
            <w:r>
              <w:rPr>
                <w:sz w:val="20"/>
              </w:rPr>
              <w:t>2</w:t>
            </w:r>
          </w:p>
        </w:tc>
        <w:tc>
          <w:tcPr>
            <w:tcW w:w="5040" w:type="dxa"/>
            <w:tcBorders>
              <w:left w:val="nil"/>
            </w:tcBorders>
          </w:tcPr>
          <w:p w14:paraId="48C0686A" w14:textId="77777777" w:rsidR="00103831" w:rsidRPr="00876706" w:rsidRDefault="00103831" w:rsidP="00004168">
            <w:pPr>
              <w:rPr>
                <w:sz w:val="20"/>
              </w:rPr>
            </w:pPr>
            <w:r w:rsidRPr="00B8582F">
              <w:rPr>
                <w:sz w:val="20"/>
              </w:rPr>
              <w:t>Datafiler med mengder fra kap D1</w:t>
            </w:r>
          </w:p>
        </w:tc>
        <w:tc>
          <w:tcPr>
            <w:tcW w:w="1800" w:type="dxa"/>
            <w:vAlign w:val="center"/>
          </w:tcPr>
          <w:p w14:paraId="187278A9" w14:textId="16C682EE" w:rsidR="00103831" w:rsidRPr="00B8582F" w:rsidRDefault="00732CEF" w:rsidP="00004168">
            <w:pPr>
              <w:rPr>
                <w:sz w:val="20"/>
              </w:rPr>
            </w:pPr>
            <w:r>
              <w:rPr>
                <w:sz w:val="20"/>
              </w:rPr>
              <w:t>19.05.2026</w:t>
            </w:r>
          </w:p>
        </w:tc>
      </w:tr>
      <w:tr w:rsidR="00103831" w:rsidRPr="00876706" w14:paraId="5DE1C5E7" w14:textId="77777777" w:rsidTr="00004168">
        <w:tc>
          <w:tcPr>
            <w:tcW w:w="540" w:type="dxa"/>
            <w:tcBorders>
              <w:right w:val="nil"/>
            </w:tcBorders>
          </w:tcPr>
          <w:p w14:paraId="5BF2A4CF" w14:textId="77777777" w:rsidR="00103831" w:rsidRPr="00876706" w:rsidRDefault="00103831" w:rsidP="00004168">
            <w:pPr>
              <w:rPr>
                <w:sz w:val="20"/>
              </w:rPr>
            </w:pPr>
            <w:r>
              <w:rPr>
                <w:sz w:val="20"/>
              </w:rPr>
              <w:t>3</w:t>
            </w:r>
          </w:p>
        </w:tc>
        <w:tc>
          <w:tcPr>
            <w:tcW w:w="5040" w:type="dxa"/>
            <w:tcBorders>
              <w:left w:val="nil"/>
            </w:tcBorders>
          </w:tcPr>
          <w:p w14:paraId="06A979C9" w14:textId="77777777" w:rsidR="00103831" w:rsidRPr="00876706" w:rsidRDefault="00103831" w:rsidP="00004168">
            <w:pPr>
              <w:rPr>
                <w:sz w:val="20"/>
              </w:rPr>
            </w:pPr>
            <w:r w:rsidRPr="00876706">
              <w:rPr>
                <w:sz w:val="20"/>
              </w:rPr>
              <w:t>Prosesskoden:</w:t>
            </w:r>
          </w:p>
          <w:p w14:paraId="2EB1CCAB" w14:textId="77777777" w:rsidR="00103831" w:rsidRPr="00876706" w:rsidRDefault="00103831" w:rsidP="00004168">
            <w:pPr>
              <w:rPr>
                <w:sz w:val="20"/>
              </w:rPr>
            </w:pPr>
            <w:r w:rsidRPr="00876706">
              <w:rPr>
                <w:sz w:val="20"/>
              </w:rPr>
              <w:t xml:space="preserve">Håndbok </w:t>
            </w:r>
            <w:r>
              <w:rPr>
                <w:sz w:val="20"/>
              </w:rPr>
              <w:t>R761</w:t>
            </w:r>
            <w:r w:rsidRPr="00876706">
              <w:rPr>
                <w:sz w:val="20"/>
              </w:rPr>
              <w:t xml:space="preserve"> – Prosesskode 1</w:t>
            </w:r>
          </w:p>
          <w:p w14:paraId="76057BE2" w14:textId="77777777" w:rsidR="00103831" w:rsidRPr="00876706" w:rsidRDefault="00103831" w:rsidP="00004168">
            <w:pPr>
              <w:rPr>
                <w:sz w:val="20"/>
              </w:rPr>
            </w:pPr>
            <w:r w:rsidRPr="00876706">
              <w:rPr>
                <w:sz w:val="20"/>
              </w:rPr>
              <w:t xml:space="preserve">Håndbok </w:t>
            </w:r>
            <w:r>
              <w:rPr>
                <w:sz w:val="20"/>
              </w:rPr>
              <w:t>R762</w:t>
            </w:r>
            <w:r w:rsidRPr="00876706">
              <w:rPr>
                <w:sz w:val="20"/>
              </w:rPr>
              <w:t xml:space="preserve"> – Prosesskode 2</w:t>
            </w:r>
          </w:p>
        </w:tc>
        <w:tc>
          <w:tcPr>
            <w:tcW w:w="1800" w:type="dxa"/>
            <w:vAlign w:val="center"/>
          </w:tcPr>
          <w:p w14:paraId="4B6E7D0B" w14:textId="77777777" w:rsidR="00103831" w:rsidRPr="00876706" w:rsidRDefault="00103831" w:rsidP="00004168">
            <w:pPr>
              <w:rPr>
                <w:sz w:val="20"/>
              </w:rPr>
            </w:pPr>
          </w:p>
          <w:p w14:paraId="68BFF738" w14:textId="77777777" w:rsidR="00103831" w:rsidRPr="00876706" w:rsidRDefault="00103831" w:rsidP="00004168">
            <w:pPr>
              <w:rPr>
                <w:sz w:val="20"/>
              </w:rPr>
            </w:pPr>
            <w:r w:rsidRPr="00876706">
              <w:rPr>
                <w:sz w:val="20"/>
              </w:rPr>
              <w:t>201</w:t>
            </w:r>
            <w:r>
              <w:rPr>
                <w:sz w:val="20"/>
              </w:rPr>
              <w:t>8</w:t>
            </w:r>
          </w:p>
          <w:p w14:paraId="277C1296" w14:textId="77777777" w:rsidR="00103831" w:rsidRPr="00876706" w:rsidRDefault="00103831" w:rsidP="00004168">
            <w:pPr>
              <w:rPr>
                <w:sz w:val="20"/>
              </w:rPr>
            </w:pPr>
            <w:r w:rsidRPr="00876706">
              <w:rPr>
                <w:sz w:val="20"/>
              </w:rPr>
              <w:t>201</w:t>
            </w:r>
            <w:r>
              <w:rPr>
                <w:sz w:val="20"/>
              </w:rPr>
              <w:t>8</w:t>
            </w:r>
          </w:p>
        </w:tc>
      </w:tr>
      <w:tr w:rsidR="00103831" w:rsidRPr="00876706" w14:paraId="227CC2CD" w14:textId="77777777" w:rsidTr="00004168">
        <w:tc>
          <w:tcPr>
            <w:tcW w:w="540" w:type="dxa"/>
            <w:tcBorders>
              <w:right w:val="nil"/>
            </w:tcBorders>
          </w:tcPr>
          <w:p w14:paraId="39721EB6" w14:textId="77777777" w:rsidR="00103831" w:rsidRPr="00876706" w:rsidRDefault="00103831" w:rsidP="00004168">
            <w:pPr>
              <w:rPr>
                <w:sz w:val="20"/>
              </w:rPr>
            </w:pPr>
            <w:r>
              <w:rPr>
                <w:sz w:val="20"/>
              </w:rPr>
              <w:t>4</w:t>
            </w:r>
          </w:p>
        </w:tc>
        <w:tc>
          <w:tcPr>
            <w:tcW w:w="5040" w:type="dxa"/>
            <w:tcBorders>
              <w:left w:val="nil"/>
            </w:tcBorders>
          </w:tcPr>
          <w:p w14:paraId="6A110641" w14:textId="77777777" w:rsidR="00103831" w:rsidRPr="00876706" w:rsidRDefault="00103831" w:rsidP="00004168">
            <w:pPr>
              <w:rPr>
                <w:sz w:val="20"/>
              </w:rPr>
            </w:pPr>
            <w:r w:rsidRPr="00876706">
              <w:rPr>
                <w:sz w:val="20"/>
              </w:rPr>
              <w:t xml:space="preserve">Vegbygging, håndbok </w:t>
            </w:r>
            <w:r>
              <w:rPr>
                <w:sz w:val="20"/>
              </w:rPr>
              <w:t>N200</w:t>
            </w:r>
          </w:p>
        </w:tc>
        <w:tc>
          <w:tcPr>
            <w:tcW w:w="1800" w:type="dxa"/>
            <w:vAlign w:val="center"/>
          </w:tcPr>
          <w:p w14:paraId="2A29D929" w14:textId="77777777" w:rsidR="00103831" w:rsidRPr="00876706" w:rsidRDefault="00103831" w:rsidP="00004168">
            <w:pPr>
              <w:rPr>
                <w:sz w:val="20"/>
              </w:rPr>
            </w:pPr>
            <w:r>
              <w:rPr>
                <w:sz w:val="20"/>
              </w:rPr>
              <w:t>2022-11</w:t>
            </w:r>
          </w:p>
        </w:tc>
      </w:tr>
      <w:tr w:rsidR="00103831" w:rsidRPr="00876706" w14:paraId="1CEFADCB" w14:textId="77777777" w:rsidTr="00004168">
        <w:tc>
          <w:tcPr>
            <w:tcW w:w="540" w:type="dxa"/>
            <w:tcBorders>
              <w:right w:val="nil"/>
            </w:tcBorders>
          </w:tcPr>
          <w:p w14:paraId="274A0233" w14:textId="77777777" w:rsidR="00103831" w:rsidRPr="00876706" w:rsidRDefault="00103831" w:rsidP="00004168">
            <w:pPr>
              <w:rPr>
                <w:sz w:val="20"/>
              </w:rPr>
            </w:pPr>
            <w:r>
              <w:rPr>
                <w:sz w:val="20"/>
              </w:rPr>
              <w:t>5</w:t>
            </w:r>
          </w:p>
        </w:tc>
        <w:tc>
          <w:tcPr>
            <w:tcW w:w="5040" w:type="dxa"/>
            <w:tcBorders>
              <w:left w:val="nil"/>
            </w:tcBorders>
          </w:tcPr>
          <w:p w14:paraId="5D431C31" w14:textId="77777777" w:rsidR="00103831" w:rsidRPr="00876706" w:rsidRDefault="00103831" w:rsidP="00004168">
            <w:pPr>
              <w:rPr>
                <w:sz w:val="20"/>
              </w:rPr>
            </w:pPr>
            <w:r w:rsidRPr="00876706">
              <w:rPr>
                <w:sz w:val="20"/>
              </w:rPr>
              <w:t xml:space="preserve">Arbeid på og ved veg, håndbok </w:t>
            </w:r>
            <w:r>
              <w:rPr>
                <w:sz w:val="20"/>
              </w:rPr>
              <w:t>N301</w:t>
            </w:r>
          </w:p>
        </w:tc>
        <w:tc>
          <w:tcPr>
            <w:tcW w:w="1800" w:type="dxa"/>
            <w:vAlign w:val="center"/>
          </w:tcPr>
          <w:p w14:paraId="729D7072" w14:textId="77777777" w:rsidR="00103831" w:rsidRPr="00876706" w:rsidRDefault="00103831" w:rsidP="00004168">
            <w:pPr>
              <w:rPr>
                <w:sz w:val="20"/>
              </w:rPr>
            </w:pPr>
            <w:r>
              <w:rPr>
                <w:sz w:val="20"/>
              </w:rPr>
              <w:t>2022-08</w:t>
            </w:r>
          </w:p>
        </w:tc>
      </w:tr>
      <w:tr w:rsidR="00103831" w:rsidRPr="00876706" w14:paraId="52D7FF8D" w14:textId="77777777" w:rsidTr="00004168">
        <w:tc>
          <w:tcPr>
            <w:tcW w:w="540" w:type="dxa"/>
            <w:tcBorders>
              <w:right w:val="nil"/>
            </w:tcBorders>
          </w:tcPr>
          <w:p w14:paraId="31EAF946" w14:textId="77777777" w:rsidR="00103831" w:rsidRPr="00876706" w:rsidRDefault="00103831" w:rsidP="00004168">
            <w:pPr>
              <w:rPr>
                <w:sz w:val="20"/>
              </w:rPr>
            </w:pPr>
            <w:r>
              <w:rPr>
                <w:sz w:val="20"/>
              </w:rPr>
              <w:t>6</w:t>
            </w:r>
          </w:p>
        </w:tc>
        <w:tc>
          <w:tcPr>
            <w:tcW w:w="5040" w:type="dxa"/>
            <w:tcBorders>
              <w:left w:val="nil"/>
            </w:tcBorders>
          </w:tcPr>
          <w:p w14:paraId="1E69B292" w14:textId="77777777" w:rsidR="00103831" w:rsidRPr="00876706" w:rsidRDefault="00103831" w:rsidP="00004168">
            <w:pPr>
              <w:rPr>
                <w:sz w:val="20"/>
              </w:rPr>
            </w:pPr>
            <w:r w:rsidRPr="009425B0">
              <w:rPr>
                <w:sz w:val="20"/>
              </w:rPr>
              <w:t>Modellgrunnlag (iht. håndbok V770</w:t>
            </w:r>
            <w:r>
              <w:rPr>
                <w:sz w:val="20"/>
              </w:rPr>
              <w:t>)</w:t>
            </w:r>
          </w:p>
        </w:tc>
        <w:tc>
          <w:tcPr>
            <w:tcW w:w="1800" w:type="dxa"/>
            <w:vAlign w:val="center"/>
          </w:tcPr>
          <w:p w14:paraId="57F45119" w14:textId="77777777" w:rsidR="00103831" w:rsidRPr="00876706" w:rsidRDefault="00103831" w:rsidP="00004168">
            <w:pPr>
              <w:rPr>
                <w:sz w:val="20"/>
              </w:rPr>
            </w:pPr>
            <w:r w:rsidRPr="00876706">
              <w:rPr>
                <w:sz w:val="20"/>
              </w:rPr>
              <w:t>201</w:t>
            </w:r>
            <w:r>
              <w:rPr>
                <w:sz w:val="20"/>
              </w:rPr>
              <w:t>5</w:t>
            </w:r>
          </w:p>
        </w:tc>
      </w:tr>
      <w:tr w:rsidR="00103831" w:rsidRPr="00876706" w14:paraId="4D2B9601" w14:textId="77777777" w:rsidTr="00004168">
        <w:tc>
          <w:tcPr>
            <w:tcW w:w="540" w:type="dxa"/>
            <w:tcBorders>
              <w:right w:val="nil"/>
            </w:tcBorders>
          </w:tcPr>
          <w:p w14:paraId="4373AB66" w14:textId="77777777" w:rsidR="00103831" w:rsidRPr="00876706" w:rsidRDefault="00103831" w:rsidP="00004168">
            <w:pPr>
              <w:rPr>
                <w:sz w:val="20"/>
              </w:rPr>
            </w:pPr>
            <w:r>
              <w:rPr>
                <w:sz w:val="20"/>
              </w:rPr>
              <w:t>7</w:t>
            </w:r>
          </w:p>
        </w:tc>
        <w:tc>
          <w:tcPr>
            <w:tcW w:w="5040" w:type="dxa"/>
            <w:tcBorders>
              <w:left w:val="nil"/>
            </w:tcBorders>
          </w:tcPr>
          <w:p w14:paraId="47834677" w14:textId="77777777" w:rsidR="00103831" w:rsidRPr="00876706" w:rsidRDefault="00103831" w:rsidP="00004168">
            <w:pPr>
              <w:rPr>
                <w:sz w:val="20"/>
              </w:rPr>
            </w:pPr>
            <w:r w:rsidRPr="009425B0">
              <w:rPr>
                <w:sz w:val="20"/>
              </w:rPr>
              <w:t>Tegningsgrunnlag (iht. håndbok R700</w:t>
            </w:r>
            <w:r>
              <w:rPr>
                <w:sz w:val="20"/>
              </w:rPr>
              <w:t>)</w:t>
            </w:r>
          </w:p>
        </w:tc>
        <w:tc>
          <w:tcPr>
            <w:tcW w:w="1800" w:type="dxa"/>
            <w:vAlign w:val="center"/>
          </w:tcPr>
          <w:p w14:paraId="123317FA" w14:textId="77777777" w:rsidR="00103831" w:rsidRPr="00876706" w:rsidRDefault="00103831" w:rsidP="00004168">
            <w:pPr>
              <w:rPr>
                <w:sz w:val="20"/>
              </w:rPr>
            </w:pPr>
            <w:r>
              <w:rPr>
                <w:sz w:val="20"/>
              </w:rPr>
              <w:t>2007</w:t>
            </w:r>
          </w:p>
        </w:tc>
      </w:tr>
      <w:tr w:rsidR="00103831" w:rsidRPr="00876706" w14:paraId="59195108" w14:textId="77777777" w:rsidTr="00004168">
        <w:tc>
          <w:tcPr>
            <w:tcW w:w="540" w:type="dxa"/>
            <w:tcBorders>
              <w:right w:val="nil"/>
            </w:tcBorders>
          </w:tcPr>
          <w:p w14:paraId="1C268972" w14:textId="77777777" w:rsidR="00103831" w:rsidRPr="00876706" w:rsidRDefault="00103831" w:rsidP="00004168">
            <w:pPr>
              <w:rPr>
                <w:sz w:val="20"/>
              </w:rPr>
            </w:pPr>
            <w:r>
              <w:rPr>
                <w:sz w:val="20"/>
              </w:rPr>
              <w:t>8</w:t>
            </w:r>
          </w:p>
        </w:tc>
        <w:tc>
          <w:tcPr>
            <w:tcW w:w="5040" w:type="dxa"/>
            <w:tcBorders>
              <w:left w:val="nil"/>
            </w:tcBorders>
          </w:tcPr>
          <w:p w14:paraId="0D738F2B" w14:textId="77777777" w:rsidR="00103831" w:rsidRPr="00876706" w:rsidRDefault="00103831" w:rsidP="00004168">
            <w:pPr>
              <w:rPr>
                <w:sz w:val="20"/>
              </w:rPr>
            </w:pPr>
            <w:r w:rsidRPr="00876706">
              <w:rPr>
                <w:sz w:val="20"/>
              </w:rPr>
              <w:t xml:space="preserve">Rekkverk og vegens sideområder, håndbok </w:t>
            </w:r>
            <w:r>
              <w:rPr>
                <w:sz w:val="20"/>
              </w:rPr>
              <w:t>N101</w:t>
            </w:r>
          </w:p>
        </w:tc>
        <w:tc>
          <w:tcPr>
            <w:tcW w:w="1800" w:type="dxa"/>
            <w:vAlign w:val="center"/>
          </w:tcPr>
          <w:p w14:paraId="2548134E" w14:textId="77777777" w:rsidR="00103831" w:rsidRPr="00876706" w:rsidRDefault="00103831" w:rsidP="00004168">
            <w:pPr>
              <w:rPr>
                <w:sz w:val="20"/>
              </w:rPr>
            </w:pPr>
            <w:r>
              <w:rPr>
                <w:sz w:val="20"/>
              </w:rPr>
              <w:t>2022-04</w:t>
            </w:r>
          </w:p>
        </w:tc>
      </w:tr>
      <w:tr w:rsidR="00103831" w:rsidRPr="00876706" w14:paraId="7339E622" w14:textId="77777777" w:rsidTr="00004168">
        <w:tc>
          <w:tcPr>
            <w:tcW w:w="540" w:type="dxa"/>
            <w:tcBorders>
              <w:right w:val="nil"/>
            </w:tcBorders>
          </w:tcPr>
          <w:p w14:paraId="3B467480" w14:textId="77777777" w:rsidR="00103831" w:rsidRDefault="00103831" w:rsidP="00004168">
            <w:pPr>
              <w:rPr>
                <w:sz w:val="20"/>
              </w:rPr>
            </w:pPr>
            <w:r>
              <w:rPr>
                <w:sz w:val="20"/>
              </w:rPr>
              <w:t>10</w:t>
            </w:r>
          </w:p>
        </w:tc>
        <w:tc>
          <w:tcPr>
            <w:tcW w:w="5040" w:type="dxa"/>
            <w:tcBorders>
              <w:left w:val="nil"/>
            </w:tcBorders>
          </w:tcPr>
          <w:p w14:paraId="18F02F1D" w14:textId="77777777" w:rsidR="00103831" w:rsidRPr="001448D9" w:rsidRDefault="00103831" w:rsidP="00004168">
            <w:pPr>
              <w:rPr>
                <w:sz w:val="20"/>
              </w:rPr>
            </w:pPr>
            <w:r>
              <w:rPr>
                <w:sz w:val="20"/>
              </w:rPr>
              <w:t>Dokumentasjon og kontroll av asfalt (2023)</w:t>
            </w:r>
          </w:p>
        </w:tc>
        <w:tc>
          <w:tcPr>
            <w:tcW w:w="1800" w:type="dxa"/>
            <w:vAlign w:val="center"/>
          </w:tcPr>
          <w:p w14:paraId="514C327E" w14:textId="77777777" w:rsidR="00103831" w:rsidRDefault="00103831" w:rsidP="00004168">
            <w:pPr>
              <w:rPr>
                <w:sz w:val="20"/>
              </w:rPr>
            </w:pPr>
            <w:r>
              <w:rPr>
                <w:sz w:val="20"/>
              </w:rPr>
              <w:t>2022-12-12</w:t>
            </w:r>
          </w:p>
        </w:tc>
      </w:tr>
      <w:tr w:rsidR="00103831" w:rsidRPr="00876706" w14:paraId="54C73C59" w14:textId="77777777" w:rsidTr="00004168">
        <w:tc>
          <w:tcPr>
            <w:tcW w:w="540" w:type="dxa"/>
            <w:tcBorders>
              <w:right w:val="nil"/>
            </w:tcBorders>
          </w:tcPr>
          <w:p w14:paraId="0F3EA8CE" w14:textId="77777777" w:rsidR="00103831" w:rsidRPr="00876706" w:rsidRDefault="00103831" w:rsidP="00004168">
            <w:pPr>
              <w:rPr>
                <w:sz w:val="20"/>
              </w:rPr>
            </w:pPr>
            <w:r>
              <w:rPr>
                <w:sz w:val="20"/>
              </w:rPr>
              <w:t>11</w:t>
            </w:r>
          </w:p>
        </w:tc>
        <w:tc>
          <w:tcPr>
            <w:tcW w:w="5040" w:type="dxa"/>
            <w:tcBorders>
              <w:left w:val="nil"/>
            </w:tcBorders>
          </w:tcPr>
          <w:p w14:paraId="71DEA373" w14:textId="77777777" w:rsidR="00103831" w:rsidRPr="00876706" w:rsidRDefault="00103831" w:rsidP="00004168">
            <w:pPr>
              <w:rPr>
                <w:sz w:val="20"/>
              </w:rPr>
            </w:pPr>
            <w:r w:rsidRPr="00876706">
              <w:rPr>
                <w:sz w:val="20"/>
              </w:rPr>
              <w:t>Veileder for levering av avdragsnota på elektronisk format</w:t>
            </w:r>
          </w:p>
        </w:tc>
        <w:tc>
          <w:tcPr>
            <w:tcW w:w="1800" w:type="dxa"/>
            <w:vAlign w:val="center"/>
          </w:tcPr>
          <w:p w14:paraId="053170F6" w14:textId="77777777" w:rsidR="00103831" w:rsidRPr="00876706" w:rsidRDefault="00103831" w:rsidP="00004168">
            <w:pPr>
              <w:rPr>
                <w:sz w:val="20"/>
              </w:rPr>
            </w:pPr>
            <w:r w:rsidRPr="00876706">
              <w:rPr>
                <w:sz w:val="20"/>
              </w:rPr>
              <w:t>20</w:t>
            </w:r>
            <w:r>
              <w:rPr>
                <w:sz w:val="20"/>
              </w:rPr>
              <w:t>21-05</w:t>
            </w:r>
          </w:p>
        </w:tc>
      </w:tr>
      <w:tr w:rsidR="00103831" w:rsidRPr="00876706" w14:paraId="3B678CC6" w14:textId="77777777" w:rsidTr="00004168">
        <w:tc>
          <w:tcPr>
            <w:tcW w:w="540" w:type="dxa"/>
            <w:tcBorders>
              <w:right w:val="nil"/>
            </w:tcBorders>
          </w:tcPr>
          <w:p w14:paraId="7A62F7E6" w14:textId="77777777" w:rsidR="00103831" w:rsidRPr="00876706" w:rsidRDefault="00103831" w:rsidP="00004168">
            <w:pPr>
              <w:rPr>
                <w:sz w:val="20"/>
              </w:rPr>
            </w:pPr>
            <w:r>
              <w:rPr>
                <w:sz w:val="20"/>
              </w:rPr>
              <w:t>12</w:t>
            </w:r>
          </w:p>
        </w:tc>
        <w:tc>
          <w:tcPr>
            <w:tcW w:w="5040" w:type="dxa"/>
            <w:tcBorders>
              <w:left w:val="nil"/>
            </w:tcBorders>
          </w:tcPr>
          <w:p w14:paraId="41CD1D07" w14:textId="77777777" w:rsidR="00103831" w:rsidRPr="00876706" w:rsidRDefault="00103831" w:rsidP="00004168">
            <w:pPr>
              <w:rPr>
                <w:sz w:val="20"/>
              </w:rPr>
            </w:pPr>
            <w:r w:rsidRPr="00876706">
              <w:rPr>
                <w:sz w:val="20"/>
              </w:rPr>
              <w:t>Konteringsskjema for avdrags- og sluttfaktura for veganlegg</w:t>
            </w:r>
          </w:p>
        </w:tc>
        <w:tc>
          <w:tcPr>
            <w:tcW w:w="1800" w:type="dxa"/>
            <w:vAlign w:val="center"/>
          </w:tcPr>
          <w:p w14:paraId="74DF73BA" w14:textId="77777777" w:rsidR="00103831" w:rsidRPr="00876706" w:rsidRDefault="00103831" w:rsidP="00004168">
            <w:pPr>
              <w:rPr>
                <w:sz w:val="20"/>
              </w:rPr>
            </w:pPr>
            <w:r w:rsidRPr="00876706">
              <w:rPr>
                <w:sz w:val="20"/>
              </w:rPr>
              <w:t>20</w:t>
            </w:r>
            <w:r>
              <w:rPr>
                <w:sz w:val="20"/>
              </w:rPr>
              <w:t>18</w:t>
            </w:r>
          </w:p>
        </w:tc>
      </w:tr>
      <w:tr w:rsidR="00A96D2B" w:rsidRPr="00876706" w14:paraId="1B2CE03C" w14:textId="77777777" w:rsidTr="00004168">
        <w:tc>
          <w:tcPr>
            <w:tcW w:w="540" w:type="dxa"/>
            <w:tcBorders>
              <w:right w:val="nil"/>
            </w:tcBorders>
          </w:tcPr>
          <w:p w14:paraId="0E90587B" w14:textId="3808E162" w:rsidR="00A96D2B" w:rsidRPr="00876706" w:rsidRDefault="00A96D2B" w:rsidP="00A96D2B">
            <w:pPr>
              <w:rPr>
                <w:sz w:val="20"/>
              </w:rPr>
            </w:pPr>
            <w:r>
              <w:rPr>
                <w:sz w:val="20"/>
              </w:rPr>
              <w:t>1</w:t>
            </w:r>
            <w:r w:rsidR="0090289A">
              <w:rPr>
                <w:sz w:val="20"/>
              </w:rPr>
              <w:t>3</w:t>
            </w:r>
          </w:p>
        </w:tc>
        <w:tc>
          <w:tcPr>
            <w:tcW w:w="5040" w:type="dxa"/>
            <w:tcBorders>
              <w:left w:val="nil"/>
            </w:tcBorders>
          </w:tcPr>
          <w:p w14:paraId="47A8F958" w14:textId="50ED8CB9" w:rsidR="00A96D2B" w:rsidRPr="00876706" w:rsidRDefault="00A96D2B" w:rsidP="00A96D2B">
            <w:pPr>
              <w:rPr>
                <w:sz w:val="20"/>
              </w:rPr>
            </w:pPr>
            <w:r w:rsidRPr="00876706">
              <w:rPr>
                <w:sz w:val="20"/>
              </w:rPr>
              <w:t>Norske og internasjonale standarder som det er vist til i tilbudsdokumentene</w:t>
            </w:r>
          </w:p>
        </w:tc>
        <w:tc>
          <w:tcPr>
            <w:tcW w:w="1800" w:type="dxa"/>
            <w:vAlign w:val="center"/>
          </w:tcPr>
          <w:p w14:paraId="38727CDC" w14:textId="77777777" w:rsidR="00A96D2B" w:rsidRPr="00876706" w:rsidRDefault="00A96D2B" w:rsidP="00A96D2B">
            <w:pPr>
              <w:rPr>
                <w:sz w:val="20"/>
              </w:rPr>
            </w:pPr>
          </w:p>
        </w:tc>
      </w:tr>
      <w:tr w:rsidR="00A96D2B" w:rsidRPr="00876706" w14:paraId="19CA9314" w14:textId="77777777" w:rsidTr="00004168">
        <w:tc>
          <w:tcPr>
            <w:tcW w:w="540" w:type="dxa"/>
            <w:tcBorders>
              <w:right w:val="nil"/>
            </w:tcBorders>
          </w:tcPr>
          <w:p w14:paraId="23A32F3F" w14:textId="7437297D" w:rsidR="00A96D2B" w:rsidRPr="00876706" w:rsidRDefault="00A96D2B" w:rsidP="00A96D2B">
            <w:pPr>
              <w:rPr>
                <w:sz w:val="20"/>
              </w:rPr>
            </w:pPr>
            <w:r>
              <w:rPr>
                <w:sz w:val="20"/>
              </w:rPr>
              <w:t>1</w:t>
            </w:r>
            <w:r w:rsidR="0090289A">
              <w:rPr>
                <w:sz w:val="20"/>
              </w:rPr>
              <w:t>4</w:t>
            </w:r>
          </w:p>
        </w:tc>
        <w:tc>
          <w:tcPr>
            <w:tcW w:w="5040" w:type="dxa"/>
            <w:tcBorders>
              <w:left w:val="nil"/>
            </w:tcBorders>
          </w:tcPr>
          <w:p w14:paraId="4658485F" w14:textId="2F00FC6A" w:rsidR="00A96D2B" w:rsidRPr="00876706" w:rsidRDefault="00A96D2B" w:rsidP="00A96D2B">
            <w:pPr>
              <w:rPr>
                <w:sz w:val="20"/>
              </w:rPr>
            </w:pPr>
            <w:r w:rsidRPr="00876706">
              <w:rPr>
                <w:sz w:val="20"/>
              </w:rPr>
              <w:t>Utlysingsannonsen som gjengitt i DOFFIN / TED databasen</w:t>
            </w:r>
          </w:p>
        </w:tc>
        <w:tc>
          <w:tcPr>
            <w:tcW w:w="1800" w:type="dxa"/>
            <w:vAlign w:val="center"/>
          </w:tcPr>
          <w:p w14:paraId="43DD3F1A" w14:textId="77777777" w:rsidR="00A96D2B" w:rsidRPr="00876706" w:rsidRDefault="00A96D2B" w:rsidP="00A96D2B">
            <w:pPr>
              <w:rPr>
                <w:sz w:val="20"/>
              </w:rPr>
            </w:pPr>
          </w:p>
        </w:tc>
      </w:tr>
      <w:tr w:rsidR="00A96D2B" w:rsidRPr="00876706" w14:paraId="3A236364" w14:textId="77777777" w:rsidTr="00004168">
        <w:tc>
          <w:tcPr>
            <w:tcW w:w="540" w:type="dxa"/>
            <w:tcBorders>
              <w:right w:val="nil"/>
            </w:tcBorders>
          </w:tcPr>
          <w:p w14:paraId="0B791673" w14:textId="3C4C09FC" w:rsidR="00A96D2B" w:rsidRPr="00876706" w:rsidRDefault="0090289A" w:rsidP="00A96D2B">
            <w:pPr>
              <w:rPr>
                <w:sz w:val="20"/>
              </w:rPr>
            </w:pPr>
            <w:r>
              <w:rPr>
                <w:sz w:val="20"/>
              </w:rPr>
              <w:t>15</w:t>
            </w:r>
          </w:p>
        </w:tc>
        <w:tc>
          <w:tcPr>
            <w:tcW w:w="5040" w:type="dxa"/>
            <w:tcBorders>
              <w:left w:val="nil"/>
            </w:tcBorders>
          </w:tcPr>
          <w:p w14:paraId="3F5EE563" w14:textId="664E7C06" w:rsidR="00A96D2B" w:rsidRPr="00876706" w:rsidRDefault="0090289A" w:rsidP="00A96D2B">
            <w:pPr>
              <w:rPr>
                <w:sz w:val="20"/>
              </w:rPr>
            </w:pPr>
            <w:r>
              <w:rPr>
                <w:sz w:val="20"/>
              </w:rPr>
              <w:t xml:space="preserve">HMS-reg og </w:t>
            </w:r>
            <w:r w:rsidR="0094216E">
              <w:rPr>
                <w:sz w:val="20"/>
              </w:rPr>
              <w:t xml:space="preserve">brukerveiledning  </w:t>
            </w:r>
            <w:hyperlink r:id="rId15" w:history="1">
              <w:r w:rsidR="00FC25E1" w:rsidRPr="00FC25E1">
                <w:rPr>
                  <w:rStyle w:val="Hyperkobling"/>
                  <w:sz w:val="20"/>
                </w:rPr>
                <w:t>Documentation Viewer</w:t>
              </w:r>
            </w:hyperlink>
          </w:p>
        </w:tc>
        <w:tc>
          <w:tcPr>
            <w:tcW w:w="1800" w:type="dxa"/>
            <w:vAlign w:val="center"/>
          </w:tcPr>
          <w:p w14:paraId="3692D5DE" w14:textId="116A9B54" w:rsidR="00A96D2B" w:rsidRPr="00876706" w:rsidRDefault="00732CEF" w:rsidP="00A96D2B">
            <w:pPr>
              <w:rPr>
                <w:sz w:val="20"/>
              </w:rPr>
            </w:pPr>
            <w:r>
              <w:rPr>
                <w:sz w:val="20"/>
              </w:rPr>
              <w:t>19.05.2026</w:t>
            </w:r>
          </w:p>
        </w:tc>
      </w:tr>
      <w:tr w:rsidR="00A96D2B" w:rsidRPr="00876706" w14:paraId="748F9997" w14:textId="77777777" w:rsidTr="00004168">
        <w:tc>
          <w:tcPr>
            <w:tcW w:w="540" w:type="dxa"/>
            <w:tcBorders>
              <w:right w:val="nil"/>
            </w:tcBorders>
          </w:tcPr>
          <w:p w14:paraId="7AA8C093" w14:textId="26EC705B" w:rsidR="00A96D2B" w:rsidRPr="00876706" w:rsidRDefault="00A96D2B" w:rsidP="00A96D2B">
            <w:pPr>
              <w:rPr>
                <w:sz w:val="20"/>
              </w:rPr>
            </w:pPr>
          </w:p>
        </w:tc>
        <w:tc>
          <w:tcPr>
            <w:tcW w:w="5040" w:type="dxa"/>
            <w:tcBorders>
              <w:left w:val="nil"/>
            </w:tcBorders>
          </w:tcPr>
          <w:p w14:paraId="4FB5E527" w14:textId="7F517202" w:rsidR="00A96D2B" w:rsidRPr="00876706" w:rsidRDefault="00A96D2B" w:rsidP="00A96D2B">
            <w:pPr>
              <w:rPr>
                <w:sz w:val="20"/>
              </w:rPr>
            </w:pPr>
          </w:p>
        </w:tc>
        <w:tc>
          <w:tcPr>
            <w:tcW w:w="1800" w:type="dxa"/>
            <w:vAlign w:val="center"/>
          </w:tcPr>
          <w:p w14:paraId="1024F31F" w14:textId="77777777" w:rsidR="00A96D2B" w:rsidRPr="00876706" w:rsidRDefault="00A96D2B" w:rsidP="00A96D2B">
            <w:pPr>
              <w:rPr>
                <w:sz w:val="20"/>
              </w:rPr>
            </w:pPr>
          </w:p>
        </w:tc>
      </w:tr>
    </w:tbl>
    <w:p w14:paraId="440431F0" w14:textId="77777777" w:rsidR="00103831" w:rsidRDefault="00103831" w:rsidP="00103831"/>
    <w:p w14:paraId="6FFC963B" w14:textId="77777777" w:rsidR="00103831" w:rsidRDefault="00103831" w:rsidP="00103831"/>
    <w:p w14:paraId="481C51AA" w14:textId="77777777" w:rsidR="00103831" w:rsidRDefault="00103831" w:rsidP="00103831">
      <w:r>
        <w:t xml:space="preserve">Det vil forekomme referanser til gammelt håndboknummer, da det totale omfang av referanser i dokumentene er stort. Av praktiske grunner skal derfor referanser til gammelt håndboknummer være likestilt med referanser til nytt nummer. </w:t>
      </w:r>
    </w:p>
    <w:p w14:paraId="48BB78D2" w14:textId="77777777" w:rsidR="00103831" w:rsidRDefault="00103831" w:rsidP="00103831"/>
    <w:p w14:paraId="5B16E31F" w14:textId="77777777" w:rsidR="00103831" w:rsidRDefault="00103831" w:rsidP="00103831"/>
    <w:p w14:paraId="181401B8" w14:textId="77777777" w:rsidR="00103831" w:rsidRDefault="00103831" w:rsidP="00103831">
      <w:pPr>
        <w:sectPr w:rsidR="00103831" w:rsidSect="00CB66B7">
          <w:headerReference w:type="even" r:id="rId16"/>
          <w:headerReference w:type="default" r:id="rId17"/>
          <w:headerReference w:type="first" r:id="rId18"/>
          <w:pgSz w:w="11906" w:h="16838"/>
          <w:pgMar w:top="1276" w:right="1418" w:bottom="1077" w:left="1701" w:header="709" w:footer="709" w:gutter="0"/>
          <w:pgNumType w:start="1"/>
          <w:cols w:space="708"/>
          <w:docGrid w:linePitch="360"/>
        </w:sectPr>
      </w:pPr>
    </w:p>
    <w:p w14:paraId="5292A112" w14:textId="77777777" w:rsidR="00103831" w:rsidRPr="00E646FF" w:rsidRDefault="00103831" w:rsidP="00103831">
      <w:r w:rsidRPr="00E646FF">
        <w:rPr>
          <w:b/>
        </w:rPr>
        <w:lastRenderedPageBreak/>
        <w:t>A</w:t>
      </w:r>
      <w:r w:rsidRPr="00E646FF">
        <w:rPr>
          <w:b/>
        </w:rPr>
        <w:tab/>
      </w:r>
      <w:r w:rsidRPr="00E646FF">
        <w:rPr>
          <w:rStyle w:val="Sterk"/>
        </w:rPr>
        <w:t>Prosjektinformasjon</w:t>
      </w:r>
    </w:p>
    <w:p w14:paraId="2EF33852" w14:textId="0A8D2C24" w:rsidR="00835039" w:rsidRDefault="00835039" w:rsidP="004E501D">
      <w:pPr>
        <w:pStyle w:val="Overskrift2"/>
        <w:numPr>
          <w:ilvl w:val="0"/>
          <w:numId w:val="0"/>
        </w:numPr>
      </w:pPr>
      <w:r w:rsidRPr="00FE4390">
        <w:t>A2</w:t>
      </w:r>
      <w:r w:rsidR="00B84277" w:rsidRPr="00FE4390">
        <w:t xml:space="preserve"> </w:t>
      </w:r>
      <w:r w:rsidRPr="00FE4390">
        <w:t>Innbydelse til anbudskonkurranse</w:t>
      </w:r>
    </w:p>
    <w:p w14:paraId="64E31E4B" w14:textId="77777777" w:rsidR="00FE4390" w:rsidRPr="00FE4390" w:rsidRDefault="00FE4390" w:rsidP="00FE4390">
      <w:pPr>
        <w:rPr>
          <w:b/>
          <w:sz w:val="26"/>
          <w:szCs w:val="26"/>
        </w:rPr>
      </w:pPr>
    </w:p>
    <w:tbl>
      <w:tblPr>
        <w:tblW w:w="0" w:type="auto"/>
        <w:tblLook w:val="0000" w:firstRow="0" w:lastRow="0" w:firstColumn="0" w:lastColumn="0" w:noHBand="0" w:noVBand="0"/>
      </w:tblPr>
      <w:tblGrid>
        <w:gridCol w:w="2216"/>
        <w:gridCol w:w="6571"/>
      </w:tblGrid>
      <w:tr w:rsidR="00835039" w14:paraId="63918B9F" w14:textId="77777777" w:rsidTr="00AA32CB">
        <w:tc>
          <w:tcPr>
            <w:tcW w:w="2216" w:type="dxa"/>
          </w:tcPr>
          <w:p w14:paraId="43C45D48" w14:textId="6EB39F46" w:rsidR="00835039" w:rsidRDefault="00835039" w:rsidP="00F37BC9"/>
        </w:tc>
        <w:tc>
          <w:tcPr>
            <w:tcW w:w="6571" w:type="dxa"/>
          </w:tcPr>
          <w:p w14:paraId="5F3B7589" w14:textId="77777777" w:rsidR="00835039" w:rsidRDefault="00835039" w:rsidP="00E4777B"/>
          <w:p w14:paraId="0718F592" w14:textId="77777777" w:rsidR="00835039" w:rsidRDefault="00835039" w:rsidP="00E4777B"/>
        </w:tc>
      </w:tr>
    </w:tbl>
    <w:p w14:paraId="07E0AE66" w14:textId="22926E89" w:rsidR="00AA32CB" w:rsidRDefault="0029351F" w:rsidP="00AA32CB">
      <w:r>
        <w:t>T</w:t>
      </w:r>
      <w:r w:rsidR="000B5BC7">
        <w:t xml:space="preserve">roms Fylkeskommune </w:t>
      </w:r>
      <w:r w:rsidR="00FE052C">
        <w:t xml:space="preserve">avdeling </w:t>
      </w:r>
      <w:r w:rsidR="004B3C92">
        <w:t>i</w:t>
      </w:r>
      <w:r w:rsidR="00FE052C">
        <w:t>nfrastruktur</w:t>
      </w:r>
      <w:r w:rsidR="000B5BC7">
        <w:t xml:space="preserve"> </w:t>
      </w:r>
      <w:r w:rsidR="00AA32CB" w:rsidRPr="007929F5">
        <w:t>inviterer til anbudskonkurranse om følgende kontrakt</w:t>
      </w:r>
      <w:r w:rsidR="00FE052C">
        <w:t>s</w:t>
      </w:r>
      <w:r w:rsidR="00AA32CB" w:rsidRPr="007929F5">
        <w:t>arbeid:</w:t>
      </w:r>
    </w:p>
    <w:p w14:paraId="6A03DA06" w14:textId="04A1B77B" w:rsidR="00732CEF" w:rsidRPr="007929F5" w:rsidRDefault="00732CEF" w:rsidP="00AA32CB">
      <w:r w:rsidRPr="00732CEF">
        <w:t>19-1584 Brensholmen, 19-1585 Botnhamn og 19-1498 Hansnes fergekai</w:t>
      </w:r>
    </w:p>
    <w:p w14:paraId="518F3D18" w14:textId="77777777" w:rsidR="00AA32CB" w:rsidRPr="007929F5" w:rsidRDefault="00AA32CB" w:rsidP="00AA32CB">
      <w:pPr>
        <w:rPr>
          <w:b/>
          <w:sz w:val="26"/>
          <w:szCs w:val="26"/>
        </w:rPr>
      </w:pPr>
    </w:p>
    <w:p w14:paraId="5AD5512F" w14:textId="1A2CC4C4" w:rsidR="00A25656" w:rsidRDefault="00673B8F" w:rsidP="00CF435B">
      <w:pPr>
        <w:rPr>
          <w:highlight w:val="yellow"/>
        </w:rPr>
      </w:pPr>
      <w:r>
        <w:t xml:space="preserve">Oppgradering av </w:t>
      </w:r>
      <w:r w:rsidRPr="00673B8F">
        <w:t>FV862-19-1584 Brensholmen og 19-1585 Botnhamn fergekai</w:t>
      </w:r>
      <w:r>
        <w:t>, arbeidet går ut på forsterkning av fundamentering og forankring av eksisterende tilleggskai, nye bunnforankrede fenderpanel og mudring i fergebåsen.</w:t>
      </w:r>
      <w:r w:rsidR="00732CEF">
        <w:t xml:space="preserve"> 19-1498 Hansnes fergekai, </w:t>
      </w:r>
      <w:r w:rsidR="00777CC4">
        <w:t>etablering</w:t>
      </w:r>
      <w:r w:rsidR="00732CEF">
        <w:t xml:space="preserve"> av nytt løftesystem med 2 tårn, mudring og oppgradering til bunnforankrede fenderpanel.</w:t>
      </w:r>
    </w:p>
    <w:p w14:paraId="25594A81" w14:textId="03FEEE39" w:rsidR="00AA32CB" w:rsidRPr="007929F5" w:rsidRDefault="00AA32CB" w:rsidP="00AA32CB">
      <w:pPr>
        <w:rPr>
          <w:highlight w:val="yellow"/>
        </w:rPr>
      </w:pPr>
    </w:p>
    <w:p w14:paraId="43B2CBF2" w14:textId="330EBDF2" w:rsidR="00835039" w:rsidRDefault="00B15E1D" w:rsidP="00E4777B">
      <w:r>
        <w:t>Troms Fylkeskommune</w:t>
      </w:r>
      <w:r w:rsidR="00835039">
        <w:t xml:space="preserve"> ønsker tilbud fra entreprenører med det faglige, tekniske og økonomiske grunnlag som er nødvendig for oppfylling av kontrakten. Videre kreves erfaring fra tilsvarende arbeider for utførelse av ovennevnte kontraktsarbeid i henhold til konkurransegrunnlaget. Det vises til utfyllende bestemmelser i konkurransegrunnlagets kap. B2.</w:t>
      </w:r>
    </w:p>
    <w:p w14:paraId="3D46EC6A" w14:textId="77777777" w:rsidR="00835039" w:rsidRDefault="00835039" w:rsidP="00E4777B"/>
    <w:p w14:paraId="64E86EC1" w14:textId="77777777" w:rsidR="00835039" w:rsidRDefault="00835039" w:rsidP="00E4777B">
      <w:r w:rsidRPr="006E6F63">
        <w:t xml:space="preserve">Konkurransen skjer i henhold til lov om offentlige anskaffelser (LOV 2016-06-17-73 med evt. senere endringer, loa) samt forskrift om offentlige anskaffelser (FOR 2016-08-12-974 med senere endringer, foa). </w:t>
      </w:r>
      <w:r>
        <w:br/>
      </w:r>
      <w:r>
        <w:br/>
        <w:t>Følgende legges til grunn:</w:t>
      </w:r>
    </w:p>
    <w:tbl>
      <w:tblPr>
        <w:tblW w:w="0" w:type="auto"/>
        <w:tblInd w:w="648" w:type="dxa"/>
        <w:tblLook w:val="0000" w:firstRow="0" w:lastRow="0" w:firstColumn="0" w:lastColumn="0" w:noHBand="0" w:noVBand="0"/>
      </w:tblPr>
      <w:tblGrid>
        <w:gridCol w:w="2687"/>
        <w:gridCol w:w="5452"/>
      </w:tblGrid>
      <w:tr w:rsidR="00835039" w14:paraId="23F00363" w14:textId="77777777" w:rsidTr="00915734">
        <w:tc>
          <w:tcPr>
            <w:tcW w:w="2700" w:type="dxa"/>
          </w:tcPr>
          <w:p w14:paraId="43EDD08F" w14:textId="77777777" w:rsidR="00835039" w:rsidRDefault="00835039" w:rsidP="00E4777B">
            <w:r>
              <w:t>Type anskaffelse:</w:t>
            </w:r>
          </w:p>
        </w:tc>
        <w:tc>
          <w:tcPr>
            <w:tcW w:w="5655" w:type="dxa"/>
          </w:tcPr>
          <w:p w14:paraId="1566CDC0" w14:textId="77777777" w:rsidR="00835039" w:rsidRDefault="00835039" w:rsidP="00E4777B">
            <w:r>
              <w:t>Bygg-/anleggsarbeider</w:t>
            </w:r>
          </w:p>
        </w:tc>
      </w:tr>
      <w:tr w:rsidR="00835039" w14:paraId="502C052A" w14:textId="77777777" w:rsidTr="00915734">
        <w:tc>
          <w:tcPr>
            <w:tcW w:w="2700" w:type="dxa"/>
          </w:tcPr>
          <w:p w14:paraId="49BEAF20" w14:textId="77777777" w:rsidR="00835039" w:rsidRDefault="00835039" w:rsidP="00E4777B">
            <w:r w:rsidRPr="001D6EA4">
              <w:t>Over</w:t>
            </w:r>
            <w:r>
              <w:t xml:space="preserve"> terskel:</w:t>
            </w:r>
          </w:p>
        </w:tc>
        <w:tc>
          <w:tcPr>
            <w:tcW w:w="5655" w:type="dxa"/>
          </w:tcPr>
          <w:p w14:paraId="33514760" w14:textId="77777777" w:rsidR="00835039" w:rsidRDefault="00835039" w:rsidP="00E4777B">
            <w:r>
              <w:t>Iht foa §5-3</w:t>
            </w:r>
          </w:p>
        </w:tc>
      </w:tr>
      <w:tr w:rsidR="00835039" w14:paraId="4CC2B348" w14:textId="77777777" w:rsidTr="00915734">
        <w:tc>
          <w:tcPr>
            <w:tcW w:w="2700" w:type="dxa"/>
          </w:tcPr>
          <w:p w14:paraId="43CF0D8D" w14:textId="77777777" w:rsidR="00835039" w:rsidRDefault="00835039" w:rsidP="00E4777B">
            <w:r>
              <w:t>Anskaffelsesprosedyre:</w:t>
            </w:r>
          </w:p>
        </w:tc>
        <w:tc>
          <w:tcPr>
            <w:tcW w:w="5655" w:type="dxa"/>
          </w:tcPr>
          <w:p w14:paraId="7947A646" w14:textId="77777777" w:rsidR="00835039" w:rsidRPr="001D6EA4" w:rsidRDefault="00835039" w:rsidP="00E4777B">
            <w:r w:rsidRPr="001D6EA4">
              <w:t>Åpen anbudskonkurranse</w:t>
            </w:r>
          </w:p>
        </w:tc>
      </w:tr>
    </w:tbl>
    <w:p w14:paraId="6464A1B4" w14:textId="77777777" w:rsidR="00835039" w:rsidRDefault="00835039" w:rsidP="00E4777B"/>
    <w:p w14:paraId="039C5A59" w14:textId="77777777" w:rsidR="00835039" w:rsidRDefault="00835039" w:rsidP="00E4777B">
      <w:r>
        <w:t>Kriterier for valg av tilbud er gitt i konkurransegrunnlagets kap. B.</w:t>
      </w:r>
    </w:p>
    <w:p w14:paraId="2042C7A6" w14:textId="77777777" w:rsidR="00835039" w:rsidRDefault="00835039" w:rsidP="00E4777B"/>
    <w:tbl>
      <w:tblPr>
        <w:tblW w:w="0" w:type="auto"/>
        <w:tblLook w:val="0000" w:firstRow="0" w:lastRow="0" w:firstColumn="0" w:lastColumn="0" w:noHBand="0" w:noVBand="0"/>
      </w:tblPr>
      <w:tblGrid>
        <w:gridCol w:w="7645"/>
        <w:gridCol w:w="1142"/>
      </w:tblGrid>
      <w:tr w:rsidR="00835039" w14:paraId="22EB1EAF" w14:textId="77777777" w:rsidTr="00450CFB">
        <w:tc>
          <w:tcPr>
            <w:tcW w:w="7645" w:type="dxa"/>
          </w:tcPr>
          <w:p w14:paraId="3CF1F170" w14:textId="56706E0B" w:rsidR="00835039" w:rsidRDefault="00835039" w:rsidP="00F37BC9">
            <w:r>
              <w:t xml:space="preserve">Tilbudskonferanse vil finne sted </w:t>
            </w:r>
            <w:r w:rsidR="008900A9">
              <w:t>0</w:t>
            </w:r>
            <w:r w:rsidR="00732CEF">
              <w:t>8</w:t>
            </w:r>
            <w:r w:rsidR="008900A9">
              <w:t>.0</w:t>
            </w:r>
            <w:r w:rsidR="00732CEF">
              <w:t>6</w:t>
            </w:r>
            <w:r w:rsidR="00202400">
              <w:t>.202</w:t>
            </w:r>
            <w:r w:rsidR="00732CEF">
              <w:t>6</w:t>
            </w:r>
            <w:r>
              <w:t xml:space="preserve"> med møtested </w:t>
            </w:r>
            <w:r w:rsidR="00202400">
              <w:t xml:space="preserve">Teams   </w:t>
            </w:r>
          </w:p>
        </w:tc>
        <w:tc>
          <w:tcPr>
            <w:tcW w:w="1142" w:type="dxa"/>
          </w:tcPr>
          <w:p w14:paraId="28C83021" w14:textId="57C69666" w:rsidR="00835039" w:rsidRDefault="00835039" w:rsidP="00E4777B">
            <w:r>
              <w:t xml:space="preserve">kl </w:t>
            </w:r>
            <w:r w:rsidR="00202400">
              <w:t>12:00</w:t>
            </w:r>
          </w:p>
        </w:tc>
      </w:tr>
    </w:tbl>
    <w:p w14:paraId="3104D7FF" w14:textId="2295D238" w:rsidR="00835039" w:rsidRDefault="00202400" w:rsidP="00E4777B">
      <w:r>
        <w:t xml:space="preserve">Link sendes til </w:t>
      </w:r>
      <w:r w:rsidR="000575CE">
        <w:t>interessenter</w:t>
      </w:r>
      <w:r>
        <w:t xml:space="preserve"> </w:t>
      </w:r>
      <w:r w:rsidR="000575CE">
        <w:t xml:space="preserve">kl 09:00 den </w:t>
      </w:r>
      <w:r w:rsidR="00732CEF">
        <w:t>08.06</w:t>
      </w:r>
      <w:r w:rsidR="000575CE">
        <w:t>.202</w:t>
      </w:r>
      <w:r w:rsidR="00732CEF">
        <w:t>6</w:t>
      </w:r>
      <w:r w:rsidR="000575CE">
        <w:t>.</w:t>
      </w:r>
    </w:p>
    <w:p w14:paraId="21DF22DC" w14:textId="521B106C" w:rsidR="00835039" w:rsidRDefault="00835039" w:rsidP="00E4777B">
      <w:r>
        <w:t xml:space="preserve">Konkurransen gjennomføres via </w:t>
      </w:r>
      <w:r w:rsidR="00B15E1D">
        <w:t>Troms fylkeskommunes</w:t>
      </w:r>
      <w:r>
        <w:t xml:space="preserve"> konkurransegjennomføringsverktøy (</w:t>
      </w:r>
      <w:r w:rsidR="00B15E1D">
        <w:t>Mercell</w:t>
      </w:r>
      <w:r>
        <w:t xml:space="preserve">). Tilbudsinnlevering og all kommunikasjon skjer via </w:t>
      </w:r>
      <w:r w:rsidR="00B15E1D">
        <w:t>Mercell</w:t>
      </w:r>
      <w:r>
        <w:t xml:space="preserve">, se kap. B1. </w:t>
      </w:r>
    </w:p>
    <w:p w14:paraId="416E4C25" w14:textId="0D9818E4" w:rsidR="00450CFB" w:rsidRDefault="00835039" w:rsidP="00450CFB">
      <w:r>
        <w:t xml:space="preserve">Alle frister i konkurransen er angitt i </w:t>
      </w:r>
      <w:r w:rsidR="00B15E1D">
        <w:t>Mercell.</w:t>
      </w:r>
      <w:r>
        <w:t xml:space="preserve"> </w:t>
      </w:r>
    </w:p>
    <w:p w14:paraId="21F7C57C" w14:textId="77777777" w:rsidR="000575CE" w:rsidRDefault="000575CE" w:rsidP="00E4777B"/>
    <w:p w14:paraId="404A5F29" w14:textId="77FDF84F" w:rsidR="00835039" w:rsidRPr="00A047A2" w:rsidRDefault="0029351F" w:rsidP="00E4777B">
      <w:pPr>
        <w:rPr>
          <w:lang w:val="nn-NO"/>
        </w:rPr>
      </w:pPr>
      <w:r w:rsidRPr="00A047A2">
        <w:rPr>
          <w:lang w:val="nn-NO"/>
        </w:rPr>
        <w:t xml:space="preserve">Troms Fylkeskommune </w:t>
      </w:r>
      <w:r w:rsidR="00835039" w:rsidRPr="00A047A2">
        <w:rPr>
          <w:lang w:val="nn-NO"/>
        </w:rPr>
        <w:t xml:space="preserve"> </w:t>
      </w:r>
      <w:r w:rsidR="00732CEF">
        <w:rPr>
          <w:lang w:val="nn-NO"/>
        </w:rPr>
        <w:t>19.05.2026</w:t>
      </w:r>
    </w:p>
    <w:p w14:paraId="0031705B" w14:textId="77777777" w:rsidR="00835039" w:rsidRPr="00A047A2" w:rsidRDefault="00835039" w:rsidP="00E4777B">
      <w:pPr>
        <w:rPr>
          <w:lang w:val="nn-NO"/>
        </w:rPr>
      </w:pPr>
    </w:p>
    <w:p w14:paraId="03AFF8FA" w14:textId="77777777" w:rsidR="00835039" w:rsidRPr="00A047A2" w:rsidRDefault="00835039" w:rsidP="00E4777B">
      <w:pPr>
        <w:rPr>
          <w:lang w:val="nn-NO"/>
        </w:rPr>
      </w:pPr>
    </w:p>
    <w:p w14:paraId="10EF3EDB" w14:textId="5E9626FA" w:rsidR="00835039" w:rsidRPr="00A047A2" w:rsidRDefault="008900A9" w:rsidP="00E4777B">
      <w:pPr>
        <w:rPr>
          <w:lang w:val="nn-NO"/>
        </w:rPr>
      </w:pPr>
      <w:r w:rsidRPr="00A047A2">
        <w:rPr>
          <w:lang w:val="nn-NO"/>
        </w:rPr>
        <w:t>Martin Andreas Olaussen</w:t>
      </w:r>
    </w:p>
    <w:p w14:paraId="454B039A" w14:textId="77777777" w:rsidR="00835039" w:rsidRPr="00D717FA" w:rsidRDefault="00835039" w:rsidP="00E4777B">
      <w:pPr>
        <w:rPr>
          <w:lang w:val="nn-NO"/>
        </w:rPr>
      </w:pPr>
      <w:r w:rsidRPr="00D717FA">
        <w:rPr>
          <w:lang w:val="nn-NO"/>
        </w:rPr>
        <w:t>Underskrift</w:t>
      </w:r>
    </w:p>
    <w:p w14:paraId="69D60CC3" w14:textId="77777777" w:rsidR="00835039" w:rsidRPr="00D717FA" w:rsidRDefault="00835039" w:rsidP="00E4777B">
      <w:pPr>
        <w:rPr>
          <w:lang w:val="nn-NO"/>
        </w:rPr>
      </w:pPr>
    </w:p>
    <w:p w14:paraId="53B486E1" w14:textId="77777777" w:rsidR="00835039" w:rsidRPr="00D717FA" w:rsidRDefault="00835039" w:rsidP="00E4777B">
      <w:pPr>
        <w:rPr>
          <w:lang w:val="nn-NO"/>
        </w:rPr>
      </w:pPr>
    </w:p>
    <w:p w14:paraId="4FA7511C" w14:textId="77777777" w:rsidR="00835039" w:rsidRPr="00D717FA" w:rsidRDefault="00835039" w:rsidP="00E4777B">
      <w:pPr>
        <w:rPr>
          <w:lang w:val="nn-NO"/>
        </w:rPr>
        <w:sectPr w:rsidR="00835039" w:rsidRPr="00D717FA" w:rsidSect="00CB66B7">
          <w:headerReference w:type="even" r:id="rId19"/>
          <w:headerReference w:type="default" r:id="rId20"/>
          <w:headerReference w:type="first" r:id="rId21"/>
          <w:pgSz w:w="11906" w:h="16838"/>
          <w:pgMar w:top="1230" w:right="1418" w:bottom="1077" w:left="1701" w:header="709" w:footer="709" w:gutter="0"/>
          <w:pgNumType w:start="1"/>
          <w:cols w:space="708"/>
          <w:docGrid w:linePitch="360"/>
        </w:sectPr>
      </w:pPr>
    </w:p>
    <w:p w14:paraId="60DF842C" w14:textId="77777777" w:rsidR="00835039" w:rsidRPr="00E646FF" w:rsidRDefault="00835039" w:rsidP="00E646FF">
      <w:pPr>
        <w:rPr>
          <w:b/>
          <w:sz w:val="28"/>
          <w:szCs w:val="28"/>
        </w:rPr>
      </w:pPr>
      <w:r w:rsidRPr="00E646FF">
        <w:rPr>
          <w:b/>
          <w:sz w:val="28"/>
          <w:szCs w:val="28"/>
        </w:rPr>
        <w:lastRenderedPageBreak/>
        <w:t>A</w:t>
      </w:r>
      <w:r w:rsidRPr="00E646FF">
        <w:rPr>
          <w:b/>
          <w:sz w:val="28"/>
          <w:szCs w:val="28"/>
        </w:rPr>
        <w:tab/>
        <w:t>Prosjektinformasjon</w:t>
      </w:r>
    </w:p>
    <w:p w14:paraId="79DE867D" w14:textId="2738263A" w:rsidR="00835039" w:rsidRPr="00FE4390" w:rsidRDefault="00835039" w:rsidP="004E501D">
      <w:pPr>
        <w:pStyle w:val="Overskrift2"/>
        <w:numPr>
          <w:ilvl w:val="0"/>
          <w:numId w:val="0"/>
        </w:numPr>
      </w:pPr>
      <w:bookmarkStart w:id="4" w:name="_A3_Orientering_om"/>
      <w:bookmarkEnd w:id="4"/>
      <w:r w:rsidRPr="00FE4390">
        <w:t>A3</w:t>
      </w:r>
      <w:r w:rsidR="00B84277" w:rsidRPr="00FE4390">
        <w:t xml:space="preserve"> </w:t>
      </w:r>
      <w:r w:rsidRPr="00FE4390">
        <w:t>Orientering om prosjektet</w:t>
      </w:r>
    </w:p>
    <w:p w14:paraId="68DA68F0" w14:textId="77777777" w:rsidR="00835039" w:rsidRDefault="00835039" w:rsidP="00E4777B"/>
    <w:p w14:paraId="78DBA4F9" w14:textId="15A6D281" w:rsidR="00E31A9C" w:rsidRPr="00FF4F94" w:rsidRDefault="00835039" w:rsidP="00E31A9C">
      <w:pPr>
        <w:tabs>
          <w:tab w:val="left" w:pos="2040"/>
        </w:tabs>
        <w:rPr>
          <w:b/>
          <w:bCs/>
          <w:sz w:val="26"/>
          <w:szCs w:val="26"/>
        </w:rPr>
      </w:pPr>
      <w:r w:rsidRPr="00E31A9C">
        <w:rPr>
          <w:b/>
          <w:bCs/>
          <w:sz w:val="26"/>
          <w:szCs w:val="26"/>
        </w:rPr>
        <w:t>Innhold</w:t>
      </w:r>
    </w:p>
    <w:p w14:paraId="4388573D" w14:textId="742414CE" w:rsidR="009C78FD" w:rsidRDefault="0005213D">
      <w:pPr>
        <w:pStyle w:val="INNH1"/>
        <w:rPr>
          <w:rFonts w:asciiTheme="minorHAnsi" w:eastAsiaTheme="minorEastAsia" w:hAnsiTheme="minorHAnsi" w:cstheme="minorBidi"/>
          <w:b w:val="0"/>
          <w:kern w:val="2"/>
          <w:lang w:eastAsia="nb-NO"/>
          <w14:ligatures w14:val="standardContextual"/>
        </w:rPr>
      </w:pPr>
      <w:r w:rsidRPr="00BA7CEC">
        <w:rPr>
          <w:lang w:val="en-GB"/>
        </w:rPr>
        <w:fldChar w:fldCharType="begin"/>
      </w:r>
      <w:r w:rsidRPr="00BA7CEC">
        <w:instrText xml:space="preserve"> TOC \b A3 \</w:instrText>
      </w:r>
      <w:r w:rsidR="00AB4E1C">
        <w:instrText>o "1-4" \h \z \u</w:instrText>
      </w:r>
      <w:r w:rsidRPr="00BA7CEC">
        <w:instrText xml:space="preserve"> </w:instrText>
      </w:r>
      <w:r w:rsidRPr="00BA7CEC">
        <w:rPr>
          <w:lang w:val="en-GB"/>
        </w:rPr>
        <w:fldChar w:fldCharType="separate"/>
      </w:r>
      <w:hyperlink w:anchor="_Toc192577538" w:history="1">
        <w:r w:rsidR="009C78FD" w:rsidRPr="009B017F">
          <w:rPr>
            <w:rStyle w:val="Hyperkobling"/>
            <w14:scene3d>
              <w14:camera w14:prst="orthographicFront"/>
              <w14:lightRig w14:rig="threePt" w14:dir="t">
                <w14:rot w14:lat="0" w14:lon="0" w14:rev="0"/>
              </w14:lightRig>
            </w14:scene3d>
          </w:rPr>
          <w:t>1.</w:t>
        </w:r>
        <w:r w:rsidR="009C78FD">
          <w:rPr>
            <w:rFonts w:asciiTheme="minorHAnsi" w:eastAsiaTheme="minorEastAsia" w:hAnsiTheme="minorHAnsi" w:cstheme="minorBidi"/>
            <w:b w:val="0"/>
            <w:kern w:val="2"/>
            <w:lang w:eastAsia="nb-NO"/>
            <w14:ligatures w14:val="standardContextual"/>
          </w:rPr>
          <w:tab/>
        </w:r>
        <w:r w:rsidR="009C78FD" w:rsidRPr="009B017F">
          <w:rPr>
            <w:rStyle w:val="Hyperkobling"/>
          </w:rPr>
          <w:t>Arbeidenes art og omfang</w:t>
        </w:r>
        <w:r w:rsidR="009C78FD">
          <w:rPr>
            <w:webHidden/>
          </w:rPr>
          <w:tab/>
        </w:r>
        <w:r w:rsidR="009C78FD">
          <w:rPr>
            <w:webHidden/>
          </w:rPr>
          <w:fldChar w:fldCharType="begin"/>
        </w:r>
        <w:r w:rsidR="009C78FD">
          <w:rPr>
            <w:webHidden/>
          </w:rPr>
          <w:instrText xml:space="preserve"> PAGEREF _Toc192577538 \h </w:instrText>
        </w:r>
        <w:r w:rsidR="009C78FD">
          <w:rPr>
            <w:webHidden/>
          </w:rPr>
        </w:r>
        <w:r w:rsidR="009C78FD">
          <w:rPr>
            <w:webHidden/>
          </w:rPr>
          <w:fldChar w:fldCharType="separate"/>
        </w:r>
        <w:r w:rsidR="009C78FD">
          <w:rPr>
            <w:webHidden/>
          </w:rPr>
          <w:t>2</w:t>
        </w:r>
        <w:r w:rsidR="009C78FD">
          <w:rPr>
            <w:webHidden/>
          </w:rPr>
          <w:fldChar w:fldCharType="end"/>
        </w:r>
      </w:hyperlink>
    </w:p>
    <w:p w14:paraId="608792DA" w14:textId="68623744" w:rsidR="009C78FD" w:rsidRDefault="009C78FD">
      <w:pPr>
        <w:pStyle w:val="INNH1"/>
        <w:rPr>
          <w:rFonts w:asciiTheme="minorHAnsi" w:eastAsiaTheme="minorEastAsia" w:hAnsiTheme="minorHAnsi" w:cstheme="minorBidi"/>
          <w:b w:val="0"/>
          <w:kern w:val="2"/>
          <w:lang w:eastAsia="nb-NO"/>
          <w14:ligatures w14:val="standardContextual"/>
        </w:rPr>
      </w:pPr>
      <w:hyperlink w:anchor="_Toc192577539" w:history="1">
        <w:r w:rsidRPr="009B017F">
          <w:rPr>
            <w:rStyle w:val="Hyperkobling"/>
            <w14:scene3d>
              <w14:camera w14:prst="orthographicFront"/>
              <w14:lightRig w14:rig="threePt" w14:dir="t">
                <w14:rot w14:lat="0" w14:lon="0" w14:rev="0"/>
              </w14:lightRig>
            </w14:scene3d>
          </w:rPr>
          <w:t>2.</w:t>
        </w:r>
        <w:r>
          <w:rPr>
            <w:rFonts w:asciiTheme="minorHAnsi" w:eastAsiaTheme="minorEastAsia" w:hAnsiTheme="minorHAnsi" w:cstheme="minorBidi"/>
            <w:b w:val="0"/>
            <w:kern w:val="2"/>
            <w:lang w:eastAsia="nb-NO"/>
            <w14:ligatures w14:val="standardContextual"/>
          </w:rPr>
          <w:tab/>
        </w:r>
        <w:r w:rsidRPr="009B017F">
          <w:rPr>
            <w:rStyle w:val="Hyperkobling"/>
          </w:rPr>
          <w:t>Entrepriseform og kontraktstype</w:t>
        </w:r>
        <w:r>
          <w:rPr>
            <w:webHidden/>
          </w:rPr>
          <w:tab/>
        </w:r>
        <w:r>
          <w:rPr>
            <w:webHidden/>
          </w:rPr>
          <w:fldChar w:fldCharType="begin"/>
        </w:r>
        <w:r>
          <w:rPr>
            <w:webHidden/>
          </w:rPr>
          <w:instrText xml:space="preserve"> PAGEREF _Toc192577539 \h </w:instrText>
        </w:r>
        <w:r>
          <w:rPr>
            <w:webHidden/>
          </w:rPr>
        </w:r>
        <w:r>
          <w:rPr>
            <w:webHidden/>
          </w:rPr>
          <w:fldChar w:fldCharType="separate"/>
        </w:r>
        <w:r>
          <w:rPr>
            <w:webHidden/>
          </w:rPr>
          <w:t>2</w:t>
        </w:r>
        <w:r>
          <w:rPr>
            <w:webHidden/>
          </w:rPr>
          <w:fldChar w:fldCharType="end"/>
        </w:r>
      </w:hyperlink>
    </w:p>
    <w:p w14:paraId="4C19B147" w14:textId="2E8E05FC" w:rsidR="009C78FD" w:rsidRDefault="009C78FD">
      <w:pPr>
        <w:pStyle w:val="INNH1"/>
        <w:rPr>
          <w:rFonts w:asciiTheme="minorHAnsi" w:eastAsiaTheme="minorEastAsia" w:hAnsiTheme="minorHAnsi" w:cstheme="minorBidi"/>
          <w:b w:val="0"/>
          <w:kern w:val="2"/>
          <w:lang w:eastAsia="nb-NO"/>
          <w14:ligatures w14:val="standardContextual"/>
        </w:rPr>
      </w:pPr>
      <w:hyperlink w:anchor="_Toc192577540" w:history="1">
        <w:r w:rsidRPr="009B017F">
          <w:rPr>
            <w:rStyle w:val="Hyperkobling"/>
            <w14:scene3d>
              <w14:camera w14:prst="orthographicFront"/>
              <w14:lightRig w14:rig="threePt" w14:dir="t">
                <w14:rot w14:lat="0" w14:lon="0" w14:rev="0"/>
              </w14:lightRig>
            </w14:scene3d>
          </w:rPr>
          <w:t>3.</w:t>
        </w:r>
        <w:r>
          <w:rPr>
            <w:rFonts w:asciiTheme="minorHAnsi" w:eastAsiaTheme="minorEastAsia" w:hAnsiTheme="minorHAnsi" w:cstheme="minorBidi"/>
            <w:b w:val="0"/>
            <w:kern w:val="2"/>
            <w:lang w:eastAsia="nb-NO"/>
            <w14:ligatures w14:val="standardContextual"/>
          </w:rPr>
          <w:tab/>
        </w:r>
        <w:r w:rsidRPr="009B017F">
          <w:rPr>
            <w:rStyle w:val="Hyperkobling"/>
          </w:rPr>
          <w:t>Tidspunkt for igangsettelse og tidsfrister</w:t>
        </w:r>
        <w:r>
          <w:rPr>
            <w:webHidden/>
          </w:rPr>
          <w:tab/>
        </w:r>
        <w:r>
          <w:rPr>
            <w:webHidden/>
          </w:rPr>
          <w:fldChar w:fldCharType="begin"/>
        </w:r>
        <w:r>
          <w:rPr>
            <w:webHidden/>
          </w:rPr>
          <w:instrText xml:space="preserve"> PAGEREF _Toc192577540 \h </w:instrText>
        </w:r>
        <w:r>
          <w:rPr>
            <w:webHidden/>
          </w:rPr>
        </w:r>
        <w:r>
          <w:rPr>
            <w:webHidden/>
          </w:rPr>
          <w:fldChar w:fldCharType="separate"/>
        </w:r>
        <w:r>
          <w:rPr>
            <w:webHidden/>
          </w:rPr>
          <w:t>2</w:t>
        </w:r>
        <w:r>
          <w:rPr>
            <w:webHidden/>
          </w:rPr>
          <w:fldChar w:fldCharType="end"/>
        </w:r>
      </w:hyperlink>
    </w:p>
    <w:p w14:paraId="10B2C2D8" w14:textId="0020EA67" w:rsidR="009C78FD" w:rsidRDefault="009C78FD">
      <w:pPr>
        <w:pStyle w:val="INNH1"/>
        <w:rPr>
          <w:rFonts w:asciiTheme="minorHAnsi" w:eastAsiaTheme="minorEastAsia" w:hAnsiTheme="minorHAnsi" w:cstheme="minorBidi"/>
          <w:b w:val="0"/>
          <w:kern w:val="2"/>
          <w:lang w:eastAsia="nb-NO"/>
          <w14:ligatures w14:val="standardContextual"/>
        </w:rPr>
      </w:pPr>
      <w:hyperlink w:anchor="_Toc192577541" w:history="1">
        <w:r w:rsidRPr="009B017F">
          <w:rPr>
            <w:rStyle w:val="Hyperkobling"/>
            <w14:scene3d>
              <w14:camera w14:prst="orthographicFront"/>
              <w14:lightRig w14:rig="threePt" w14:dir="t">
                <w14:rot w14:lat="0" w14:lon="0" w14:rev="0"/>
              </w14:lightRig>
            </w14:scene3d>
          </w:rPr>
          <w:t>4.</w:t>
        </w:r>
        <w:r>
          <w:rPr>
            <w:rFonts w:asciiTheme="minorHAnsi" w:eastAsiaTheme="minorEastAsia" w:hAnsiTheme="minorHAnsi" w:cstheme="minorBidi"/>
            <w:b w:val="0"/>
            <w:kern w:val="2"/>
            <w:lang w:eastAsia="nb-NO"/>
            <w14:ligatures w14:val="standardContextual"/>
          </w:rPr>
          <w:tab/>
        </w:r>
        <w:r w:rsidRPr="009B017F">
          <w:rPr>
            <w:rStyle w:val="Hyperkobling"/>
          </w:rPr>
          <w:t>Avvik i kontraktens rammebetingelser</w:t>
        </w:r>
        <w:r>
          <w:rPr>
            <w:webHidden/>
          </w:rPr>
          <w:tab/>
        </w:r>
        <w:r>
          <w:rPr>
            <w:webHidden/>
          </w:rPr>
          <w:fldChar w:fldCharType="begin"/>
        </w:r>
        <w:r>
          <w:rPr>
            <w:webHidden/>
          </w:rPr>
          <w:instrText xml:space="preserve"> PAGEREF _Toc192577541 \h </w:instrText>
        </w:r>
        <w:r>
          <w:rPr>
            <w:webHidden/>
          </w:rPr>
        </w:r>
        <w:r>
          <w:rPr>
            <w:webHidden/>
          </w:rPr>
          <w:fldChar w:fldCharType="separate"/>
        </w:r>
        <w:r>
          <w:rPr>
            <w:webHidden/>
          </w:rPr>
          <w:t>2</w:t>
        </w:r>
        <w:r>
          <w:rPr>
            <w:webHidden/>
          </w:rPr>
          <w:fldChar w:fldCharType="end"/>
        </w:r>
      </w:hyperlink>
    </w:p>
    <w:p w14:paraId="34E987F9" w14:textId="454854FB" w:rsidR="009C78FD" w:rsidRDefault="009C78FD">
      <w:pPr>
        <w:pStyle w:val="INNH1"/>
        <w:rPr>
          <w:rFonts w:asciiTheme="minorHAnsi" w:eastAsiaTheme="minorEastAsia" w:hAnsiTheme="minorHAnsi" w:cstheme="minorBidi"/>
          <w:b w:val="0"/>
          <w:kern w:val="2"/>
          <w:lang w:eastAsia="nb-NO"/>
          <w14:ligatures w14:val="standardContextual"/>
        </w:rPr>
      </w:pPr>
      <w:hyperlink w:anchor="_Toc192577542" w:history="1">
        <w:r w:rsidRPr="009B017F">
          <w:rPr>
            <w:rStyle w:val="Hyperkobling"/>
            <w14:scene3d>
              <w14:camera w14:prst="orthographicFront"/>
              <w14:lightRig w14:rig="threePt" w14:dir="t">
                <w14:rot w14:lat="0" w14:lon="0" w14:rev="0"/>
              </w14:lightRig>
            </w14:scene3d>
          </w:rPr>
          <w:t>5.</w:t>
        </w:r>
        <w:r>
          <w:rPr>
            <w:rFonts w:asciiTheme="minorHAnsi" w:eastAsiaTheme="minorEastAsia" w:hAnsiTheme="minorHAnsi" w:cstheme="minorBidi"/>
            <w:b w:val="0"/>
            <w:kern w:val="2"/>
            <w:lang w:eastAsia="nb-NO"/>
            <w14:ligatures w14:val="standardContextual"/>
          </w:rPr>
          <w:tab/>
        </w:r>
        <w:r w:rsidRPr="009B017F">
          <w:rPr>
            <w:rStyle w:val="Hyperkobling"/>
          </w:rPr>
          <w:t>Forskudd</w:t>
        </w:r>
        <w:r>
          <w:rPr>
            <w:webHidden/>
          </w:rPr>
          <w:tab/>
        </w:r>
        <w:r>
          <w:rPr>
            <w:webHidden/>
          </w:rPr>
          <w:fldChar w:fldCharType="begin"/>
        </w:r>
        <w:r>
          <w:rPr>
            <w:webHidden/>
          </w:rPr>
          <w:instrText xml:space="preserve"> PAGEREF _Toc192577542 \h </w:instrText>
        </w:r>
        <w:r>
          <w:rPr>
            <w:webHidden/>
          </w:rPr>
        </w:r>
        <w:r>
          <w:rPr>
            <w:webHidden/>
          </w:rPr>
          <w:fldChar w:fldCharType="separate"/>
        </w:r>
        <w:r>
          <w:rPr>
            <w:webHidden/>
          </w:rPr>
          <w:t>2</w:t>
        </w:r>
        <w:r>
          <w:rPr>
            <w:webHidden/>
          </w:rPr>
          <w:fldChar w:fldCharType="end"/>
        </w:r>
      </w:hyperlink>
    </w:p>
    <w:p w14:paraId="7E123B70" w14:textId="0B8E8C6C" w:rsidR="009C78FD" w:rsidRDefault="009C78FD">
      <w:pPr>
        <w:pStyle w:val="INNH1"/>
        <w:rPr>
          <w:rFonts w:asciiTheme="minorHAnsi" w:eastAsiaTheme="minorEastAsia" w:hAnsiTheme="minorHAnsi" w:cstheme="minorBidi"/>
          <w:b w:val="0"/>
          <w:kern w:val="2"/>
          <w:lang w:eastAsia="nb-NO"/>
          <w14:ligatures w14:val="standardContextual"/>
        </w:rPr>
      </w:pPr>
      <w:hyperlink w:anchor="_Toc192577543" w:history="1">
        <w:r w:rsidRPr="009B017F">
          <w:rPr>
            <w:rStyle w:val="Hyperkobling"/>
            <w14:scene3d>
              <w14:camera w14:prst="orthographicFront"/>
              <w14:lightRig w14:rig="threePt" w14:dir="t">
                <w14:rot w14:lat="0" w14:lon="0" w14:rev="0"/>
              </w14:lightRig>
            </w14:scene3d>
          </w:rPr>
          <w:t>6.</w:t>
        </w:r>
        <w:r>
          <w:rPr>
            <w:rFonts w:asciiTheme="minorHAnsi" w:eastAsiaTheme="minorEastAsia" w:hAnsiTheme="minorHAnsi" w:cstheme="minorBidi"/>
            <w:b w:val="0"/>
            <w:kern w:val="2"/>
            <w:lang w:eastAsia="nb-NO"/>
            <w14:ligatures w14:val="standardContextual"/>
          </w:rPr>
          <w:tab/>
        </w:r>
        <w:r w:rsidRPr="009B017F">
          <w:rPr>
            <w:rStyle w:val="Hyperkobling"/>
          </w:rPr>
          <w:t>Byggherre og engasjerte rådgivere</w:t>
        </w:r>
        <w:r>
          <w:rPr>
            <w:webHidden/>
          </w:rPr>
          <w:tab/>
        </w:r>
        <w:r>
          <w:rPr>
            <w:webHidden/>
          </w:rPr>
          <w:fldChar w:fldCharType="begin"/>
        </w:r>
        <w:r>
          <w:rPr>
            <w:webHidden/>
          </w:rPr>
          <w:instrText xml:space="preserve"> PAGEREF _Toc192577543 \h </w:instrText>
        </w:r>
        <w:r>
          <w:rPr>
            <w:webHidden/>
          </w:rPr>
        </w:r>
        <w:r>
          <w:rPr>
            <w:webHidden/>
          </w:rPr>
          <w:fldChar w:fldCharType="separate"/>
        </w:r>
        <w:r>
          <w:rPr>
            <w:webHidden/>
          </w:rPr>
          <w:t>2</w:t>
        </w:r>
        <w:r>
          <w:rPr>
            <w:webHidden/>
          </w:rPr>
          <w:fldChar w:fldCharType="end"/>
        </w:r>
      </w:hyperlink>
    </w:p>
    <w:p w14:paraId="1C7F2BAE" w14:textId="760C3CCE" w:rsidR="009C78FD" w:rsidRDefault="009C78FD">
      <w:pPr>
        <w:pStyle w:val="INNH1"/>
        <w:rPr>
          <w:rFonts w:asciiTheme="minorHAnsi" w:eastAsiaTheme="minorEastAsia" w:hAnsiTheme="minorHAnsi" w:cstheme="minorBidi"/>
          <w:b w:val="0"/>
          <w:kern w:val="2"/>
          <w:lang w:eastAsia="nb-NO"/>
          <w14:ligatures w14:val="standardContextual"/>
        </w:rPr>
      </w:pPr>
      <w:hyperlink w:anchor="_Toc192577544" w:history="1">
        <w:r w:rsidRPr="009B017F">
          <w:rPr>
            <w:rStyle w:val="Hyperkobling"/>
            <w14:scene3d>
              <w14:camera w14:prst="orthographicFront"/>
              <w14:lightRig w14:rig="threePt" w14:dir="t">
                <w14:rot w14:lat="0" w14:lon="0" w14:rev="0"/>
              </w14:lightRig>
            </w14:scene3d>
          </w:rPr>
          <w:t>7.</w:t>
        </w:r>
        <w:r>
          <w:rPr>
            <w:rFonts w:asciiTheme="minorHAnsi" w:eastAsiaTheme="minorEastAsia" w:hAnsiTheme="minorHAnsi" w:cstheme="minorBidi"/>
            <w:b w:val="0"/>
            <w:kern w:val="2"/>
            <w:lang w:eastAsia="nb-NO"/>
            <w14:ligatures w14:val="standardContextual"/>
          </w:rPr>
          <w:tab/>
        </w:r>
        <w:r w:rsidRPr="009B017F">
          <w:rPr>
            <w:rStyle w:val="Hyperkobling"/>
          </w:rPr>
          <w:t>Byggherrens organisering av HMS-arbeidet</w:t>
        </w:r>
        <w:r>
          <w:rPr>
            <w:webHidden/>
          </w:rPr>
          <w:tab/>
        </w:r>
        <w:r>
          <w:rPr>
            <w:webHidden/>
          </w:rPr>
          <w:fldChar w:fldCharType="begin"/>
        </w:r>
        <w:r>
          <w:rPr>
            <w:webHidden/>
          </w:rPr>
          <w:instrText xml:space="preserve"> PAGEREF _Toc192577544 \h </w:instrText>
        </w:r>
        <w:r>
          <w:rPr>
            <w:webHidden/>
          </w:rPr>
        </w:r>
        <w:r>
          <w:rPr>
            <w:webHidden/>
          </w:rPr>
          <w:fldChar w:fldCharType="separate"/>
        </w:r>
        <w:r>
          <w:rPr>
            <w:webHidden/>
          </w:rPr>
          <w:t>2</w:t>
        </w:r>
        <w:r>
          <w:rPr>
            <w:webHidden/>
          </w:rPr>
          <w:fldChar w:fldCharType="end"/>
        </w:r>
      </w:hyperlink>
    </w:p>
    <w:p w14:paraId="55BB6C94" w14:textId="53A65C71" w:rsidR="009C78FD" w:rsidRDefault="009C78FD">
      <w:pPr>
        <w:pStyle w:val="INNH1"/>
        <w:rPr>
          <w:rFonts w:asciiTheme="minorHAnsi" w:eastAsiaTheme="minorEastAsia" w:hAnsiTheme="minorHAnsi" w:cstheme="minorBidi"/>
          <w:b w:val="0"/>
          <w:kern w:val="2"/>
          <w:lang w:eastAsia="nb-NO"/>
          <w14:ligatures w14:val="standardContextual"/>
        </w:rPr>
      </w:pPr>
      <w:hyperlink w:anchor="_Toc192577545" w:history="1">
        <w:r w:rsidRPr="009B017F">
          <w:rPr>
            <w:rStyle w:val="Hyperkobling"/>
            <w14:scene3d>
              <w14:camera w14:prst="orthographicFront"/>
              <w14:lightRig w14:rig="threePt" w14:dir="t">
                <w14:rot w14:lat="0" w14:lon="0" w14:rev="0"/>
              </w14:lightRig>
            </w14:scene3d>
          </w:rPr>
          <w:t>8.</w:t>
        </w:r>
        <w:r>
          <w:rPr>
            <w:rFonts w:asciiTheme="minorHAnsi" w:eastAsiaTheme="minorEastAsia" w:hAnsiTheme="minorHAnsi" w:cstheme="minorBidi"/>
            <w:b w:val="0"/>
            <w:kern w:val="2"/>
            <w:lang w:eastAsia="nb-NO"/>
            <w14:ligatures w14:val="standardContextual"/>
          </w:rPr>
          <w:tab/>
        </w:r>
        <w:r w:rsidRPr="009B017F">
          <w:rPr>
            <w:rStyle w:val="Hyperkobling"/>
          </w:rPr>
          <w:t>Byggeplassens og anleggsområdets beliggenhet og adkomstmuligheter</w:t>
        </w:r>
        <w:r>
          <w:rPr>
            <w:webHidden/>
          </w:rPr>
          <w:tab/>
        </w:r>
        <w:r>
          <w:rPr>
            <w:webHidden/>
          </w:rPr>
          <w:fldChar w:fldCharType="begin"/>
        </w:r>
        <w:r>
          <w:rPr>
            <w:webHidden/>
          </w:rPr>
          <w:instrText xml:space="preserve"> PAGEREF _Toc192577545 \h </w:instrText>
        </w:r>
        <w:r>
          <w:rPr>
            <w:webHidden/>
          </w:rPr>
        </w:r>
        <w:r>
          <w:rPr>
            <w:webHidden/>
          </w:rPr>
          <w:fldChar w:fldCharType="separate"/>
        </w:r>
        <w:r>
          <w:rPr>
            <w:webHidden/>
          </w:rPr>
          <w:t>2</w:t>
        </w:r>
        <w:r>
          <w:rPr>
            <w:webHidden/>
          </w:rPr>
          <w:fldChar w:fldCharType="end"/>
        </w:r>
      </w:hyperlink>
    </w:p>
    <w:p w14:paraId="124156B7" w14:textId="7B75E592" w:rsidR="009C78FD" w:rsidRDefault="009C78FD">
      <w:pPr>
        <w:pStyle w:val="INNH1"/>
        <w:rPr>
          <w:rFonts w:asciiTheme="minorHAnsi" w:eastAsiaTheme="minorEastAsia" w:hAnsiTheme="minorHAnsi" w:cstheme="minorBidi"/>
          <w:b w:val="0"/>
          <w:kern w:val="2"/>
          <w:lang w:eastAsia="nb-NO"/>
          <w14:ligatures w14:val="standardContextual"/>
        </w:rPr>
      </w:pPr>
      <w:hyperlink w:anchor="_Toc192577546" w:history="1">
        <w:r w:rsidRPr="009B017F">
          <w:rPr>
            <w:rStyle w:val="Hyperkobling"/>
            <w14:scene3d>
              <w14:camera w14:prst="orthographicFront"/>
              <w14:lightRig w14:rig="threePt" w14:dir="t">
                <w14:rot w14:lat="0" w14:lon="0" w14:rev="0"/>
              </w14:lightRig>
            </w14:scene3d>
          </w:rPr>
          <w:t>9.</w:t>
        </w:r>
        <w:r>
          <w:rPr>
            <w:rFonts w:asciiTheme="minorHAnsi" w:eastAsiaTheme="minorEastAsia" w:hAnsiTheme="minorHAnsi" w:cstheme="minorBidi"/>
            <w:b w:val="0"/>
            <w:kern w:val="2"/>
            <w:lang w:eastAsia="nb-NO"/>
            <w14:ligatures w14:val="standardContextual"/>
          </w:rPr>
          <w:tab/>
        </w:r>
        <w:r w:rsidRPr="009B017F">
          <w:rPr>
            <w:rStyle w:val="Hyperkobling"/>
          </w:rPr>
          <w:t>Andre entrepriser eller byggherrens egne arbeider</w:t>
        </w:r>
        <w:r>
          <w:rPr>
            <w:webHidden/>
          </w:rPr>
          <w:tab/>
        </w:r>
        <w:r>
          <w:rPr>
            <w:webHidden/>
          </w:rPr>
          <w:fldChar w:fldCharType="begin"/>
        </w:r>
        <w:r>
          <w:rPr>
            <w:webHidden/>
          </w:rPr>
          <w:instrText xml:space="preserve"> PAGEREF _Toc192577546 \h </w:instrText>
        </w:r>
        <w:r>
          <w:rPr>
            <w:webHidden/>
          </w:rPr>
        </w:r>
        <w:r>
          <w:rPr>
            <w:webHidden/>
          </w:rPr>
          <w:fldChar w:fldCharType="separate"/>
        </w:r>
        <w:r>
          <w:rPr>
            <w:webHidden/>
          </w:rPr>
          <w:t>3</w:t>
        </w:r>
        <w:r>
          <w:rPr>
            <w:webHidden/>
          </w:rPr>
          <w:fldChar w:fldCharType="end"/>
        </w:r>
      </w:hyperlink>
    </w:p>
    <w:p w14:paraId="6FA86200" w14:textId="33A7C506" w:rsidR="009C78FD" w:rsidRDefault="009C78FD">
      <w:pPr>
        <w:pStyle w:val="INNH1"/>
        <w:rPr>
          <w:rFonts w:asciiTheme="minorHAnsi" w:eastAsiaTheme="minorEastAsia" w:hAnsiTheme="minorHAnsi" w:cstheme="minorBidi"/>
          <w:b w:val="0"/>
          <w:kern w:val="2"/>
          <w:lang w:eastAsia="nb-NO"/>
          <w14:ligatures w14:val="standardContextual"/>
        </w:rPr>
      </w:pPr>
      <w:hyperlink w:anchor="_Toc192577547" w:history="1">
        <w:r w:rsidRPr="009B017F">
          <w:rPr>
            <w:rStyle w:val="Hyperkobling"/>
            <w14:scene3d>
              <w14:camera w14:prst="orthographicFront"/>
              <w14:lightRig w14:rig="threePt" w14:dir="t">
                <w14:rot w14:lat="0" w14:lon="0" w14:rev="0"/>
              </w14:lightRig>
            </w14:scene3d>
          </w:rPr>
          <w:t>10.</w:t>
        </w:r>
        <w:r>
          <w:rPr>
            <w:rFonts w:asciiTheme="minorHAnsi" w:eastAsiaTheme="minorEastAsia" w:hAnsiTheme="minorHAnsi" w:cstheme="minorBidi"/>
            <w:b w:val="0"/>
            <w:kern w:val="2"/>
            <w:lang w:eastAsia="nb-NO"/>
            <w14:ligatures w14:val="standardContextual"/>
          </w:rPr>
          <w:tab/>
        </w:r>
        <w:r w:rsidRPr="009B017F">
          <w:rPr>
            <w:rStyle w:val="Hyperkobling"/>
          </w:rPr>
          <w:t>Spesielle forhold</w:t>
        </w:r>
        <w:r>
          <w:rPr>
            <w:webHidden/>
          </w:rPr>
          <w:tab/>
        </w:r>
        <w:r>
          <w:rPr>
            <w:webHidden/>
          </w:rPr>
          <w:fldChar w:fldCharType="begin"/>
        </w:r>
        <w:r>
          <w:rPr>
            <w:webHidden/>
          </w:rPr>
          <w:instrText xml:space="preserve"> PAGEREF _Toc192577547 \h </w:instrText>
        </w:r>
        <w:r>
          <w:rPr>
            <w:webHidden/>
          </w:rPr>
        </w:r>
        <w:r>
          <w:rPr>
            <w:webHidden/>
          </w:rPr>
          <w:fldChar w:fldCharType="separate"/>
        </w:r>
        <w:r>
          <w:rPr>
            <w:webHidden/>
          </w:rPr>
          <w:t>3</w:t>
        </w:r>
        <w:r>
          <w:rPr>
            <w:webHidden/>
          </w:rPr>
          <w:fldChar w:fldCharType="end"/>
        </w:r>
      </w:hyperlink>
    </w:p>
    <w:p w14:paraId="15D8BBF0" w14:textId="29C48AB2" w:rsidR="00835039" w:rsidRDefault="0005213D" w:rsidP="00E4777B">
      <w:r w:rsidRPr="00BA7CEC">
        <w:rPr>
          <w:b/>
        </w:rPr>
        <w:fldChar w:fldCharType="end"/>
      </w:r>
    </w:p>
    <w:p w14:paraId="36AEA68D" w14:textId="77777777" w:rsidR="00835039" w:rsidRDefault="00835039" w:rsidP="00E4777B"/>
    <w:p w14:paraId="65384A2F" w14:textId="54E4F787" w:rsidR="00835039" w:rsidRPr="009F0FCD" w:rsidRDefault="00835039">
      <w:pPr>
        <w:pStyle w:val="Overskrift1"/>
        <w:numPr>
          <w:ilvl w:val="0"/>
          <w:numId w:val="41"/>
        </w:numPr>
      </w:pPr>
      <w:r w:rsidRPr="00A90501">
        <w:br w:type="page"/>
      </w:r>
      <w:bookmarkStart w:id="5" w:name="_Toc443307335"/>
      <w:bookmarkStart w:id="6" w:name="_Toc192577538"/>
      <w:bookmarkStart w:id="7" w:name="A3"/>
      <w:r w:rsidRPr="009F0FCD">
        <w:lastRenderedPageBreak/>
        <w:t>Arbeidenes art og omfang</w:t>
      </w:r>
      <w:bookmarkEnd w:id="5"/>
      <w:bookmarkEnd w:id="6"/>
    </w:p>
    <w:p w14:paraId="353C2CF1" w14:textId="77B0E5DB" w:rsidR="00835039" w:rsidRDefault="00CF1191" w:rsidP="00E4777B">
      <w:r w:rsidRPr="00CF1191">
        <w:rPr>
          <w:highlight w:val="yellow"/>
        </w:rPr>
        <w:t>Arbeidets art og omfang er forsterkning av tilleggskai, nye pullerter, og mudring i fergebåsen</w:t>
      </w:r>
      <w:r w:rsidR="00732CEF">
        <w:t xml:space="preserve"> og nytt løftesystem. </w:t>
      </w:r>
    </w:p>
    <w:p w14:paraId="4214E18D" w14:textId="77777777" w:rsidR="00DC3F5F" w:rsidRDefault="00DC3F5F" w:rsidP="00E4777B"/>
    <w:p w14:paraId="6094F137" w14:textId="5DE97921" w:rsidR="00835039" w:rsidRDefault="00835039">
      <w:pPr>
        <w:pStyle w:val="Overskrift1"/>
      </w:pPr>
      <w:bookmarkStart w:id="8" w:name="_Toc443307336"/>
      <w:bookmarkStart w:id="9" w:name="_Toc192577539"/>
      <w:r>
        <w:t>Entrepriseform og kontraktstype</w:t>
      </w:r>
      <w:bookmarkEnd w:id="8"/>
      <w:bookmarkEnd w:id="9"/>
    </w:p>
    <w:p w14:paraId="4CF6B8C0" w14:textId="77777777" w:rsidR="00835039" w:rsidRDefault="00835039" w:rsidP="00E4777B">
      <w:r>
        <w:t xml:space="preserve">Entrepriseform er </w:t>
      </w:r>
      <w:r w:rsidR="00500804" w:rsidRPr="00500804">
        <w:t>utførelsesentreprise</w:t>
      </w:r>
      <w:r>
        <w:t>.</w:t>
      </w:r>
    </w:p>
    <w:p w14:paraId="301A7B90" w14:textId="77777777" w:rsidR="00835039" w:rsidRDefault="00835039" w:rsidP="00E4777B"/>
    <w:p w14:paraId="030306AD" w14:textId="77777777" w:rsidR="00835039" w:rsidRDefault="00835039" w:rsidP="00E4777B">
      <w:r>
        <w:t xml:space="preserve">Kontraktstype er </w:t>
      </w:r>
      <w:r w:rsidR="001C2DB3" w:rsidRPr="001C2DB3">
        <w:t>enhetspriskontrakt</w:t>
      </w:r>
      <w:r>
        <w:t>.</w:t>
      </w:r>
    </w:p>
    <w:p w14:paraId="2623D9A4" w14:textId="77777777" w:rsidR="00835039" w:rsidRDefault="00835039" w:rsidP="00E4777B"/>
    <w:p w14:paraId="4861244C" w14:textId="78B4BC4D" w:rsidR="00835039" w:rsidRDefault="00835039">
      <w:pPr>
        <w:pStyle w:val="Overskrift1"/>
      </w:pPr>
      <w:bookmarkStart w:id="10" w:name="_Toc443307337"/>
      <w:bookmarkStart w:id="11" w:name="_Toc192577540"/>
      <w:r>
        <w:t>Tidspunkt for igangsettelse og tidsfrister</w:t>
      </w:r>
      <w:bookmarkEnd w:id="10"/>
      <w:bookmarkEnd w:id="11"/>
    </w:p>
    <w:p w14:paraId="51BA5F89" w14:textId="77777777" w:rsidR="00835039" w:rsidRDefault="00835039" w:rsidP="00E4777B">
      <w:r>
        <w:t xml:space="preserve">Arbeidet kan settes i gang når avtale er inngått og garantierklæring og kopi av forsikringsbevis er levert byggherren. </w:t>
      </w:r>
      <w:r w:rsidR="001C2DB3">
        <w:rPr>
          <w:color w:val="000000"/>
        </w:rPr>
        <w:t>Det vises i tillegg til utfyllende krav under punktene om samhandling, kvalitetsplan, HMS og fremdriftsplan i kap. C</w:t>
      </w:r>
      <w:r>
        <w:t>.</w:t>
      </w:r>
    </w:p>
    <w:p w14:paraId="75EFE222" w14:textId="77777777" w:rsidR="00835039" w:rsidRDefault="00835039" w:rsidP="00E4777B"/>
    <w:p w14:paraId="0E3C3756" w14:textId="77777777" w:rsidR="00CF1191" w:rsidRDefault="00CF1191" w:rsidP="00E4777B"/>
    <w:p w14:paraId="0EC32A9D" w14:textId="531B1C82" w:rsidR="00835039" w:rsidRDefault="00835039" w:rsidP="00E4777B">
      <w:r>
        <w:t xml:space="preserve">Frist for ferdigstillelse er </w:t>
      </w:r>
      <w:r w:rsidR="00D3037E">
        <w:t>15</w:t>
      </w:r>
      <w:r w:rsidR="00732CEF">
        <w:t>.02.2027</w:t>
      </w:r>
    </w:p>
    <w:p w14:paraId="5C716316" w14:textId="77777777" w:rsidR="00132C18" w:rsidRDefault="00132C18" w:rsidP="00E4777B"/>
    <w:p w14:paraId="44BBEA29" w14:textId="6DDAD820" w:rsidR="00CF1191" w:rsidRDefault="00CF1191" w:rsidP="00E4777B"/>
    <w:p w14:paraId="7046910A" w14:textId="302CE0E1" w:rsidR="00835039" w:rsidRDefault="00835039" w:rsidP="00E4777B">
      <w:r>
        <w:t>Følgende delfrister gjelder:</w:t>
      </w:r>
    </w:p>
    <w:p w14:paraId="374FFE98" w14:textId="0B734023" w:rsidR="00415426" w:rsidRDefault="00CF1191" w:rsidP="00E4777B">
      <w:r>
        <w:t>IA</w:t>
      </w:r>
    </w:p>
    <w:p w14:paraId="057A0014" w14:textId="3461B0B8" w:rsidR="00450CFB" w:rsidRDefault="00450CFB" w:rsidP="00E4777B"/>
    <w:p w14:paraId="5E371BD3" w14:textId="77777777" w:rsidR="00835039" w:rsidRDefault="00835039" w:rsidP="00E4777B"/>
    <w:p w14:paraId="3B96C3A8" w14:textId="77777777" w:rsidR="00835039" w:rsidRPr="006457BE" w:rsidRDefault="00835039" w:rsidP="00E4777B"/>
    <w:p w14:paraId="21DCE2AB" w14:textId="109A892F" w:rsidR="00835039" w:rsidRPr="006457BE" w:rsidRDefault="00835039">
      <w:pPr>
        <w:pStyle w:val="Overskrift1"/>
      </w:pPr>
      <w:bookmarkStart w:id="12" w:name="_Toc443307338"/>
      <w:bookmarkStart w:id="13" w:name="_Toc192577541"/>
      <w:r w:rsidRPr="006457BE">
        <w:t>Avvik i kontraktens rammebetingelser</w:t>
      </w:r>
      <w:bookmarkEnd w:id="12"/>
      <w:bookmarkEnd w:id="13"/>
    </w:p>
    <w:p w14:paraId="5E80025F" w14:textId="77777777" w:rsidR="00835039" w:rsidRDefault="00835039" w:rsidP="00E4777B"/>
    <w:p w14:paraId="6FE7DA77" w14:textId="77777777" w:rsidR="00835039" w:rsidRDefault="00835039" w:rsidP="00E4777B">
      <w:r>
        <w:t>Hvis myndighetenes bevilgninger tilsier avvik i kontraktens utførelse, skal det forhandles om eventuelle økonomiske konsekvenser. Entreprenøren har ikke rett til å heve kontrakten ved mindre vesentlig endring av bevilgningstakt.</w:t>
      </w:r>
    </w:p>
    <w:p w14:paraId="2CB4ECE9" w14:textId="77777777" w:rsidR="00835039" w:rsidRDefault="00835039" w:rsidP="00E4777B"/>
    <w:p w14:paraId="52846F1F" w14:textId="377DE413" w:rsidR="00620335" w:rsidRPr="00620335" w:rsidRDefault="00835039">
      <w:pPr>
        <w:pStyle w:val="Overskrift1"/>
      </w:pPr>
      <w:bookmarkStart w:id="14" w:name="_Toc443307339"/>
      <w:bookmarkStart w:id="15" w:name="_Toc192577542"/>
      <w:r>
        <w:t>Forskudd</w:t>
      </w:r>
      <w:bookmarkEnd w:id="14"/>
      <w:bookmarkEnd w:id="15"/>
    </w:p>
    <w:p w14:paraId="1D5E0361" w14:textId="78A143BF" w:rsidR="00141CE2" w:rsidRDefault="00940C56" w:rsidP="00E4777B">
      <w:r>
        <w:t>Det utbetales ikke forskudd.</w:t>
      </w:r>
    </w:p>
    <w:p w14:paraId="64D0D58C" w14:textId="04DCFD7B" w:rsidR="001448D9" w:rsidRDefault="001448D9" w:rsidP="00E4777B"/>
    <w:p w14:paraId="2CF5052B" w14:textId="4ED3FFE9" w:rsidR="00FF4F94" w:rsidRDefault="00FF4F94" w:rsidP="00E4777B"/>
    <w:p w14:paraId="360D7DD0" w14:textId="77777777" w:rsidR="00FF4F94" w:rsidRDefault="00FF4F94" w:rsidP="00E4777B"/>
    <w:p w14:paraId="36BC79F5" w14:textId="64580E7A" w:rsidR="00835039" w:rsidRDefault="00835039">
      <w:pPr>
        <w:pStyle w:val="Overskrift1"/>
      </w:pPr>
      <w:bookmarkStart w:id="16" w:name="_Toc443307340"/>
      <w:bookmarkStart w:id="17" w:name="_Toc192577543"/>
      <w:r>
        <w:t>Byggherre og engasjerte rådgivere</w:t>
      </w:r>
      <w:bookmarkEnd w:id="16"/>
      <w:bookmarkEnd w:id="17"/>
    </w:p>
    <w:p w14:paraId="2F266C7D" w14:textId="77777777" w:rsidR="00835039" w:rsidRDefault="00835039" w:rsidP="00E4777B">
      <w:r w:rsidRPr="00D35124">
        <w:t>Alle henvendelser mellom entreprenøren og byggherren skal gå gjennom byggherrens representant, dersom annet ikke er avtalt.</w:t>
      </w:r>
    </w:p>
    <w:p w14:paraId="701CC136" w14:textId="77777777" w:rsidR="00835039" w:rsidRDefault="00835039" w:rsidP="00E4777B"/>
    <w:p w14:paraId="1A2D319A" w14:textId="77777777" w:rsidR="00835039" w:rsidRDefault="00835039" w:rsidP="00E4777B">
      <w:r>
        <w:t>Alle henvendelser mellom entreprenøren og byggherrens engasjerte rådgivere skal gå gjennom byggherrens representant, dersom annet ikke er tydelig bestemt.</w:t>
      </w:r>
    </w:p>
    <w:p w14:paraId="52D49385" w14:textId="77777777" w:rsidR="00835039" w:rsidRDefault="00835039" w:rsidP="00E4777B"/>
    <w:p w14:paraId="402C4675" w14:textId="54CCED33" w:rsidR="00835039" w:rsidRDefault="00835039">
      <w:pPr>
        <w:pStyle w:val="Overskrift1"/>
      </w:pPr>
      <w:bookmarkStart w:id="18" w:name="_Toc264356804"/>
      <w:bookmarkStart w:id="19" w:name="_Toc443307341"/>
      <w:bookmarkStart w:id="20" w:name="_Toc192577544"/>
      <w:r>
        <w:t>Byggherrens organisering av HMS-arbeidet</w:t>
      </w:r>
      <w:bookmarkEnd w:id="18"/>
      <w:bookmarkEnd w:id="19"/>
      <w:bookmarkEnd w:id="20"/>
    </w:p>
    <w:p w14:paraId="7D97DAFB" w14:textId="3F65A70E" w:rsidR="00835039" w:rsidRDefault="00835039" w:rsidP="00E4777B">
      <w:r>
        <w:t>Byggherrens organisering av HMS-arbeidet er vist i plan for sikkerhet, helse og arbeidsmiljø (SHA-planen). Denne planen finnes som del av konkurransegrunnlaget i kap. D2.</w:t>
      </w:r>
    </w:p>
    <w:p w14:paraId="45B8BF47" w14:textId="77777777" w:rsidR="00835039" w:rsidRDefault="00835039" w:rsidP="00E4777B"/>
    <w:p w14:paraId="5B8ED671" w14:textId="30B230B7" w:rsidR="00835039" w:rsidRDefault="00835039">
      <w:pPr>
        <w:pStyle w:val="Overskrift1"/>
      </w:pPr>
      <w:bookmarkStart w:id="21" w:name="_Toc443307342"/>
      <w:bookmarkStart w:id="22" w:name="_Toc192577545"/>
      <w:r>
        <w:t>Byggeplassens og anleggsområdets beliggenhet og adkomstmuligheter</w:t>
      </w:r>
      <w:bookmarkEnd w:id="21"/>
      <w:bookmarkEnd w:id="22"/>
    </w:p>
    <w:p w14:paraId="11C58A1D" w14:textId="0CA6842D" w:rsidR="00835039" w:rsidRDefault="00732CEF" w:rsidP="00E4777B">
      <w:r>
        <w:t xml:space="preserve">Brensholmen fergekai, </w:t>
      </w:r>
      <w:r w:rsidR="00CF1191">
        <w:t>Botnhamn fergekai</w:t>
      </w:r>
      <w:r>
        <w:t xml:space="preserve"> og Hansnes fergekai</w:t>
      </w:r>
    </w:p>
    <w:p w14:paraId="625044F0" w14:textId="77777777" w:rsidR="00835039" w:rsidRDefault="00835039" w:rsidP="00E4777B"/>
    <w:p w14:paraId="3C719330" w14:textId="0C2B7CD4" w:rsidR="00835039" w:rsidRDefault="00835039">
      <w:pPr>
        <w:pStyle w:val="Overskrift1"/>
      </w:pPr>
      <w:bookmarkStart w:id="23" w:name="_Toc443307343"/>
      <w:bookmarkStart w:id="24" w:name="_Toc192577546"/>
      <w:r>
        <w:lastRenderedPageBreak/>
        <w:t>Andre entrepriser eller byggherrens egne arbeider</w:t>
      </w:r>
      <w:bookmarkEnd w:id="23"/>
      <w:bookmarkEnd w:id="24"/>
    </w:p>
    <w:p w14:paraId="6C2876C5" w14:textId="740E448D" w:rsidR="00835039" w:rsidRPr="00A047A2" w:rsidRDefault="00CF1191" w:rsidP="00E4777B">
      <w:pPr>
        <w:rPr>
          <w:lang w:val="nn-NO"/>
        </w:rPr>
      </w:pPr>
      <w:r w:rsidRPr="00A047A2">
        <w:rPr>
          <w:lang w:val="nn-NO"/>
        </w:rPr>
        <w:t>Fergeoperatør</w:t>
      </w:r>
      <w:r w:rsidR="0096454A" w:rsidRPr="00A047A2">
        <w:rPr>
          <w:lang w:val="nn-NO"/>
        </w:rPr>
        <w:t xml:space="preserve">: </w:t>
      </w:r>
      <w:r w:rsidRPr="00A047A2">
        <w:rPr>
          <w:lang w:val="nn-NO"/>
        </w:rPr>
        <w:t>Torghatten Nord AS</w:t>
      </w:r>
    </w:p>
    <w:p w14:paraId="44BF62DD" w14:textId="601AEBA6" w:rsidR="0096454A" w:rsidRPr="00A047A2" w:rsidRDefault="0096454A" w:rsidP="00E4777B">
      <w:pPr>
        <w:rPr>
          <w:lang w:val="nn-NO"/>
        </w:rPr>
      </w:pPr>
      <w:r w:rsidRPr="00A047A2">
        <w:rPr>
          <w:lang w:val="nn-NO"/>
        </w:rPr>
        <w:t>Driftskontrakt elektro: BMO Elektro AS</w:t>
      </w:r>
    </w:p>
    <w:p w14:paraId="6AB3C9A3" w14:textId="77777777" w:rsidR="00CF1191" w:rsidRPr="00A047A2" w:rsidRDefault="00CF1191" w:rsidP="00E4777B">
      <w:pPr>
        <w:rPr>
          <w:lang w:val="nn-NO"/>
        </w:rPr>
      </w:pPr>
    </w:p>
    <w:p w14:paraId="676157B4" w14:textId="77777777" w:rsidR="00835039" w:rsidRPr="00A047A2" w:rsidRDefault="00835039" w:rsidP="00E4777B">
      <w:pPr>
        <w:rPr>
          <w:lang w:val="nn-NO"/>
        </w:rPr>
      </w:pPr>
    </w:p>
    <w:p w14:paraId="1C6E8336" w14:textId="2EAD182F" w:rsidR="00835039" w:rsidRDefault="007D1912">
      <w:pPr>
        <w:pStyle w:val="Overskrift1"/>
      </w:pPr>
      <w:bookmarkStart w:id="25" w:name="_Toc443307344"/>
      <w:r w:rsidRPr="00A047A2">
        <w:rPr>
          <w:lang w:val="nn-NO"/>
        </w:rPr>
        <w:t xml:space="preserve"> </w:t>
      </w:r>
      <w:bookmarkStart w:id="26" w:name="_Toc192577547"/>
      <w:r w:rsidR="00835039">
        <w:t>Spesielle forhold</w:t>
      </w:r>
      <w:bookmarkEnd w:id="25"/>
      <w:bookmarkEnd w:id="26"/>
    </w:p>
    <w:p w14:paraId="2E735E7B" w14:textId="59F54D72" w:rsidR="00732CEF" w:rsidRPr="00732CEF" w:rsidRDefault="00732CEF" w:rsidP="00732CEF">
      <w:r>
        <w:t>Brensholmen – Botnhamn:</w:t>
      </w:r>
    </w:p>
    <w:p w14:paraId="41859CC3" w14:textId="0579708C" w:rsidR="00AB4E1C" w:rsidRDefault="00CF1191" w:rsidP="00AB4E1C">
      <w:r>
        <w:t xml:space="preserve">Fergesambandet er i drift med ferga MF Rødøy, Torghatten Nord As, arbeidet må tilpasses fergedrift slik at det blir minst mulig forstyrrelser. </w:t>
      </w:r>
    </w:p>
    <w:p w14:paraId="2F9942BC" w14:textId="77777777" w:rsidR="00732CEF" w:rsidRDefault="00732CEF" w:rsidP="00AB4E1C"/>
    <w:p w14:paraId="45BD6865" w14:textId="77777777" w:rsidR="00732CEF" w:rsidRPr="00D717FA" w:rsidRDefault="00732CEF" w:rsidP="00AB4E1C">
      <w:pPr>
        <w:rPr>
          <w:lang w:val="nn-NO"/>
        </w:rPr>
      </w:pPr>
      <w:r w:rsidRPr="00D717FA">
        <w:rPr>
          <w:lang w:val="nn-NO"/>
        </w:rPr>
        <w:t>Hansnes:</w:t>
      </w:r>
    </w:p>
    <w:p w14:paraId="10F66FC9" w14:textId="711B6AD1" w:rsidR="00732CEF" w:rsidRPr="00D717FA" w:rsidRDefault="00732CEF" w:rsidP="00AB4E1C">
      <w:pPr>
        <w:rPr>
          <w:lang w:val="nn-NO"/>
        </w:rPr>
      </w:pPr>
      <w:r w:rsidRPr="00D717FA">
        <w:rPr>
          <w:lang w:val="nn-NO"/>
        </w:rPr>
        <w:t>Fergesambandet er i drift med ferga MF</w:t>
      </w:r>
      <w:r w:rsidR="00727B42" w:rsidRPr="00D717FA">
        <w:rPr>
          <w:lang w:val="nn-NO"/>
        </w:rPr>
        <w:t xml:space="preserve"> Reinøy, Torghatten Nord AS Hansnes- Reinskard</w:t>
      </w:r>
      <w:r w:rsidRPr="00D717FA">
        <w:rPr>
          <w:lang w:val="nn-NO"/>
        </w:rPr>
        <w:t xml:space="preserve"> </w:t>
      </w:r>
    </w:p>
    <w:bookmarkEnd w:id="7"/>
    <w:p w14:paraId="01AF0B44" w14:textId="0A60087F" w:rsidR="00E214F8" w:rsidRDefault="00727B42" w:rsidP="00E4777B">
      <w:r>
        <w:t>Fergesambandet er i drift med ferga MFVannes, Torghatten Nord AS Hansnes, Skåningsbukt og Karlsøy</w:t>
      </w:r>
    </w:p>
    <w:p w14:paraId="5FE1E361" w14:textId="77777777" w:rsidR="00E31A9C" w:rsidRDefault="00E31A9C" w:rsidP="00E4777B"/>
    <w:p w14:paraId="1384E768" w14:textId="229F99F4" w:rsidR="00E31A9C" w:rsidRDefault="00E31A9C" w:rsidP="00E4777B">
      <w:pPr>
        <w:sectPr w:rsidR="00E31A9C" w:rsidSect="00CB66B7">
          <w:headerReference w:type="even" r:id="rId22"/>
          <w:headerReference w:type="default" r:id="rId23"/>
          <w:headerReference w:type="first" r:id="rId24"/>
          <w:pgSz w:w="11906" w:h="16838"/>
          <w:pgMar w:top="1293" w:right="1418" w:bottom="1077" w:left="1701" w:header="709" w:footer="709" w:gutter="0"/>
          <w:pgNumType w:start="1"/>
          <w:cols w:space="708"/>
          <w:docGrid w:linePitch="360"/>
        </w:sectPr>
      </w:pPr>
    </w:p>
    <w:p w14:paraId="6CAE4F74" w14:textId="77777777" w:rsidR="00E214F8" w:rsidRPr="004E501D" w:rsidRDefault="00E214F8" w:rsidP="00290551">
      <w:pPr>
        <w:pStyle w:val="Overskrift1"/>
        <w:numPr>
          <w:ilvl w:val="0"/>
          <w:numId w:val="0"/>
        </w:numPr>
        <w:ind w:left="360" w:hanging="360"/>
        <w:rPr>
          <w:sz w:val="28"/>
          <w:szCs w:val="28"/>
        </w:rPr>
      </w:pPr>
      <w:r w:rsidRPr="004E501D">
        <w:rPr>
          <w:sz w:val="28"/>
          <w:szCs w:val="28"/>
        </w:rPr>
        <w:lastRenderedPageBreak/>
        <w:t>B</w:t>
      </w:r>
      <w:r w:rsidRPr="004E501D">
        <w:rPr>
          <w:sz w:val="28"/>
          <w:szCs w:val="28"/>
        </w:rPr>
        <w:tab/>
        <w:t>Konkurranseregler</w:t>
      </w:r>
      <w:r w:rsidR="00FE35E7" w:rsidRPr="004E501D">
        <w:rPr>
          <w:sz w:val="28"/>
          <w:szCs w:val="28"/>
        </w:rPr>
        <w:t xml:space="preserve"> </w:t>
      </w:r>
    </w:p>
    <w:p w14:paraId="762B0AB3" w14:textId="3A72590C" w:rsidR="00E214F8" w:rsidRPr="00FE4390" w:rsidRDefault="00E214F8" w:rsidP="004E501D">
      <w:pPr>
        <w:pStyle w:val="Overskrift2"/>
        <w:numPr>
          <w:ilvl w:val="0"/>
          <w:numId w:val="0"/>
        </w:numPr>
      </w:pPr>
      <w:bookmarkStart w:id="27" w:name="_B1_Konkurranseregler"/>
      <w:bookmarkEnd w:id="27"/>
      <w:r w:rsidRPr="00FE4390">
        <w:t>B1</w:t>
      </w:r>
      <w:r w:rsidR="00B84277" w:rsidRPr="00FE4390">
        <w:t xml:space="preserve"> </w:t>
      </w:r>
      <w:r w:rsidRPr="00FE4390">
        <w:t>Konkurranseregler</w:t>
      </w:r>
    </w:p>
    <w:p w14:paraId="6C467514" w14:textId="77777777" w:rsidR="00E214F8" w:rsidRPr="006915A6" w:rsidRDefault="00E214F8" w:rsidP="00E4777B"/>
    <w:p w14:paraId="403AC037" w14:textId="3BE661B3" w:rsidR="00AB6237" w:rsidRPr="006020F4" w:rsidRDefault="00E214F8" w:rsidP="00E4777B">
      <w:pPr>
        <w:rPr>
          <w:b/>
          <w:bCs/>
          <w:sz w:val="26"/>
          <w:szCs w:val="26"/>
        </w:rPr>
      </w:pPr>
      <w:r w:rsidRPr="006020F4">
        <w:rPr>
          <w:b/>
          <w:bCs/>
          <w:sz w:val="26"/>
          <w:szCs w:val="26"/>
        </w:rPr>
        <w:t>Innhold</w:t>
      </w:r>
    </w:p>
    <w:p w14:paraId="6426AC3A" w14:textId="654EF05C" w:rsidR="00FF4F94" w:rsidRDefault="00FC0AC5">
      <w:pPr>
        <w:pStyle w:val="INNH1"/>
        <w:rPr>
          <w:rFonts w:asciiTheme="minorHAnsi" w:eastAsiaTheme="minorEastAsia" w:hAnsiTheme="minorHAnsi" w:cstheme="minorBidi"/>
          <w:b w:val="0"/>
          <w:sz w:val="22"/>
          <w:szCs w:val="22"/>
          <w:lang w:eastAsia="nb-NO"/>
        </w:rPr>
      </w:pPr>
      <w:r>
        <w:fldChar w:fldCharType="begin"/>
      </w:r>
      <w:r w:rsidRPr="00BA7CEC">
        <w:instrText xml:space="preserve"> TOC \b B1 \</w:instrText>
      </w:r>
      <w:r w:rsidR="00AB4E1C">
        <w:instrText>o "1-3" \h \z \u</w:instrText>
      </w:r>
      <w:r w:rsidRPr="00BA7CEC">
        <w:instrText xml:space="preserve"> </w:instrText>
      </w:r>
      <w:r>
        <w:fldChar w:fldCharType="separate"/>
      </w:r>
      <w:hyperlink w:anchor="_Toc25826004" w:history="1">
        <w:r w:rsidR="00FF4F94" w:rsidRPr="000D383B">
          <w:rPr>
            <w:rStyle w:val="Hyperkobling"/>
            <w14:scene3d>
              <w14:camera w14:prst="orthographicFront"/>
              <w14:lightRig w14:rig="threePt" w14:dir="t">
                <w14:rot w14:lat="0" w14:lon="0" w14:rev="0"/>
              </w14:lightRig>
            </w14:scene3d>
          </w:rPr>
          <w:t>1.</w:t>
        </w:r>
        <w:r w:rsidR="00FF4F94">
          <w:rPr>
            <w:rFonts w:asciiTheme="minorHAnsi" w:eastAsiaTheme="minorEastAsia" w:hAnsiTheme="minorHAnsi" w:cstheme="minorBidi"/>
            <w:b w:val="0"/>
            <w:sz w:val="22"/>
            <w:szCs w:val="22"/>
            <w:lang w:eastAsia="nb-NO"/>
          </w:rPr>
          <w:tab/>
        </w:r>
        <w:r w:rsidR="00FF4F94" w:rsidRPr="000D383B">
          <w:rPr>
            <w:rStyle w:val="Hyperkobling"/>
          </w:rPr>
          <w:t>Alminnelige konkurranseregler – lov og forskrift om offentlige anskaffelser</w:t>
        </w:r>
        <w:r w:rsidR="00FF4F94">
          <w:rPr>
            <w:webHidden/>
          </w:rPr>
          <w:tab/>
        </w:r>
        <w:r w:rsidR="00FF4F94">
          <w:rPr>
            <w:webHidden/>
          </w:rPr>
          <w:fldChar w:fldCharType="begin"/>
        </w:r>
        <w:r w:rsidR="00FF4F94">
          <w:rPr>
            <w:webHidden/>
          </w:rPr>
          <w:instrText xml:space="preserve"> PAGEREF _Toc25826004 \h </w:instrText>
        </w:r>
        <w:r w:rsidR="00FF4F94">
          <w:rPr>
            <w:webHidden/>
          </w:rPr>
        </w:r>
        <w:r w:rsidR="00FF4F94">
          <w:rPr>
            <w:webHidden/>
          </w:rPr>
          <w:fldChar w:fldCharType="separate"/>
        </w:r>
        <w:r w:rsidR="00B71FF5">
          <w:rPr>
            <w:webHidden/>
          </w:rPr>
          <w:t>2</w:t>
        </w:r>
        <w:r w:rsidR="00FF4F94">
          <w:rPr>
            <w:webHidden/>
          </w:rPr>
          <w:fldChar w:fldCharType="end"/>
        </w:r>
      </w:hyperlink>
    </w:p>
    <w:p w14:paraId="3AAA0650" w14:textId="51954C17" w:rsidR="00FF4F94" w:rsidRDefault="00FF4F94">
      <w:pPr>
        <w:pStyle w:val="INNH1"/>
        <w:rPr>
          <w:rFonts w:asciiTheme="minorHAnsi" w:eastAsiaTheme="minorEastAsia" w:hAnsiTheme="minorHAnsi" w:cstheme="minorBidi"/>
          <w:b w:val="0"/>
          <w:sz w:val="22"/>
          <w:szCs w:val="22"/>
          <w:lang w:eastAsia="nb-NO"/>
        </w:rPr>
      </w:pPr>
      <w:hyperlink w:anchor="_Toc25826005" w:history="1">
        <w:r w:rsidRPr="000D383B">
          <w:rPr>
            <w:rStyle w:val="Hyperkobling"/>
            <w14:scene3d>
              <w14:camera w14:prst="orthographicFront"/>
              <w14:lightRig w14:rig="threePt" w14:dir="t">
                <w14:rot w14:lat="0" w14:lon="0" w14:rev="0"/>
              </w14:lightRig>
            </w14:scene3d>
          </w:rPr>
          <w:t>2.</w:t>
        </w:r>
        <w:r>
          <w:rPr>
            <w:rFonts w:asciiTheme="minorHAnsi" w:eastAsiaTheme="minorEastAsia" w:hAnsiTheme="minorHAnsi" w:cstheme="minorBidi"/>
            <w:b w:val="0"/>
            <w:sz w:val="22"/>
            <w:szCs w:val="22"/>
            <w:lang w:eastAsia="nb-NO"/>
          </w:rPr>
          <w:tab/>
        </w:r>
        <w:r w:rsidRPr="000D383B">
          <w:rPr>
            <w:rStyle w:val="Hyperkobling"/>
          </w:rPr>
          <w:t>Prosedyre</w:t>
        </w:r>
        <w:r>
          <w:rPr>
            <w:webHidden/>
          </w:rPr>
          <w:tab/>
        </w:r>
        <w:r>
          <w:rPr>
            <w:webHidden/>
          </w:rPr>
          <w:fldChar w:fldCharType="begin"/>
        </w:r>
        <w:r>
          <w:rPr>
            <w:webHidden/>
          </w:rPr>
          <w:instrText xml:space="preserve"> PAGEREF _Toc25826005 \h </w:instrText>
        </w:r>
        <w:r>
          <w:rPr>
            <w:webHidden/>
          </w:rPr>
        </w:r>
        <w:r>
          <w:rPr>
            <w:webHidden/>
          </w:rPr>
          <w:fldChar w:fldCharType="separate"/>
        </w:r>
        <w:r w:rsidR="00B71FF5">
          <w:rPr>
            <w:webHidden/>
          </w:rPr>
          <w:t>2</w:t>
        </w:r>
        <w:r>
          <w:rPr>
            <w:webHidden/>
          </w:rPr>
          <w:fldChar w:fldCharType="end"/>
        </w:r>
      </w:hyperlink>
    </w:p>
    <w:p w14:paraId="27C0EB5A" w14:textId="22E89410" w:rsidR="00FF4F94" w:rsidRDefault="00FF4F94">
      <w:pPr>
        <w:pStyle w:val="INNH1"/>
        <w:rPr>
          <w:rFonts w:asciiTheme="minorHAnsi" w:eastAsiaTheme="minorEastAsia" w:hAnsiTheme="minorHAnsi" w:cstheme="minorBidi"/>
          <w:b w:val="0"/>
          <w:sz w:val="22"/>
          <w:szCs w:val="22"/>
          <w:lang w:eastAsia="nb-NO"/>
        </w:rPr>
      </w:pPr>
      <w:hyperlink w:anchor="_Toc25826006" w:history="1">
        <w:r w:rsidRPr="000D383B">
          <w:rPr>
            <w:rStyle w:val="Hyperkobling"/>
            <w14:scene3d>
              <w14:camera w14:prst="orthographicFront"/>
              <w14:lightRig w14:rig="threePt" w14:dir="t">
                <w14:rot w14:lat="0" w14:lon="0" w14:rev="0"/>
              </w14:lightRig>
            </w14:scene3d>
          </w:rPr>
          <w:t>3.</w:t>
        </w:r>
        <w:r>
          <w:rPr>
            <w:rFonts w:asciiTheme="minorHAnsi" w:eastAsiaTheme="minorEastAsia" w:hAnsiTheme="minorHAnsi" w:cstheme="minorBidi"/>
            <w:b w:val="0"/>
            <w:sz w:val="22"/>
            <w:szCs w:val="22"/>
            <w:lang w:eastAsia="nb-NO"/>
          </w:rPr>
          <w:tab/>
        </w:r>
        <w:r w:rsidRPr="000D383B">
          <w:rPr>
            <w:rStyle w:val="Hyperkobling"/>
          </w:rPr>
          <w:t>Tilgjengeliggjøring av konkurransegrunnlaget m.m.</w:t>
        </w:r>
        <w:r>
          <w:rPr>
            <w:webHidden/>
          </w:rPr>
          <w:tab/>
        </w:r>
        <w:r>
          <w:rPr>
            <w:webHidden/>
          </w:rPr>
          <w:fldChar w:fldCharType="begin"/>
        </w:r>
        <w:r>
          <w:rPr>
            <w:webHidden/>
          </w:rPr>
          <w:instrText xml:space="preserve"> PAGEREF _Toc25826006 \h </w:instrText>
        </w:r>
        <w:r>
          <w:rPr>
            <w:webHidden/>
          </w:rPr>
        </w:r>
        <w:r>
          <w:rPr>
            <w:webHidden/>
          </w:rPr>
          <w:fldChar w:fldCharType="separate"/>
        </w:r>
        <w:r w:rsidR="00B71FF5">
          <w:rPr>
            <w:webHidden/>
          </w:rPr>
          <w:t>2</w:t>
        </w:r>
        <w:r>
          <w:rPr>
            <w:webHidden/>
          </w:rPr>
          <w:fldChar w:fldCharType="end"/>
        </w:r>
      </w:hyperlink>
    </w:p>
    <w:p w14:paraId="2F11AFB1" w14:textId="33700E8B" w:rsidR="00FF4F94" w:rsidRDefault="00FF4F94">
      <w:pPr>
        <w:pStyle w:val="INNH1"/>
        <w:rPr>
          <w:rFonts w:asciiTheme="minorHAnsi" w:eastAsiaTheme="minorEastAsia" w:hAnsiTheme="minorHAnsi" w:cstheme="minorBidi"/>
          <w:b w:val="0"/>
          <w:sz w:val="22"/>
          <w:szCs w:val="22"/>
          <w:lang w:eastAsia="nb-NO"/>
        </w:rPr>
      </w:pPr>
      <w:hyperlink w:anchor="_Toc25826007" w:history="1">
        <w:r w:rsidRPr="000D383B">
          <w:rPr>
            <w:rStyle w:val="Hyperkobling"/>
            <w14:scene3d>
              <w14:camera w14:prst="orthographicFront"/>
              <w14:lightRig w14:rig="threePt" w14:dir="t">
                <w14:rot w14:lat="0" w14:lon="0" w14:rev="0"/>
              </w14:lightRig>
            </w14:scene3d>
          </w:rPr>
          <w:t>4.</w:t>
        </w:r>
        <w:r>
          <w:rPr>
            <w:rFonts w:asciiTheme="minorHAnsi" w:eastAsiaTheme="minorEastAsia" w:hAnsiTheme="minorHAnsi" w:cstheme="minorBidi"/>
            <w:b w:val="0"/>
            <w:sz w:val="22"/>
            <w:szCs w:val="22"/>
            <w:lang w:eastAsia="nb-NO"/>
          </w:rPr>
          <w:tab/>
        </w:r>
        <w:r w:rsidRPr="000D383B">
          <w:rPr>
            <w:rStyle w:val="Hyperkobling"/>
          </w:rPr>
          <w:t>Rettelse, supplering eller endring av konkurransegrunnlaget</w:t>
        </w:r>
        <w:r>
          <w:rPr>
            <w:webHidden/>
          </w:rPr>
          <w:tab/>
        </w:r>
        <w:r>
          <w:rPr>
            <w:webHidden/>
          </w:rPr>
          <w:fldChar w:fldCharType="begin"/>
        </w:r>
        <w:r>
          <w:rPr>
            <w:webHidden/>
          </w:rPr>
          <w:instrText xml:space="preserve"> PAGEREF _Toc25826007 \h </w:instrText>
        </w:r>
        <w:r>
          <w:rPr>
            <w:webHidden/>
          </w:rPr>
        </w:r>
        <w:r>
          <w:rPr>
            <w:webHidden/>
          </w:rPr>
          <w:fldChar w:fldCharType="separate"/>
        </w:r>
        <w:r w:rsidR="00B71FF5">
          <w:rPr>
            <w:webHidden/>
          </w:rPr>
          <w:t>2</w:t>
        </w:r>
        <w:r>
          <w:rPr>
            <w:webHidden/>
          </w:rPr>
          <w:fldChar w:fldCharType="end"/>
        </w:r>
      </w:hyperlink>
    </w:p>
    <w:p w14:paraId="548DE487" w14:textId="7B54F039" w:rsidR="00FF4F94" w:rsidRDefault="00FF4F94">
      <w:pPr>
        <w:pStyle w:val="INNH1"/>
        <w:rPr>
          <w:rFonts w:asciiTheme="minorHAnsi" w:eastAsiaTheme="minorEastAsia" w:hAnsiTheme="minorHAnsi" w:cstheme="minorBidi"/>
          <w:b w:val="0"/>
          <w:sz w:val="22"/>
          <w:szCs w:val="22"/>
          <w:lang w:eastAsia="nb-NO"/>
        </w:rPr>
      </w:pPr>
      <w:hyperlink w:anchor="_Toc25826008" w:history="1">
        <w:r w:rsidRPr="000D383B">
          <w:rPr>
            <w:rStyle w:val="Hyperkobling"/>
            <w14:scene3d>
              <w14:camera w14:prst="orthographicFront"/>
              <w14:lightRig w14:rig="threePt" w14:dir="t">
                <w14:rot w14:lat="0" w14:lon="0" w14:rev="0"/>
              </w14:lightRig>
            </w14:scene3d>
          </w:rPr>
          <w:t>5.</w:t>
        </w:r>
        <w:r>
          <w:rPr>
            <w:rFonts w:asciiTheme="minorHAnsi" w:eastAsiaTheme="minorEastAsia" w:hAnsiTheme="minorHAnsi" w:cstheme="minorBidi"/>
            <w:b w:val="0"/>
            <w:sz w:val="22"/>
            <w:szCs w:val="22"/>
            <w:lang w:eastAsia="nb-NO"/>
          </w:rPr>
          <w:tab/>
        </w:r>
        <w:r w:rsidRPr="000D383B">
          <w:rPr>
            <w:rStyle w:val="Hyperkobling"/>
          </w:rPr>
          <w:t>Kompensasjon ved deltakelse i konkurransen</w:t>
        </w:r>
        <w:r>
          <w:rPr>
            <w:webHidden/>
          </w:rPr>
          <w:tab/>
        </w:r>
        <w:r>
          <w:rPr>
            <w:webHidden/>
          </w:rPr>
          <w:fldChar w:fldCharType="begin"/>
        </w:r>
        <w:r>
          <w:rPr>
            <w:webHidden/>
          </w:rPr>
          <w:instrText xml:space="preserve"> PAGEREF _Toc25826008 \h </w:instrText>
        </w:r>
        <w:r>
          <w:rPr>
            <w:webHidden/>
          </w:rPr>
        </w:r>
        <w:r>
          <w:rPr>
            <w:webHidden/>
          </w:rPr>
          <w:fldChar w:fldCharType="separate"/>
        </w:r>
        <w:r w:rsidR="00B71FF5">
          <w:rPr>
            <w:webHidden/>
          </w:rPr>
          <w:t>3</w:t>
        </w:r>
        <w:r>
          <w:rPr>
            <w:webHidden/>
          </w:rPr>
          <w:fldChar w:fldCharType="end"/>
        </w:r>
      </w:hyperlink>
    </w:p>
    <w:p w14:paraId="6284F6F7" w14:textId="6F791295" w:rsidR="00FF4F94" w:rsidRDefault="00FF4F94">
      <w:pPr>
        <w:pStyle w:val="INNH1"/>
        <w:rPr>
          <w:rFonts w:asciiTheme="minorHAnsi" w:eastAsiaTheme="minorEastAsia" w:hAnsiTheme="minorHAnsi" w:cstheme="minorBidi"/>
          <w:b w:val="0"/>
          <w:sz w:val="22"/>
          <w:szCs w:val="22"/>
          <w:lang w:eastAsia="nb-NO"/>
        </w:rPr>
      </w:pPr>
      <w:hyperlink w:anchor="_Toc25826009" w:history="1">
        <w:r w:rsidRPr="000D383B">
          <w:rPr>
            <w:rStyle w:val="Hyperkobling"/>
            <w14:scene3d>
              <w14:camera w14:prst="orthographicFront"/>
              <w14:lightRig w14:rig="threePt" w14:dir="t">
                <w14:rot w14:lat="0" w14:lon="0" w14:rev="0"/>
              </w14:lightRig>
            </w14:scene3d>
          </w:rPr>
          <w:t>6.</w:t>
        </w:r>
        <w:r>
          <w:rPr>
            <w:rFonts w:asciiTheme="minorHAnsi" w:eastAsiaTheme="minorEastAsia" w:hAnsiTheme="minorHAnsi" w:cstheme="minorBidi"/>
            <w:b w:val="0"/>
            <w:sz w:val="22"/>
            <w:szCs w:val="22"/>
            <w:lang w:eastAsia="nb-NO"/>
          </w:rPr>
          <w:tab/>
        </w:r>
        <w:r w:rsidRPr="000D383B">
          <w:rPr>
            <w:rStyle w:val="Hyperkobling"/>
          </w:rPr>
          <w:t>Kommunikasjon</w:t>
        </w:r>
        <w:r>
          <w:rPr>
            <w:webHidden/>
          </w:rPr>
          <w:tab/>
        </w:r>
        <w:r>
          <w:rPr>
            <w:webHidden/>
          </w:rPr>
          <w:fldChar w:fldCharType="begin"/>
        </w:r>
        <w:r>
          <w:rPr>
            <w:webHidden/>
          </w:rPr>
          <w:instrText xml:space="preserve"> PAGEREF _Toc25826009 \h </w:instrText>
        </w:r>
        <w:r>
          <w:rPr>
            <w:webHidden/>
          </w:rPr>
        </w:r>
        <w:r>
          <w:rPr>
            <w:webHidden/>
          </w:rPr>
          <w:fldChar w:fldCharType="separate"/>
        </w:r>
        <w:r w:rsidR="00B71FF5">
          <w:rPr>
            <w:webHidden/>
          </w:rPr>
          <w:t>3</w:t>
        </w:r>
        <w:r>
          <w:rPr>
            <w:webHidden/>
          </w:rPr>
          <w:fldChar w:fldCharType="end"/>
        </w:r>
      </w:hyperlink>
    </w:p>
    <w:p w14:paraId="22035F76" w14:textId="0530044D" w:rsidR="00FF4F94" w:rsidRDefault="00FF4F94">
      <w:pPr>
        <w:pStyle w:val="INNH1"/>
        <w:rPr>
          <w:rFonts w:asciiTheme="minorHAnsi" w:eastAsiaTheme="minorEastAsia" w:hAnsiTheme="minorHAnsi" w:cstheme="minorBidi"/>
          <w:b w:val="0"/>
          <w:sz w:val="22"/>
          <w:szCs w:val="22"/>
          <w:lang w:eastAsia="nb-NO"/>
        </w:rPr>
      </w:pPr>
      <w:hyperlink w:anchor="_Toc25826010" w:history="1">
        <w:r w:rsidRPr="000D383B">
          <w:rPr>
            <w:rStyle w:val="Hyperkobling"/>
            <w14:scene3d>
              <w14:camera w14:prst="orthographicFront"/>
              <w14:lightRig w14:rig="threePt" w14:dir="t">
                <w14:rot w14:lat="0" w14:lon="0" w14:rev="0"/>
              </w14:lightRig>
            </w14:scene3d>
          </w:rPr>
          <w:t>7.</w:t>
        </w:r>
        <w:r>
          <w:rPr>
            <w:rFonts w:asciiTheme="minorHAnsi" w:eastAsiaTheme="minorEastAsia" w:hAnsiTheme="minorHAnsi" w:cstheme="minorBidi"/>
            <w:b w:val="0"/>
            <w:sz w:val="22"/>
            <w:szCs w:val="22"/>
            <w:lang w:eastAsia="nb-NO"/>
          </w:rPr>
          <w:tab/>
        </w:r>
        <w:r w:rsidRPr="000D383B">
          <w:rPr>
            <w:rStyle w:val="Hyperkobling"/>
          </w:rPr>
          <w:t>Språkkrav</w:t>
        </w:r>
        <w:r>
          <w:rPr>
            <w:webHidden/>
          </w:rPr>
          <w:tab/>
        </w:r>
        <w:r>
          <w:rPr>
            <w:webHidden/>
          </w:rPr>
          <w:fldChar w:fldCharType="begin"/>
        </w:r>
        <w:r>
          <w:rPr>
            <w:webHidden/>
          </w:rPr>
          <w:instrText xml:space="preserve"> PAGEREF _Toc25826010 \h </w:instrText>
        </w:r>
        <w:r>
          <w:rPr>
            <w:webHidden/>
          </w:rPr>
        </w:r>
        <w:r>
          <w:rPr>
            <w:webHidden/>
          </w:rPr>
          <w:fldChar w:fldCharType="separate"/>
        </w:r>
        <w:r w:rsidR="00B71FF5">
          <w:rPr>
            <w:webHidden/>
          </w:rPr>
          <w:t>3</w:t>
        </w:r>
        <w:r>
          <w:rPr>
            <w:webHidden/>
          </w:rPr>
          <w:fldChar w:fldCharType="end"/>
        </w:r>
      </w:hyperlink>
    </w:p>
    <w:p w14:paraId="767203C3" w14:textId="1FD64732" w:rsidR="00FF4F94" w:rsidRDefault="00FF4F94">
      <w:pPr>
        <w:pStyle w:val="INNH1"/>
        <w:rPr>
          <w:rFonts w:asciiTheme="minorHAnsi" w:eastAsiaTheme="minorEastAsia" w:hAnsiTheme="minorHAnsi" w:cstheme="minorBidi"/>
          <w:b w:val="0"/>
          <w:sz w:val="22"/>
          <w:szCs w:val="22"/>
          <w:lang w:eastAsia="nb-NO"/>
        </w:rPr>
      </w:pPr>
      <w:hyperlink w:anchor="_Toc25826011" w:history="1">
        <w:r w:rsidRPr="000D383B">
          <w:rPr>
            <w:rStyle w:val="Hyperkobling"/>
            <w14:scene3d>
              <w14:camera w14:prst="orthographicFront"/>
              <w14:lightRig w14:rig="threePt" w14:dir="t">
                <w14:rot w14:lat="0" w14:lon="0" w14:rev="0"/>
              </w14:lightRig>
            </w14:scene3d>
          </w:rPr>
          <w:t>8.</w:t>
        </w:r>
        <w:r>
          <w:rPr>
            <w:rFonts w:asciiTheme="minorHAnsi" w:eastAsiaTheme="minorEastAsia" w:hAnsiTheme="minorHAnsi" w:cstheme="minorBidi"/>
            <w:b w:val="0"/>
            <w:sz w:val="22"/>
            <w:szCs w:val="22"/>
            <w:lang w:eastAsia="nb-NO"/>
          </w:rPr>
          <w:tab/>
        </w:r>
        <w:r w:rsidRPr="000D383B">
          <w:rPr>
            <w:rStyle w:val="Hyperkobling"/>
          </w:rPr>
          <w:t>Avvik</w:t>
        </w:r>
        <w:r>
          <w:rPr>
            <w:webHidden/>
          </w:rPr>
          <w:tab/>
        </w:r>
        <w:r>
          <w:rPr>
            <w:webHidden/>
          </w:rPr>
          <w:fldChar w:fldCharType="begin"/>
        </w:r>
        <w:r>
          <w:rPr>
            <w:webHidden/>
          </w:rPr>
          <w:instrText xml:space="preserve"> PAGEREF _Toc25826011 \h </w:instrText>
        </w:r>
        <w:r>
          <w:rPr>
            <w:webHidden/>
          </w:rPr>
        </w:r>
        <w:r>
          <w:rPr>
            <w:webHidden/>
          </w:rPr>
          <w:fldChar w:fldCharType="separate"/>
        </w:r>
        <w:r w:rsidR="00B71FF5">
          <w:rPr>
            <w:webHidden/>
          </w:rPr>
          <w:t>3</w:t>
        </w:r>
        <w:r>
          <w:rPr>
            <w:webHidden/>
          </w:rPr>
          <w:fldChar w:fldCharType="end"/>
        </w:r>
      </w:hyperlink>
    </w:p>
    <w:p w14:paraId="0F073E23" w14:textId="3416F0D6" w:rsidR="00FF4F94" w:rsidRDefault="00FF4F94">
      <w:pPr>
        <w:pStyle w:val="INNH1"/>
        <w:rPr>
          <w:rFonts w:asciiTheme="minorHAnsi" w:eastAsiaTheme="minorEastAsia" w:hAnsiTheme="minorHAnsi" w:cstheme="minorBidi"/>
          <w:b w:val="0"/>
          <w:sz w:val="22"/>
          <w:szCs w:val="22"/>
          <w:lang w:eastAsia="nb-NO"/>
        </w:rPr>
      </w:pPr>
      <w:hyperlink w:anchor="_Toc25826012" w:history="1">
        <w:r w:rsidRPr="000D383B">
          <w:rPr>
            <w:rStyle w:val="Hyperkobling"/>
            <w14:scene3d>
              <w14:camera w14:prst="orthographicFront"/>
              <w14:lightRig w14:rig="threePt" w14:dir="t">
                <w14:rot w14:lat="0" w14:lon="0" w14:rev="0"/>
              </w14:lightRig>
            </w14:scene3d>
          </w:rPr>
          <w:t>9.</w:t>
        </w:r>
        <w:r>
          <w:rPr>
            <w:rFonts w:asciiTheme="minorHAnsi" w:eastAsiaTheme="minorEastAsia" w:hAnsiTheme="minorHAnsi" w:cstheme="minorBidi"/>
            <w:b w:val="0"/>
            <w:sz w:val="22"/>
            <w:szCs w:val="22"/>
            <w:lang w:eastAsia="nb-NO"/>
          </w:rPr>
          <w:tab/>
        </w:r>
        <w:r w:rsidRPr="000D383B">
          <w:rPr>
            <w:rStyle w:val="Hyperkobling"/>
          </w:rPr>
          <w:t>Avklaringer</w:t>
        </w:r>
        <w:r>
          <w:rPr>
            <w:webHidden/>
          </w:rPr>
          <w:tab/>
        </w:r>
        <w:r>
          <w:rPr>
            <w:webHidden/>
          </w:rPr>
          <w:fldChar w:fldCharType="begin"/>
        </w:r>
        <w:r>
          <w:rPr>
            <w:webHidden/>
          </w:rPr>
          <w:instrText xml:space="preserve"> PAGEREF _Toc25826012 \h </w:instrText>
        </w:r>
        <w:r>
          <w:rPr>
            <w:webHidden/>
          </w:rPr>
        </w:r>
        <w:r>
          <w:rPr>
            <w:webHidden/>
          </w:rPr>
          <w:fldChar w:fldCharType="separate"/>
        </w:r>
        <w:r w:rsidR="00B71FF5">
          <w:rPr>
            <w:webHidden/>
          </w:rPr>
          <w:t>3</w:t>
        </w:r>
        <w:r>
          <w:rPr>
            <w:webHidden/>
          </w:rPr>
          <w:fldChar w:fldCharType="end"/>
        </w:r>
      </w:hyperlink>
    </w:p>
    <w:p w14:paraId="23E78694" w14:textId="7850F843" w:rsidR="00FF4F94" w:rsidRDefault="00FF4F94">
      <w:pPr>
        <w:pStyle w:val="INNH1"/>
        <w:rPr>
          <w:rFonts w:asciiTheme="minorHAnsi" w:eastAsiaTheme="minorEastAsia" w:hAnsiTheme="minorHAnsi" w:cstheme="minorBidi"/>
          <w:b w:val="0"/>
          <w:sz w:val="22"/>
          <w:szCs w:val="22"/>
          <w:lang w:eastAsia="nb-NO"/>
        </w:rPr>
      </w:pPr>
      <w:hyperlink w:anchor="_Toc25826013" w:history="1">
        <w:r w:rsidRPr="000D383B">
          <w:rPr>
            <w:rStyle w:val="Hyperkobling"/>
            <w14:scene3d>
              <w14:camera w14:prst="orthographicFront"/>
              <w14:lightRig w14:rig="threePt" w14:dir="t">
                <w14:rot w14:lat="0" w14:lon="0" w14:rev="0"/>
              </w14:lightRig>
            </w14:scene3d>
          </w:rPr>
          <w:t>10.</w:t>
        </w:r>
        <w:r>
          <w:rPr>
            <w:rFonts w:asciiTheme="minorHAnsi" w:eastAsiaTheme="minorEastAsia" w:hAnsiTheme="minorHAnsi" w:cstheme="minorBidi"/>
            <w:b w:val="0"/>
            <w:sz w:val="22"/>
            <w:szCs w:val="22"/>
            <w:lang w:eastAsia="nb-NO"/>
          </w:rPr>
          <w:tab/>
        </w:r>
        <w:r w:rsidRPr="000D383B">
          <w:rPr>
            <w:rStyle w:val="Hyperkobling"/>
          </w:rPr>
          <w:t>Klage til Klagenemnda for offentlige anskaffelser</w:t>
        </w:r>
        <w:r>
          <w:rPr>
            <w:webHidden/>
          </w:rPr>
          <w:tab/>
        </w:r>
        <w:r>
          <w:rPr>
            <w:webHidden/>
          </w:rPr>
          <w:fldChar w:fldCharType="begin"/>
        </w:r>
        <w:r>
          <w:rPr>
            <w:webHidden/>
          </w:rPr>
          <w:instrText xml:space="preserve"> PAGEREF _Toc25826013 \h </w:instrText>
        </w:r>
        <w:r>
          <w:rPr>
            <w:webHidden/>
          </w:rPr>
        </w:r>
        <w:r>
          <w:rPr>
            <w:webHidden/>
          </w:rPr>
          <w:fldChar w:fldCharType="separate"/>
        </w:r>
        <w:r w:rsidR="00B71FF5">
          <w:rPr>
            <w:webHidden/>
          </w:rPr>
          <w:t>3</w:t>
        </w:r>
        <w:r>
          <w:rPr>
            <w:webHidden/>
          </w:rPr>
          <w:fldChar w:fldCharType="end"/>
        </w:r>
      </w:hyperlink>
    </w:p>
    <w:p w14:paraId="0422A8A5" w14:textId="0A96312D" w:rsidR="00FF4F94" w:rsidRDefault="00FF4F94">
      <w:pPr>
        <w:pStyle w:val="INNH1"/>
        <w:rPr>
          <w:rFonts w:asciiTheme="minorHAnsi" w:eastAsiaTheme="minorEastAsia" w:hAnsiTheme="minorHAnsi" w:cstheme="minorBidi"/>
          <w:b w:val="0"/>
          <w:sz w:val="22"/>
          <w:szCs w:val="22"/>
          <w:lang w:eastAsia="nb-NO"/>
        </w:rPr>
      </w:pPr>
      <w:hyperlink w:anchor="_Toc25826014" w:history="1">
        <w:r w:rsidRPr="000D383B">
          <w:rPr>
            <w:rStyle w:val="Hyperkobling"/>
            <w14:scene3d>
              <w14:camera w14:prst="orthographicFront"/>
              <w14:lightRig w14:rig="threePt" w14:dir="t">
                <w14:rot w14:lat="0" w14:lon="0" w14:rev="0"/>
              </w14:lightRig>
            </w14:scene3d>
          </w:rPr>
          <w:t>11.</w:t>
        </w:r>
        <w:r>
          <w:rPr>
            <w:rFonts w:asciiTheme="minorHAnsi" w:eastAsiaTheme="minorEastAsia" w:hAnsiTheme="minorHAnsi" w:cstheme="minorBidi"/>
            <w:b w:val="0"/>
            <w:sz w:val="22"/>
            <w:szCs w:val="22"/>
            <w:lang w:eastAsia="nb-NO"/>
          </w:rPr>
          <w:tab/>
        </w:r>
        <w:r w:rsidRPr="000D383B">
          <w:rPr>
            <w:rStyle w:val="Hyperkobling"/>
          </w:rPr>
          <w:t>Avlysning av konkurransen</w:t>
        </w:r>
        <w:r>
          <w:rPr>
            <w:webHidden/>
          </w:rPr>
          <w:tab/>
        </w:r>
        <w:r>
          <w:rPr>
            <w:webHidden/>
          </w:rPr>
          <w:fldChar w:fldCharType="begin"/>
        </w:r>
        <w:r>
          <w:rPr>
            <w:webHidden/>
          </w:rPr>
          <w:instrText xml:space="preserve"> PAGEREF _Toc25826014 \h </w:instrText>
        </w:r>
        <w:r>
          <w:rPr>
            <w:webHidden/>
          </w:rPr>
        </w:r>
        <w:r>
          <w:rPr>
            <w:webHidden/>
          </w:rPr>
          <w:fldChar w:fldCharType="separate"/>
        </w:r>
        <w:r w:rsidR="00B71FF5">
          <w:rPr>
            <w:webHidden/>
          </w:rPr>
          <w:t>3</w:t>
        </w:r>
        <w:r>
          <w:rPr>
            <w:webHidden/>
          </w:rPr>
          <w:fldChar w:fldCharType="end"/>
        </w:r>
      </w:hyperlink>
    </w:p>
    <w:p w14:paraId="0D31250B" w14:textId="21E4DE08" w:rsidR="00E214F8" w:rsidRPr="00541054" w:rsidRDefault="00FC0AC5" w:rsidP="002B7AC2">
      <w:pPr>
        <w:pStyle w:val="INNH1"/>
      </w:pPr>
      <w:r>
        <w:fldChar w:fldCharType="end"/>
      </w:r>
    </w:p>
    <w:p w14:paraId="3166C77A" w14:textId="77777777" w:rsidR="00E214F8" w:rsidRPr="006020F4" w:rsidRDefault="00E214F8" w:rsidP="00E4777B">
      <w:pPr>
        <w:rPr>
          <w:rFonts w:eastAsiaTheme="majorEastAsia"/>
          <w:b/>
          <w:bCs/>
          <w:sz w:val="26"/>
          <w:szCs w:val="26"/>
        </w:rPr>
      </w:pPr>
      <w:r>
        <w:br w:type="page"/>
      </w:r>
    </w:p>
    <w:p w14:paraId="4EFF5ACD" w14:textId="0D2DDC2B" w:rsidR="00E214F8" w:rsidRPr="00092745" w:rsidRDefault="00E214F8">
      <w:pPr>
        <w:pStyle w:val="Overskrift1"/>
        <w:numPr>
          <w:ilvl w:val="0"/>
          <w:numId w:val="42"/>
        </w:numPr>
      </w:pPr>
      <w:bookmarkStart w:id="28" w:name="_Toc476670236"/>
      <w:bookmarkStart w:id="29" w:name="_Toc501355339"/>
      <w:bookmarkStart w:id="30" w:name="_Toc25826004"/>
      <w:bookmarkStart w:id="31" w:name="B1"/>
      <w:r w:rsidRPr="00092745">
        <w:lastRenderedPageBreak/>
        <w:t>Alminnelige konkurranseregler – lov og forskrift om offentlige anskaffelser</w:t>
      </w:r>
      <w:bookmarkEnd w:id="28"/>
      <w:bookmarkEnd w:id="29"/>
      <w:bookmarkEnd w:id="30"/>
    </w:p>
    <w:p w14:paraId="354B4F41" w14:textId="77777777" w:rsidR="00E214F8" w:rsidRDefault="00E214F8" w:rsidP="00E4777B">
      <w:r w:rsidRPr="00DD40A1">
        <w:t>For denne konkurransen gjelder lov av 17. juni 2016 nr. 73 om offentlige anskaffelser ("</w:t>
      </w:r>
      <w:r>
        <w:t>anskaffelsesloven</w:t>
      </w:r>
      <w:r w:rsidRPr="00DD40A1">
        <w:t>") og forskrift av 12. august 2016 nr. 974 om offentlige anskaffelser ("</w:t>
      </w:r>
      <w:r>
        <w:t>anskaffelsesforskriften</w:t>
      </w:r>
      <w:r w:rsidRPr="00DD40A1">
        <w:t>")</w:t>
      </w:r>
      <w:r>
        <w:t xml:space="preserve"> del I </w:t>
      </w:r>
      <w:r w:rsidRPr="006159FD">
        <w:t>og</w:t>
      </w:r>
      <w:r w:rsidR="006159FD" w:rsidRPr="006159FD">
        <w:t xml:space="preserve"> </w:t>
      </w:r>
      <w:r w:rsidRPr="006159FD">
        <w:t>del III,</w:t>
      </w:r>
      <w:r>
        <w:t xml:space="preserve"> </w:t>
      </w:r>
      <w:r w:rsidRPr="00DD40A1">
        <w:t>med de suppleringer og tillegg som er gitt i</w:t>
      </w:r>
      <w:r>
        <w:t xml:space="preserve"> følgende dokumenter:</w:t>
      </w:r>
    </w:p>
    <w:p w14:paraId="252C2FDB" w14:textId="77777777" w:rsidR="00E214F8" w:rsidRPr="00DD40A1" w:rsidRDefault="00E214F8" w:rsidP="00E4777B"/>
    <w:p w14:paraId="2B34A3BA" w14:textId="77777777" w:rsidR="00E214F8" w:rsidRPr="00DD40A1" w:rsidRDefault="00E214F8" w:rsidP="00E4777B">
      <w:pPr>
        <w:pStyle w:val="Listeavsnitt"/>
        <w:numPr>
          <w:ilvl w:val="0"/>
          <w:numId w:val="2"/>
        </w:numPr>
        <w:jc w:val="left"/>
      </w:pPr>
      <w:r w:rsidRPr="00DD40A1">
        <w:t xml:space="preserve">Kapittel </w:t>
      </w:r>
      <w:r w:rsidRPr="00277683">
        <w:rPr>
          <w:b/>
        </w:rPr>
        <w:t>B1</w:t>
      </w:r>
      <w:r>
        <w:t xml:space="preserve"> Generelle konkurranseregler, som </w:t>
      </w:r>
      <w:r w:rsidRPr="00DD40A1">
        <w:t xml:space="preserve">inneholder en beskrivelse av de </w:t>
      </w:r>
      <w:r>
        <w:t>generelle</w:t>
      </w:r>
      <w:r w:rsidRPr="00DD40A1">
        <w:t xml:space="preserve"> konkurransereglene. </w:t>
      </w:r>
    </w:p>
    <w:p w14:paraId="1D79CEC5" w14:textId="77777777" w:rsidR="00E214F8" w:rsidRPr="00DD40A1" w:rsidRDefault="00E214F8" w:rsidP="00E4777B">
      <w:pPr>
        <w:pStyle w:val="Listeavsnitt"/>
        <w:numPr>
          <w:ilvl w:val="0"/>
          <w:numId w:val="2"/>
        </w:numPr>
        <w:jc w:val="left"/>
      </w:pPr>
      <w:r>
        <w:t xml:space="preserve">Kapittel </w:t>
      </w:r>
      <w:r w:rsidRPr="00277683">
        <w:rPr>
          <w:b/>
        </w:rPr>
        <w:t>B2</w:t>
      </w:r>
      <w:r>
        <w:t xml:space="preserve"> Krav til leverandørenes kvalifikasjoner</w:t>
      </w:r>
      <w:r w:rsidRPr="00DD40A1">
        <w:t>, som inneholder kvalifikasjonskrav med tilhørende bestemmelser</w:t>
      </w:r>
      <w:r>
        <w:t>.</w:t>
      </w:r>
      <w:r w:rsidRPr="00DD40A1">
        <w:t xml:space="preserve"> </w:t>
      </w:r>
    </w:p>
    <w:p w14:paraId="64FE17E2" w14:textId="77777777" w:rsidR="00E214F8" w:rsidRDefault="00E214F8" w:rsidP="00E4777B">
      <w:pPr>
        <w:pStyle w:val="Listeavsnitt"/>
        <w:numPr>
          <w:ilvl w:val="0"/>
          <w:numId w:val="2"/>
        </w:numPr>
        <w:jc w:val="left"/>
      </w:pPr>
      <w:r w:rsidRPr="00DD40A1">
        <w:t xml:space="preserve">Kapittel </w:t>
      </w:r>
      <w:r w:rsidRPr="00277683">
        <w:rPr>
          <w:b/>
        </w:rPr>
        <w:t>B3</w:t>
      </w:r>
      <w:r>
        <w:t xml:space="preserve"> Gjennomføring av konkurranse og valg av tilbud</w:t>
      </w:r>
      <w:r w:rsidRPr="00DD40A1">
        <w:t>, som inneholder tildelingskriteriene og de øvrige</w:t>
      </w:r>
      <w:r>
        <w:t xml:space="preserve"> konkurransereglene.</w:t>
      </w:r>
    </w:p>
    <w:p w14:paraId="02E71B69" w14:textId="77777777" w:rsidR="00E214F8" w:rsidRDefault="00E214F8" w:rsidP="00E4777B"/>
    <w:p w14:paraId="77134A9B" w14:textId="20CE3F4F" w:rsidR="00E214F8" w:rsidRPr="00E214F8" w:rsidRDefault="00E214F8">
      <w:pPr>
        <w:pStyle w:val="Overskrift1"/>
      </w:pPr>
      <w:bookmarkStart w:id="32" w:name="_Toc476670237"/>
      <w:bookmarkStart w:id="33" w:name="_Toc501355340"/>
      <w:bookmarkStart w:id="34" w:name="_Toc25826005"/>
      <w:r w:rsidRPr="00E214F8">
        <w:t>Prosedyre</w:t>
      </w:r>
      <w:bookmarkEnd w:id="32"/>
      <w:bookmarkEnd w:id="33"/>
      <w:bookmarkEnd w:id="34"/>
    </w:p>
    <w:p w14:paraId="3A2216BF" w14:textId="77777777" w:rsidR="00E214F8" w:rsidRDefault="00E214F8" w:rsidP="00E4777B">
      <w:r w:rsidRPr="00D44EA2">
        <w:t>Konkurransen gjennom</w:t>
      </w:r>
      <w:r>
        <w:t>føres etter følgende prosedyre:</w:t>
      </w:r>
    </w:p>
    <w:p w14:paraId="48CF604C" w14:textId="77777777" w:rsidR="00E214F8" w:rsidRDefault="00E214F8" w:rsidP="00E4777B">
      <w:r>
        <w:t>Åpen anbudskonkurranse.</w:t>
      </w:r>
    </w:p>
    <w:p w14:paraId="56AE2551" w14:textId="77777777" w:rsidR="00E214F8" w:rsidRDefault="00E214F8" w:rsidP="00E4777B">
      <w:r>
        <w:t xml:space="preserve"> </w:t>
      </w:r>
    </w:p>
    <w:p w14:paraId="71DA68DE" w14:textId="208456A8" w:rsidR="00E214F8" w:rsidRPr="00C15787" w:rsidRDefault="00E214F8">
      <w:pPr>
        <w:pStyle w:val="Overskrift1"/>
      </w:pPr>
      <w:bookmarkStart w:id="35" w:name="_Toc476670238"/>
      <w:bookmarkStart w:id="36" w:name="_Toc501355341"/>
      <w:bookmarkStart w:id="37" w:name="_Toc25826006"/>
      <w:r w:rsidRPr="00C15787">
        <w:t>Tilgjengeliggjøring av konkurransegrunnlaget</w:t>
      </w:r>
      <w:bookmarkEnd w:id="35"/>
      <w:r>
        <w:t xml:space="preserve"> m.m.</w:t>
      </w:r>
      <w:bookmarkEnd w:id="36"/>
      <w:bookmarkEnd w:id="37"/>
    </w:p>
    <w:p w14:paraId="62F601AF" w14:textId="291C81A4" w:rsidR="00E214F8" w:rsidRDefault="00E214F8" w:rsidP="00E4777B">
      <w:r>
        <w:t>Konkurransegrunnlaget er</w:t>
      </w:r>
      <w:r w:rsidRPr="00100849">
        <w:t xml:space="preserve"> </w:t>
      </w:r>
      <w:r>
        <w:t>gjort</w:t>
      </w:r>
      <w:r w:rsidRPr="00100849">
        <w:t xml:space="preserve"> tilgjengelig via </w:t>
      </w:r>
      <w:r>
        <w:t>oppdragsgivers konkurransegjennomføringsverktøy</w:t>
      </w:r>
      <w:r w:rsidR="00BB0682">
        <w:t>.</w:t>
      </w:r>
    </w:p>
    <w:p w14:paraId="5A31B412" w14:textId="74F396B6" w:rsidR="00E214F8" w:rsidRDefault="00E214F8" w:rsidP="00E4777B"/>
    <w:p w14:paraId="3FD5F16D" w14:textId="77777777" w:rsidR="00E214F8" w:rsidRDefault="00E214F8" w:rsidP="00E4777B"/>
    <w:p w14:paraId="0D9BC91A" w14:textId="77777777" w:rsidR="00E214F8" w:rsidRDefault="00EB5A31" w:rsidP="00E4777B">
      <w:r>
        <w:t>T</w:t>
      </w:r>
      <w:r w:rsidR="00E214F8">
        <w:t>ilbud skal leveres via ovennevnte konkurransegjennomføringsverktøy, jf. kapittel B2 og B3.</w:t>
      </w:r>
    </w:p>
    <w:p w14:paraId="2C7EB081" w14:textId="77777777" w:rsidR="00E214F8" w:rsidRDefault="00E214F8" w:rsidP="00E4777B">
      <w:r>
        <w:t xml:space="preserve"> </w:t>
      </w:r>
    </w:p>
    <w:p w14:paraId="13461856" w14:textId="77777777" w:rsidR="00E214F8" w:rsidRDefault="00E214F8" w:rsidP="00E4777B">
      <w:r w:rsidRPr="00C243A8">
        <w:t xml:space="preserve">Oppdragsgiver anbefaler at leverandøren starter </w:t>
      </w:r>
      <w:r>
        <w:t xml:space="preserve">med utfylling og opplasting av </w:t>
      </w:r>
      <w:r w:rsidR="00EB5A31">
        <w:t>t</w:t>
      </w:r>
      <w:r w:rsidRPr="007A24B2">
        <w:t>ilbud</w:t>
      </w:r>
      <w:r>
        <w:t xml:space="preserve"> i konkurransegjennomføringsverktøyet </w:t>
      </w:r>
      <w:r w:rsidRPr="00C243A8">
        <w:t xml:space="preserve">i god tid </w:t>
      </w:r>
      <w:r>
        <w:t>i forkant av angitte frister for levering</w:t>
      </w:r>
      <w:r w:rsidRPr="00C243A8">
        <w:t xml:space="preserve">. </w:t>
      </w:r>
    </w:p>
    <w:p w14:paraId="03205C0F" w14:textId="77777777" w:rsidR="00E214F8" w:rsidRPr="00676822" w:rsidRDefault="00E214F8" w:rsidP="00E4777B"/>
    <w:p w14:paraId="0B786380" w14:textId="77777777" w:rsidR="00E214F8" w:rsidRDefault="00E214F8" w:rsidP="00E4777B">
      <w:r w:rsidRPr="00676822">
        <w:t xml:space="preserve">Oppdragsgiver gjør oppmerksom på at hver enkelt fil ikke kan være større enn 2,14 Gigabyte </w:t>
      </w:r>
      <w:r>
        <w:t>(GB).</w:t>
      </w:r>
    </w:p>
    <w:p w14:paraId="248DD3E3" w14:textId="77777777" w:rsidR="00E214F8" w:rsidRDefault="00E214F8" w:rsidP="00E4777B"/>
    <w:p w14:paraId="70066047" w14:textId="77777777" w:rsidR="00E214F8" w:rsidRDefault="00E214F8" w:rsidP="00E4777B">
      <w:r w:rsidRPr="00C243A8">
        <w:t xml:space="preserve">Leverandøren </w:t>
      </w:r>
      <w:r>
        <w:t>er ansvarlig for</w:t>
      </w:r>
      <w:r w:rsidRPr="00C243A8">
        <w:t xml:space="preserve"> at </w:t>
      </w:r>
      <w:r>
        <w:rPr>
          <w:shd w:val="clear" w:color="auto" w:fill="FFFFFF" w:themeFill="background1"/>
        </w:rPr>
        <w:t xml:space="preserve">komplett </w:t>
      </w:r>
      <w:r w:rsidRPr="00C243A8">
        <w:t xml:space="preserve">tilbud </w:t>
      </w:r>
      <w:r>
        <w:t>blir</w:t>
      </w:r>
      <w:r w:rsidRPr="00C243A8">
        <w:t xml:space="preserve"> levert innenfor </w:t>
      </w:r>
      <w:r>
        <w:t>den angitte tidsfrist</w:t>
      </w:r>
      <w:r w:rsidRPr="00C243A8">
        <w:t xml:space="preserve">.  </w:t>
      </w:r>
    </w:p>
    <w:p w14:paraId="3FA876EC" w14:textId="77777777" w:rsidR="00E214F8" w:rsidRDefault="00E214F8" w:rsidP="00E4777B"/>
    <w:p w14:paraId="3CE705FD" w14:textId="00C10247" w:rsidR="00E214F8" w:rsidRPr="00C15787" w:rsidRDefault="00E214F8">
      <w:pPr>
        <w:pStyle w:val="Overskrift1"/>
      </w:pPr>
      <w:bookmarkStart w:id="38" w:name="_Toc476670239"/>
      <w:bookmarkStart w:id="39" w:name="_Toc501355342"/>
      <w:bookmarkStart w:id="40" w:name="_Toc25826007"/>
      <w:r w:rsidRPr="00C15787">
        <w:t>Rettelse, supplering eller endring av konkurransegrunnlaget</w:t>
      </w:r>
      <w:bookmarkEnd w:id="38"/>
      <w:bookmarkEnd w:id="39"/>
      <w:bookmarkEnd w:id="40"/>
    </w:p>
    <w:p w14:paraId="05DD94FA" w14:textId="77777777" w:rsidR="00E214F8" w:rsidRDefault="00E214F8" w:rsidP="00E4777B">
      <w:pPr>
        <w:rPr>
          <w:shd w:val="clear" w:color="auto" w:fill="FFFFFF"/>
        </w:rPr>
      </w:pPr>
      <w:r w:rsidRPr="00DD40A1">
        <w:rPr>
          <w:shd w:val="clear" w:color="auto" w:fill="FFFFFF"/>
        </w:rPr>
        <w:t xml:space="preserve">Før tilbudsfristens utløp kan </w:t>
      </w:r>
      <w:r w:rsidRPr="00100849">
        <w:rPr>
          <w:shd w:val="clear" w:color="auto" w:fill="FFFFFF"/>
        </w:rPr>
        <w:t xml:space="preserve">oppdragsgiver foreta rettelser, suppleringer og endringer av konkurransegrunnlaget som ikke er vesentlige, jf. </w:t>
      </w:r>
      <w:r>
        <w:rPr>
          <w:shd w:val="clear" w:color="auto" w:fill="FFFFFF"/>
        </w:rPr>
        <w:t>anskaffelsesforskriften</w:t>
      </w:r>
      <w:r w:rsidRPr="00100849">
        <w:rPr>
          <w:shd w:val="clear" w:color="auto" w:fill="FFFFFF"/>
        </w:rPr>
        <w:t xml:space="preserve"> §</w:t>
      </w:r>
      <w:r w:rsidR="00B842A2">
        <w:rPr>
          <w:shd w:val="clear" w:color="auto" w:fill="FFFFFF"/>
        </w:rPr>
        <w:t xml:space="preserve"> </w:t>
      </w:r>
      <w:r w:rsidRPr="00100849">
        <w:rPr>
          <w:shd w:val="clear" w:color="auto" w:fill="FFFFFF"/>
        </w:rPr>
        <w:t>14-2</w:t>
      </w:r>
      <w:r>
        <w:rPr>
          <w:shd w:val="clear" w:color="auto" w:fill="FFFFFF"/>
        </w:rPr>
        <w:t xml:space="preserve"> </w:t>
      </w:r>
      <w:r w:rsidRPr="00100849">
        <w:rPr>
          <w:shd w:val="clear" w:color="auto" w:fill="FFFFFF"/>
        </w:rPr>
        <w:t xml:space="preserve">(1). Rettelser, suppleringer og endringer </w:t>
      </w:r>
      <w:r>
        <w:rPr>
          <w:shd w:val="clear" w:color="auto" w:fill="FFFFFF"/>
        </w:rPr>
        <w:t xml:space="preserve">av konkurransegrunnlaget </w:t>
      </w:r>
      <w:r w:rsidRPr="00100849">
        <w:rPr>
          <w:shd w:val="clear" w:color="auto" w:fill="FFFFFF"/>
        </w:rPr>
        <w:t>vil bli publisert via</w:t>
      </w:r>
      <w:r>
        <w:rPr>
          <w:shd w:val="clear" w:color="auto" w:fill="FFFFFF"/>
        </w:rPr>
        <w:t xml:space="preserve"> oppdragsgivers konkurransegjennomføringsverktøy eller doffin.no, jf. punkt 3 ovenfor</w:t>
      </w:r>
      <w:r w:rsidRPr="00100849">
        <w:rPr>
          <w:shd w:val="clear" w:color="auto" w:fill="FFFFFF"/>
        </w:rPr>
        <w:t>.</w:t>
      </w:r>
      <w:r w:rsidRPr="00DD40A1">
        <w:rPr>
          <w:shd w:val="clear" w:color="auto" w:fill="FFFFFF"/>
        </w:rPr>
        <w:t xml:space="preserve"> </w:t>
      </w:r>
    </w:p>
    <w:p w14:paraId="20A8FB09" w14:textId="77777777" w:rsidR="00E214F8" w:rsidRPr="00DD40A1" w:rsidRDefault="00E214F8" w:rsidP="00E4777B">
      <w:pPr>
        <w:rPr>
          <w:shd w:val="clear" w:color="auto" w:fill="FFFFFF"/>
        </w:rPr>
      </w:pPr>
    </w:p>
    <w:p w14:paraId="0DB3554D" w14:textId="77777777" w:rsidR="00E214F8" w:rsidRDefault="00E214F8" w:rsidP="00E4777B">
      <w:r>
        <w:t>Oppdragsgiver kan ikke foreta vesentlige endringer av konkurransegrunnlaget eller på annen måte vesentlig endre forutsetningene for konkurransen.</w:t>
      </w:r>
    </w:p>
    <w:p w14:paraId="33DC13F6" w14:textId="77777777" w:rsidR="00E214F8" w:rsidRDefault="00E214F8" w:rsidP="00E4777B"/>
    <w:p w14:paraId="1CF6858F" w14:textId="77777777" w:rsidR="00E214F8" w:rsidRDefault="00E214F8" w:rsidP="00E4777B">
      <w:r w:rsidRPr="00100849">
        <w:t xml:space="preserve">Leverandør skal ta hensyn til alle </w:t>
      </w:r>
      <w:r>
        <w:t>publiserte/utsendte</w:t>
      </w:r>
      <w:r w:rsidRPr="00100849">
        <w:t xml:space="preserve"> endringer av konkurransegrunnlaget.</w:t>
      </w:r>
    </w:p>
    <w:p w14:paraId="386E737A" w14:textId="77777777" w:rsidR="00E214F8" w:rsidRPr="00100849" w:rsidRDefault="00E214F8" w:rsidP="00E4777B">
      <w:pPr>
        <w:rPr>
          <w:shd w:val="clear" w:color="auto" w:fill="FFFFFF"/>
        </w:rPr>
      </w:pPr>
    </w:p>
    <w:p w14:paraId="0050CF77" w14:textId="77777777" w:rsidR="00E214F8" w:rsidRDefault="00E214F8" w:rsidP="00E4777B">
      <w:pPr>
        <w:rPr>
          <w:shd w:val="clear" w:color="auto" w:fill="FFFFFF"/>
        </w:rPr>
      </w:pPr>
      <w:r w:rsidRPr="00DD40A1">
        <w:t>Det forutsettes at leverandøren setter seg godt inn i hele konkurransegrunnlaget. Leverandøren bærer risikoen for sin egen forståelse av konkurransegrunnlaget, og kan ikke senere gjøre gjeldende forhold han burde blitt oppmerksom på.</w:t>
      </w:r>
      <w:r w:rsidRPr="00F22386">
        <w:rPr>
          <w:shd w:val="clear" w:color="auto" w:fill="FFFFFF"/>
        </w:rPr>
        <w:t xml:space="preserve"> </w:t>
      </w:r>
    </w:p>
    <w:p w14:paraId="3733A7ED" w14:textId="77777777" w:rsidR="00E214F8" w:rsidRDefault="00E214F8" w:rsidP="00E4777B">
      <w:pPr>
        <w:rPr>
          <w:shd w:val="clear" w:color="auto" w:fill="FFFFFF"/>
        </w:rPr>
      </w:pPr>
    </w:p>
    <w:p w14:paraId="53BE0292" w14:textId="77777777" w:rsidR="00E214F8" w:rsidRDefault="00E214F8" w:rsidP="00E4777B">
      <w:r w:rsidRPr="00DD40A1">
        <w:lastRenderedPageBreak/>
        <w:t xml:space="preserve">Dersom en leverandør oppdager mangler eller uklarheter i konkurransegrunnlaget, skal han umiddelbart varsle oppdragsgiver om dette. </w:t>
      </w:r>
    </w:p>
    <w:p w14:paraId="3B756A3D" w14:textId="77777777" w:rsidR="00E214F8" w:rsidRPr="001C5CEF" w:rsidRDefault="00E214F8" w:rsidP="00E4777B">
      <w:pPr>
        <w:rPr>
          <w:shd w:val="clear" w:color="auto" w:fill="FFFFFF"/>
        </w:rPr>
      </w:pPr>
    </w:p>
    <w:p w14:paraId="22797FC7" w14:textId="7B303061" w:rsidR="00E214F8" w:rsidRPr="003D52DB" w:rsidRDefault="00E214F8">
      <w:pPr>
        <w:pStyle w:val="Overskrift1"/>
      </w:pPr>
      <w:bookmarkStart w:id="41" w:name="_Toc476670240"/>
      <w:bookmarkStart w:id="42" w:name="_Toc501355343"/>
      <w:bookmarkStart w:id="43" w:name="_Toc25826008"/>
      <w:r w:rsidRPr="003D52DB">
        <w:t>Kompensasjon ved deltakelse i konkurransen</w:t>
      </w:r>
      <w:bookmarkEnd w:id="41"/>
      <w:bookmarkEnd w:id="42"/>
      <w:bookmarkEnd w:id="43"/>
    </w:p>
    <w:p w14:paraId="2A27B210" w14:textId="77777777" w:rsidR="00E214F8" w:rsidRDefault="00E214F8" w:rsidP="00E4777B">
      <w:r>
        <w:t>Kostnader for utarbeidelse av tilbud bæres av den enkelte leverandør, om ikke annet fremgår direkte av konkurransegrunnlaget.</w:t>
      </w:r>
    </w:p>
    <w:p w14:paraId="4FE6CF34" w14:textId="77777777" w:rsidR="00E214F8" w:rsidRPr="00277683" w:rsidRDefault="00E214F8" w:rsidP="00E4777B"/>
    <w:p w14:paraId="64A7CAFD" w14:textId="23602C71" w:rsidR="00E214F8" w:rsidRPr="00C15787" w:rsidRDefault="00E214F8">
      <w:pPr>
        <w:pStyle w:val="Overskrift1"/>
      </w:pPr>
      <w:bookmarkStart w:id="44" w:name="_Toc476670243"/>
      <w:bookmarkStart w:id="45" w:name="_Toc501355344"/>
      <w:bookmarkStart w:id="46" w:name="_Toc25826009"/>
      <w:r w:rsidRPr="00C15787">
        <w:t>Kommunikasjon</w:t>
      </w:r>
      <w:bookmarkEnd w:id="44"/>
      <w:bookmarkEnd w:id="45"/>
      <w:bookmarkEnd w:id="46"/>
    </w:p>
    <w:p w14:paraId="14234898" w14:textId="77777777" w:rsidR="00E214F8" w:rsidRDefault="00E214F8" w:rsidP="00E4777B">
      <w:r w:rsidRPr="005113E7">
        <w:t>All skriftlig kommunikasjon og informasjonsutveksling mellom oppdragsgiver og leverandør skal skje ved bruk av oppdragsgivers konkurransegjennomføringsverktøy, med mindre oppdragsgiver beslutter en annen kommunikasjonsform.</w:t>
      </w:r>
      <w:r>
        <w:t xml:space="preserve"> </w:t>
      </w:r>
    </w:p>
    <w:p w14:paraId="28A4AC49" w14:textId="77777777" w:rsidR="00E214F8" w:rsidRDefault="00E214F8" w:rsidP="00E4777B"/>
    <w:p w14:paraId="507247C8" w14:textId="77CF941E" w:rsidR="00E214F8" w:rsidRPr="00C15787" w:rsidRDefault="00E214F8">
      <w:pPr>
        <w:pStyle w:val="Overskrift1"/>
      </w:pPr>
      <w:bookmarkStart w:id="47" w:name="_Toc476670244"/>
      <w:bookmarkStart w:id="48" w:name="_Toc501355345"/>
      <w:bookmarkStart w:id="49" w:name="_Toc25826010"/>
      <w:r w:rsidRPr="00C15787">
        <w:t>Språkkrav</w:t>
      </w:r>
      <w:bookmarkEnd w:id="47"/>
      <w:bookmarkEnd w:id="48"/>
      <w:bookmarkEnd w:id="49"/>
    </w:p>
    <w:p w14:paraId="4B38A6A3" w14:textId="77777777" w:rsidR="00E214F8" w:rsidRDefault="00CF6739" w:rsidP="00E4777B">
      <w:r>
        <w:t>T</w:t>
      </w:r>
      <w:r w:rsidR="00E214F8">
        <w:t>ilbudet med tilhørende dokumenter skal utformes på norsk, med mindre annet klart er angitt i konkurransedokumentene.</w:t>
      </w:r>
    </w:p>
    <w:p w14:paraId="575D9308" w14:textId="77777777" w:rsidR="00E214F8" w:rsidRDefault="00E214F8" w:rsidP="00E4777B"/>
    <w:p w14:paraId="3BDE6F40" w14:textId="46711A9B" w:rsidR="00E214F8" w:rsidRPr="00C15787" w:rsidRDefault="00E214F8">
      <w:pPr>
        <w:pStyle w:val="Overskrift1"/>
      </w:pPr>
      <w:bookmarkStart w:id="50" w:name="_Toc476670245"/>
      <w:bookmarkStart w:id="51" w:name="_Toc501355346"/>
      <w:bookmarkStart w:id="52" w:name="_Toc25826011"/>
      <w:r w:rsidRPr="00C15787">
        <w:t>Avvik</w:t>
      </w:r>
      <w:bookmarkEnd w:id="50"/>
      <w:bookmarkEnd w:id="51"/>
      <w:bookmarkEnd w:id="52"/>
    </w:p>
    <w:p w14:paraId="5F5EBFD1" w14:textId="77777777" w:rsidR="00E214F8" w:rsidRDefault="00E214F8" w:rsidP="00E4777B">
      <w:r w:rsidRPr="00DD40A1">
        <w:t>Eventuelle avvik fra konkurransegrunnlaget i tilbudet skal fr</w:t>
      </w:r>
      <w:r>
        <w:t>e</w:t>
      </w:r>
      <w:r w:rsidRPr="00DD40A1">
        <w:t xml:space="preserve">mgå uttrykkelig av leverandørens tilbudsbrev. </w:t>
      </w:r>
      <w:r>
        <w:t>Leverandøren kan ikke gjøre gjeldende avvik som ikke fremkommer av tilbudsbrevet. Eventuelle a</w:t>
      </w:r>
      <w:r w:rsidRPr="00DD40A1">
        <w:t xml:space="preserve">vvik </w:t>
      </w:r>
      <w:r>
        <w:t xml:space="preserve">skal </w:t>
      </w:r>
      <w:r w:rsidRPr="00DD40A1">
        <w:t>pris</w:t>
      </w:r>
      <w:r>
        <w:t xml:space="preserve">es </w:t>
      </w:r>
      <w:r w:rsidRPr="00DD40A1">
        <w:t>av leverandøren.</w:t>
      </w:r>
    </w:p>
    <w:p w14:paraId="50F19F66" w14:textId="77777777" w:rsidR="00E214F8" w:rsidRPr="00DD40A1" w:rsidRDefault="00E214F8" w:rsidP="00E4777B"/>
    <w:p w14:paraId="607CEA2A" w14:textId="77777777" w:rsidR="00E214F8" w:rsidRDefault="00E214F8" w:rsidP="00E4777B">
      <w:r w:rsidRPr="00DD40A1">
        <w:t xml:space="preserve">Avvik som ikke er prissatt vil bli kostnadsmessig vurdert av oppdragsgiver i forbindelse med valg av tilbud. </w:t>
      </w:r>
      <w:r>
        <w:t>Tilbud med v</w:t>
      </w:r>
      <w:r w:rsidRPr="00DD40A1">
        <w:t>esentlig</w:t>
      </w:r>
      <w:r>
        <w:t>e</w:t>
      </w:r>
      <w:r w:rsidRPr="00DD40A1">
        <w:t xml:space="preserve"> avvik vil </w:t>
      </w:r>
      <w:r>
        <w:t>bli avvist</w:t>
      </w:r>
      <w:r w:rsidRPr="00DD40A1">
        <w:t xml:space="preserve">, jf. </w:t>
      </w:r>
      <w:r>
        <w:t>anskaffelsesforskriften</w:t>
      </w:r>
      <w:r w:rsidRPr="00DD40A1">
        <w:t xml:space="preserve"> </w:t>
      </w:r>
      <w:r w:rsidR="00CF6739">
        <w:t>§</w:t>
      </w:r>
      <w:r>
        <w:t xml:space="preserve"> </w:t>
      </w:r>
      <w:r w:rsidRPr="00DD40A1">
        <w:t>24</w:t>
      </w:r>
      <w:r>
        <w:t>-8 (1) bokstav b.</w:t>
      </w:r>
    </w:p>
    <w:p w14:paraId="33302C7E" w14:textId="77777777" w:rsidR="00E214F8" w:rsidRDefault="00E214F8" w:rsidP="00E4777B"/>
    <w:p w14:paraId="5A27B271" w14:textId="09EE1168" w:rsidR="00E214F8" w:rsidRDefault="00E214F8">
      <w:pPr>
        <w:pStyle w:val="Overskrift1"/>
      </w:pPr>
      <w:bookmarkStart w:id="53" w:name="_Toc501355347"/>
      <w:bookmarkStart w:id="54" w:name="_Toc25826012"/>
      <w:r>
        <w:t>Avklaringer</w:t>
      </w:r>
      <w:bookmarkEnd w:id="53"/>
      <w:bookmarkEnd w:id="54"/>
      <w:r>
        <w:t xml:space="preserve"> </w:t>
      </w:r>
    </w:p>
    <w:p w14:paraId="3FF57CA1" w14:textId="77777777" w:rsidR="00E214F8" w:rsidRDefault="00E214F8" w:rsidP="00E4777B">
      <w:r>
        <w:t>Eventuelle avkla</w:t>
      </w:r>
      <w:r w:rsidR="006D07E4">
        <w:t>ringer av leverandørens tilbud</w:t>
      </w:r>
      <w:r>
        <w:t xml:space="preserve"> vil bli gjennomført i tråd med anskaffelsesforskriftens bestemmelser, jf. § 23-5.</w:t>
      </w:r>
    </w:p>
    <w:p w14:paraId="47BB15B0" w14:textId="77777777" w:rsidR="00E214F8" w:rsidRPr="00545F21" w:rsidRDefault="00E214F8" w:rsidP="00E4777B"/>
    <w:p w14:paraId="6F3BDBAC" w14:textId="0220D33E" w:rsidR="00E214F8" w:rsidRPr="00C15787" w:rsidRDefault="007D1912">
      <w:pPr>
        <w:pStyle w:val="Overskrift1"/>
      </w:pPr>
      <w:bookmarkStart w:id="55" w:name="_Toc476670247"/>
      <w:bookmarkStart w:id="56" w:name="_Toc501355349"/>
      <w:r>
        <w:t xml:space="preserve"> </w:t>
      </w:r>
      <w:bookmarkStart w:id="57" w:name="_Toc25826013"/>
      <w:r w:rsidR="00E214F8" w:rsidRPr="00C15787">
        <w:t>Klage til Klagenemnda for offentlige anskaffelser</w:t>
      </w:r>
      <w:bookmarkEnd w:id="55"/>
      <w:bookmarkEnd w:id="56"/>
      <w:bookmarkEnd w:id="57"/>
    </w:p>
    <w:p w14:paraId="66675469" w14:textId="77777777" w:rsidR="00E214F8" w:rsidRDefault="00E214F8" w:rsidP="00E4777B">
      <w:r>
        <w:t xml:space="preserve">Ved eventuelle klager vedrørende konkurransen som </w:t>
      </w:r>
      <w:r w:rsidRPr="00DD40A1">
        <w:t>bringes inn for Klagenemnda for</w:t>
      </w:r>
      <w:r>
        <w:t xml:space="preserve"> offentlige anskaffelser (KOFA) skal følgende benyttes i forhold til angivelse av innklagede i klagen:</w:t>
      </w:r>
    </w:p>
    <w:p w14:paraId="251E34F6" w14:textId="77777777" w:rsidR="00E214F8" w:rsidRDefault="00E214F8" w:rsidP="00E4777B">
      <w:pPr>
        <w:tabs>
          <w:tab w:val="left" w:pos="2554"/>
        </w:tabs>
      </w:pPr>
    </w:p>
    <w:p w14:paraId="6C04C265" w14:textId="4DDABAFD" w:rsidR="00FF4F94" w:rsidRDefault="00BB0682" w:rsidP="00E4777B">
      <w:r>
        <w:t>Troms Fylkeskommune</w:t>
      </w:r>
    </w:p>
    <w:p w14:paraId="728A9D10" w14:textId="77777777" w:rsidR="00163FC5" w:rsidRPr="00FF4F94" w:rsidRDefault="00163FC5" w:rsidP="00E4777B"/>
    <w:p w14:paraId="22E19464" w14:textId="2ECE9504" w:rsidR="00E214F8" w:rsidRPr="00C15787" w:rsidRDefault="00E214F8">
      <w:pPr>
        <w:pStyle w:val="Overskrift1"/>
      </w:pPr>
      <w:bookmarkStart w:id="58" w:name="_Toc471732820"/>
      <w:bookmarkStart w:id="59" w:name="_Toc476670248"/>
      <w:bookmarkStart w:id="60" w:name="_Toc501355350"/>
      <w:bookmarkStart w:id="61" w:name="_Toc25826014"/>
      <w:r w:rsidRPr="00C15787">
        <w:t xml:space="preserve">Avlysning </w:t>
      </w:r>
      <w:bookmarkEnd w:id="58"/>
      <w:r w:rsidRPr="00C15787">
        <w:t>av konkurransen</w:t>
      </w:r>
      <w:bookmarkEnd w:id="59"/>
      <w:bookmarkEnd w:id="60"/>
      <w:bookmarkEnd w:id="61"/>
    </w:p>
    <w:p w14:paraId="43068304" w14:textId="4BEE87F2" w:rsidR="00E214F8" w:rsidRDefault="00E214F8" w:rsidP="00E4777B">
      <w:r w:rsidRPr="00472260">
        <w:t>Dersom det foreligger saklig grunn kan oppdragsgiver avlyse konkurransen med øyeblikkelig virkning</w:t>
      </w:r>
      <w:r w:rsidR="00DB6C2C">
        <w:t>, S</w:t>
      </w:r>
      <w:r w:rsidR="00CB3E5F">
        <w:t>aklig</w:t>
      </w:r>
      <w:r w:rsidR="00DB6C2C">
        <w:t xml:space="preserve"> grunn er </w:t>
      </w:r>
      <w:r w:rsidR="00CB3E5F">
        <w:t>endring i økonomiske rammer eller politiske vedtak etc.</w:t>
      </w:r>
    </w:p>
    <w:bookmarkEnd w:id="31"/>
    <w:p w14:paraId="6BDCFD41" w14:textId="77777777" w:rsidR="00915734" w:rsidRDefault="00915734" w:rsidP="00E4777B"/>
    <w:p w14:paraId="637B83C8" w14:textId="77777777" w:rsidR="00915734" w:rsidRDefault="00915734" w:rsidP="00E4777B"/>
    <w:p w14:paraId="147B80BA" w14:textId="77777777" w:rsidR="00915734" w:rsidRDefault="00915734" w:rsidP="00E4777B">
      <w:pPr>
        <w:sectPr w:rsidR="00915734" w:rsidSect="00CB66B7">
          <w:headerReference w:type="even" r:id="rId25"/>
          <w:headerReference w:type="default" r:id="rId26"/>
          <w:headerReference w:type="first" r:id="rId27"/>
          <w:pgSz w:w="11906" w:h="16838"/>
          <w:pgMar w:top="1400" w:right="1418" w:bottom="1077" w:left="1701" w:header="709" w:footer="709" w:gutter="0"/>
          <w:pgNumType w:start="1"/>
          <w:cols w:space="708"/>
          <w:docGrid w:linePitch="360"/>
        </w:sectPr>
      </w:pPr>
    </w:p>
    <w:p w14:paraId="610616B7" w14:textId="77777777" w:rsidR="00915734" w:rsidRPr="00E646FF" w:rsidRDefault="00915734" w:rsidP="00E646FF">
      <w:pPr>
        <w:rPr>
          <w:b/>
          <w:sz w:val="28"/>
          <w:szCs w:val="28"/>
        </w:rPr>
      </w:pPr>
      <w:r w:rsidRPr="00E646FF">
        <w:rPr>
          <w:b/>
          <w:sz w:val="28"/>
          <w:szCs w:val="28"/>
        </w:rPr>
        <w:lastRenderedPageBreak/>
        <w:t>B</w:t>
      </w:r>
      <w:r w:rsidRPr="00E646FF">
        <w:rPr>
          <w:b/>
          <w:sz w:val="28"/>
          <w:szCs w:val="28"/>
        </w:rPr>
        <w:tab/>
        <w:t>Konkurranseregler</w:t>
      </w:r>
    </w:p>
    <w:p w14:paraId="41A25EB2" w14:textId="4FA20691" w:rsidR="00915734" w:rsidRPr="00163FC5" w:rsidRDefault="00915734" w:rsidP="004E501D">
      <w:pPr>
        <w:pStyle w:val="Overskrift2"/>
        <w:numPr>
          <w:ilvl w:val="0"/>
          <w:numId w:val="0"/>
        </w:numPr>
      </w:pPr>
      <w:bookmarkStart w:id="62" w:name="_B2_Krav_til"/>
      <w:bookmarkEnd w:id="62"/>
      <w:r w:rsidRPr="00163FC5">
        <w:t>B2</w:t>
      </w:r>
      <w:r w:rsidR="00B84277" w:rsidRPr="00163FC5">
        <w:t xml:space="preserve"> </w:t>
      </w:r>
      <w:r w:rsidRPr="00163FC5">
        <w:t xml:space="preserve">Krav til </w:t>
      </w:r>
      <w:r w:rsidR="000D38F0" w:rsidRPr="00163FC5">
        <w:t>leverandørens</w:t>
      </w:r>
      <w:r w:rsidRPr="00163FC5">
        <w:t xml:space="preserve"> kvalifikasjoner</w:t>
      </w:r>
      <w:r w:rsidR="000D38F0" w:rsidRPr="00163FC5">
        <w:t xml:space="preserve"> - anbudskonkurranse</w:t>
      </w:r>
    </w:p>
    <w:p w14:paraId="0D17A1F1" w14:textId="77777777" w:rsidR="00915734" w:rsidRPr="00C521FB" w:rsidRDefault="00915734" w:rsidP="00E4777B"/>
    <w:p w14:paraId="143CE894" w14:textId="0D4B40EF" w:rsidR="00915734" w:rsidRPr="00FF4F94" w:rsidRDefault="00915734" w:rsidP="00E4777B">
      <w:pPr>
        <w:rPr>
          <w:b/>
          <w:bCs/>
          <w:sz w:val="26"/>
          <w:szCs w:val="26"/>
        </w:rPr>
      </w:pPr>
      <w:r w:rsidRPr="00E31A9C">
        <w:rPr>
          <w:b/>
          <w:bCs/>
          <w:sz w:val="26"/>
          <w:szCs w:val="26"/>
        </w:rPr>
        <w:t>Innhold</w:t>
      </w:r>
    </w:p>
    <w:p w14:paraId="53708BEE" w14:textId="08E5A904" w:rsidR="00CB3E5F" w:rsidRDefault="00624C83">
      <w:pPr>
        <w:pStyle w:val="INNH1"/>
        <w:rPr>
          <w:rFonts w:asciiTheme="minorHAnsi" w:eastAsiaTheme="minorEastAsia" w:hAnsiTheme="minorHAnsi" w:cstheme="minorBidi"/>
          <w:b w:val="0"/>
          <w:kern w:val="2"/>
          <w:lang w:eastAsia="nb-NO"/>
          <w14:ligatures w14:val="standardContextual"/>
        </w:rPr>
      </w:pPr>
      <w:r>
        <w:rPr>
          <w:lang w:val="en-GB"/>
        </w:rPr>
        <w:fldChar w:fldCharType="begin"/>
      </w:r>
      <w:r w:rsidRPr="00BA7CEC">
        <w:instrText xml:space="preserve"> TOC \b B2 \</w:instrText>
      </w:r>
      <w:r w:rsidR="00AB4E1C">
        <w:instrText>o "1-4" \h \z \u</w:instrText>
      </w:r>
      <w:r w:rsidRPr="00BA7CEC">
        <w:instrText xml:space="preserve"> </w:instrText>
      </w:r>
      <w:r>
        <w:rPr>
          <w:lang w:val="en-GB"/>
        </w:rPr>
        <w:fldChar w:fldCharType="separate"/>
      </w:r>
      <w:hyperlink w:anchor="_Toc192578949" w:history="1">
        <w:r w:rsidR="00CB3E5F" w:rsidRPr="00C31D11">
          <w:rPr>
            <w:rStyle w:val="Hyperkobling"/>
            <w14:scene3d>
              <w14:camera w14:prst="orthographicFront"/>
              <w14:lightRig w14:rig="threePt" w14:dir="t">
                <w14:rot w14:lat="0" w14:lon="0" w14:rev="0"/>
              </w14:lightRig>
            </w14:scene3d>
          </w:rPr>
          <w:t>1.</w:t>
        </w:r>
        <w:r w:rsidR="00CB3E5F">
          <w:rPr>
            <w:rFonts w:asciiTheme="minorHAnsi" w:eastAsiaTheme="minorEastAsia" w:hAnsiTheme="minorHAnsi" w:cstheme="minorBidi"/>
            <w:b w:val="0"/>
            <w:kern w:val="2"/>
            <w:lang w:eastAsia="nb-NO"/>
            <w14:ligatures w14:val="standardContextual"/>
          </w:rPr>
          <w:tab/>
        </w:r>
        <w:r w:rsidR="00CB3E5F" w:rsidRPr="00C31D11">
          <w:rPr>
            <w:rStyle w:val="Hyperkobling"/>
          </w:rPr>
          <w:t>Om kapittel B2</w:t>
        </w:r>
        <w:r w:rsidR="00CB3E5F">
          <w:rPr>
            <w:webHidden/>
          </w:rPr>
          <w:tab/>
        </w:r>
        <w:r w:rsidR="00CB3E5F">
          <w:rPr>
            <w:webHidden/>
          </w:rPr>
          <w:fldChar w:fldCharType="begin"/>
        </w:r>
        <w:r w:rsidR="00CB3E5F">
          <w:rPr>
            <w:webHidden/>
          </w:rPr>
          <w:instrText xml:space="preserve"> PAGEREF _Toc192578949 \h </w:instrText>
        </w:r>
        <w:r w:rsidR="00CB3E5F">
          <w:rPr>
            <w:webHidden/>
          </w:rPr>
        </w:r>
        <w:r w:rsidR="00CB3E5F">
          <w:rPr>
            <w:webHidden/>
          </w:rPr>
          <w:fldChar w:fldCharType="separate"/>
        </w:r>
        <w:r w:rsidR="00CB3E5F">
          <w:rPr>
            <w:webHidden/>
          </w:rPr>
          <w:t>2</w:t>
        </w:r>
        <w:r w:rsidR="00CB3E5F">
          <w:rPr>
            <w:webHidden/>
          </w:rPr>
          <w:fldChar w:fldCharType="end"/>
        </w:r>
      </w:hyperlink>
    </w:p>
    <w:p w14:paraId="1FB50CE5" w14:textId="7F55D065" w:rsidR="00CB3E5F" w:rsidRDefault="00CB3E5F">
      <w:pPr>
        <w:pStyle w:val="INNH1"/>
        <w:rPr>
          <w:rFonts w:asciiTheme="minorHAnsi" w:eastAsiaTheme="minorEastAsia" w:hAnsiTheme="minorHAnsi" w:cstheme="minorBidi"/>
          <w:b w:val="0"/>
          <w:kern w:val="2"/>
          <w:lang w:eastAsia="nb-NO"/>
          <w14:ligatures w14:val="standardContextual"/>
        </w:rPr>
      </w:pPr>
      <w:hyperlink w:anchor="_Toc192578950" w:history="1">
        <w:r w:rsidRPr="00C31D11">
          <w:rPr>
            <w:rStyle w:val="Hyperkobling"/>
            <w14:scene3d>
              <w14:camera w14:prst="orthographicFront"/>
              <w14:lightRig w14:rig="threePt" w14:dir="t">
                <w14:rot w14:lat="0" w14:lon="0" w14:rev="0"/>
              </w14:lightRig>
            </w14:scene3d>
          </w:rPr>
          <w:t>2.</w:t>
        </w:r>
        <w:r>
          <w:rPr>
            <w:rFonts w:asciiTheme="minorHAnsi" w:eastAsiaTheme="minorEastAsia" w:hAnsiTheme="minorHAnsi" w:cstheme="minorBidi"/>
            <w:b w:val="0"/>
            <w:kern w:val="2"/>
            <w:lang w:eastAsia="nb-NO"/>
            <w14:ligatures w14:val="standardContextual"/>
          </w:rPr>
          <w:tab/>
        </w:r>
        <w:r w:rsidRPr="00C31D11">
          <w:rPr>
            <w:rStyle w:val="Hyperkobling"/>
          </w:rPr>
          <w:t>Kvalifikasjonskrav, jf. anskaffelsesforskriften kapittel 16</w:t>
        </w:r>
        <w:r>
          <w:rPr>
            <w:webHidden/>
          </w:rPr>
          <w:tab/>
        </w:r>
        <w:r>
          <w:rPr>
            <w:webHidden/>
          </w:rPr>
          <w:fldChar w:fldCharType="begin"/>
        </w:r>
        <w:r>
          <w:rPr>
            <w:webHidden/>
          </w:rPr>
          <w:instrText xml:space="preserve"> PAGEREF _Toc192578950 \h </w:instrText>
        </w:r>
        <w:r>
          <w:rPr>
            <w:webHidden/>
          </w:rPr>
        </w:r>
        <w:r>
          <w:rPr>
            <w:webHidden/>
          </w:rPr>
          <w:fldChar w:fldCharType="separate"/>
        </w:r>
        <w:r>
          <w:rPr>
            <w:webHidden/>
          </w:rPr>
          <w:t>2</w:t>
        </w:r>
        <w:r>
          <w:rPr>
            <w:webHidden/>
          </w:rPr>
          <w:fldChar w:fldCharType="end"/>
        </w:r>
      </w:hyperlink>
    </w:p>
    <w:p w14:paraId="7FBC6216" w14:textId="73C0A614" w:rsidR="00CB3E5F" w:rsidRDefault="00CB3E5F">
      <w:pPr>
        <w:pStyle w:val="INNH3"/>
        <w:rPr>
          <w:rFonts w:asciiTheme="minorHAnsi" w:eastAsiaTheme="minorEastAsia" w:hAnsiTheme="minorHAnsi" w:cstheme="minorBidi"/>
          <w:noProof/>
          <w:kern w:val="2"/>
          <w:lang w:eastAsia="nb-NO"/>
          <w14:ligatures w14:val="standardContextual"/>
        </w:rPr>
      </w:pPr>
      <w:hyperlink w:anchor="_Toc192578951" w:history="1">
        <w:r w:rsidRPr="00C31D11">
          <w:rPr>
            <w:rStyle w:val="Hyperkobling"/>
            <w:noProof/>
          </w:rPr>
          <w:t>2.1.</w:t>
        </w:r>
        <w:r>
          <w:rPr>
            <w:rFonts w:asciiTheme="minorHAnsi" w:eastAsiaTheme="minorEastAsia" w:hAnsiTheme="minorHAnsi" w:cstheme="minorBidi"/>
            <w:noProof/>
            <w:kern w:val="2"/>
            <w:lang w:eastAsia="nb-NO"/>
            <w14:ligatures w14:val="standardContextual"/>
          </w:rPr>
          <w:tab/>
        </w:r>
        <w:r w:rsidRPr="00C31D11">
          <w:rPr>
            <w:rStyle w:val="Hyperkobling"/>
            <w:noProof/>
          </w:rPr>
          <w:t>Generelt</w:t>
        </w:r>
        <w:r>
          <w:rPr>
            <w:noProof/>
            <w:webHidden/>
          </w:rPr>
          <w:tab/>
        </w:r>
        <w:r>
          <w:rPr>
            <w:noProof/>
            <w:webHidden/>
          </w:rPr>
          <w:fldChar w:fldCharType="begin"/>
        </w:r>
        <w:r>
          <w:rPr>
            <w:noProof/>
            <w:webHidden/>
          </w:rPr>
          <w:instrText xml:space="preserve"> PAGEREF _Toc192578951 \h </w:instrText>
        </w:r>
        <w:r>
          <w:rPr>
            <w:noProof/>
            <w:webHidden/>
          </w:rPr>
        </w:r>
        <w:r>
          <w:rPr>
            <w:noProof/>
            <w:webHidden/>
          </w:rPr>
          <w:fldChar w:fldCharType="separate"/>
        </w:r>
        <w:r>
          <w:rPr>
            <w:noProof/>
            <w:webHidden/>
          </w:rPr>
          <w:t>2</w:t>
        </w:r>
        <w:r>
          <w:rPr>
            <w:noProof/>
            <w:webHidden/>
          </w:rPr>
          <w:fldChar w:fldCharType="end"/>
        </w:r>
      </w:hyperlink>
    </w:p>
    <w:p w14:paraId="790BEF55" w14:textId="4ED4E84D" w:rsidR="00CB3E5F" w:rsidRDefault="00CB3E5F">
      <w:pPr>
        <w:pStyle w:val="INNH3"/>
        <w:rPr>
          <w:rFonts w:asciiTheme="minorHAnsi" w:eastAsiaTheme="minorEastAsia" w:hAnsiTheme="minorHAnsi" w:cstheme="minorBidi"/>
          <w:noProof/>
          <w:kern w:val="2"/>
          <w:lang w:eastAsia="nb-NO"/>
          <w14:ligatures w14:val="standardContextual"/>
        </w:rPr>
      </w:pPr>
      <w:hyperlink w:anchor="_Toc192578952" w:history="1">
        <w:r w:rsidRPr="00C31D11">
          <w:rPr>
            <w:rStyle w:val="Hyperkobling"/>
            <w:noProof/>
          </w:rPr>
          <w:t>2.2.</w:t>
        </w:r>
        <w:r>
          <w:rPr>
            <w:rFonts w:asciiTheme="minorHAnsi" w:eastAsiaTheme="minorEastAsia" w:hAnsiTheme="minorHAnsi" w:cstheme="minorBidi"/>
            <w:noProof/>
            <w:kern w:val="2"/>
            <w:lang w:eastAsia="nb-NO"/>
            <w14:ligatures w14:val="standardContextual"/>
          </w:rPr>
          <w:tab/>
        </w:r>
        <w:r w:rsidRPr="00C31D11">
          <w:rPr>
            <w:rStyle w:val="Hyperkobling"/>
            <w:noProof/>
          </w:rPr>
          <w:t>Leverandørens organisatoriske og juridiske stilling</w:t>
        </w:r>
        <w:r>
          <w:rPr>
            <w:noProof/>
            <w:webHidden/>
          </w:rPr>
          <w:tab/>
        </w:r>
        <w:r>
          <w:rPr>
            <w:noProof/>
            <w:webHidden/>
          </w:rPr>
          <w:fldChar w:fldCharType="begin"/>
        </w:r>
        <w:r>
          <w:rPr>
            <w:noProof/>
            <w:webHidden/>
          </w:rPr>
          <w:instrText xml:space="preserve"> PAGEREF _Toc192578952 \h </w:instrText>
        </w:r>
        <w:r>
          <w:rPr>
            <w:noProof/>
            <w:webHidden/>
          </w:rPr>
        </w:r>
        <w:r>
          <w:rPr>
            <w:noProof/>
            <w:webHidden/>
          </w:rPr>
          <w:fldChar w:fldCharType="separate"/>
        </w:r>
        <w:r>
          <w:rPr>
            <w:noProof/>
            <w:webHidden/>
          </w:rPr>
          <w:t>2</w:t>
        </w:r>
        <w:r>
          <w:rPr>
            <w:noProof/>
            <w:webHidden/>
          </w:rPr>
          <w:fldChar w:fldCharType="end"/>
        </w:r>
      </w:hyperlink>
    </w:p>
    <w:p w14:paraId="59E98E22" w14:textId="455C07DF" w:rsidR="00CB3E5F" w:rsidRDefault="00CB3E5F">
      <w:pPr>
        <w:pStyle w:val="INNH3"/>
        <w:rPr>
          <w:rFonts w:asciiTheme="minorHAnsi" w:eastAsiaTheme="minorEastAsia" w:hAnsiTheme="minorHAnsi" w:cstheme="minorBidi"/>
          <w:noProof/>
          <w:kern w:val="2"/>
          <w:lang w:eastAsia="nb-NO"/>
          <w14:ligatures w14:val="standardContextual"/>
        </w:rPr>
      </w:pPr>
      <w:hyperlink w:anchor="_Toc192578953" w:history="1">
        <w:r w:rsidRPr="00C31D11">
          <w:rPr>
            <w:rStyle w:val="Hyperkobling"/>
            <w:noProof/>
          </w:rPr>
          <w:t>2.3.</w:t>
        </w:r>
        <w:r>
          <w:rPr>
            <w:rFonts w:asciiTheme="minorHAnsi" w:eastAsiaTheme="minorEastAsia" w:hAnsiTheme="minorHAnsi" w:cstheme="minorBidi"/>
            <w:noProof/>
            <w:kern w:val="2"/>
            <w:lang w:eastAsia="nb-NO"/>
            <w14:ligatures w14:val="standardContextual"/>
          </w:rPr>
          <w:tab/>
        </w:r>
        <w:r w:rsidRPr="00C31D11">
          <w:rPr>
            <w:rStyle w:val="Hyperkobling"/>
            <w:noProof/>
          </w:rPr>
          <w:t>Leverandørens økonomiske og finansielle kapasitet</w:t>
        </w:r>
        <w:r>
          <w:rPr>
            <w:noProof/>
            <w:webHidden/>
          </w:rPr>
          <w:tab/>
        </w:r>
        <w:r>
          <w:rPr>
            <w:noProof/>
            <w:webHidden/>
          </w:rPr>
          <w:fldChar w:fldCharType="begin"/>
        </w:r>
        <w:r>
          <w:rPr>
            <w:noProof/>
            <w:webHidden/>
          </w:rPr>
          <w:instrText xml:space="preserve"> PAGEREF _Toc192578953 \h </w:instrText>
        </w:r>
        <w:r>
          <w:rPr>
            <w:noProof/>
            <w:webHidden/>
          </w:rPr>
        </w:r>
        <w:r>
          <w:rPr>
            <w:noProof/>
            <w:webHidden/>
          </w:rPr>
          <w:fldChar w:fldCharType="separate"/>
        </w:r>
        <w:r>
          <w:rPr>
            <w:noProof/>
            <w:webHidden/>
          </w:rPr>
          <w:t>2</w:t>
        </w:r>
        <w:r>
          <w:rPr>
            <w:noProof/>
            <w:webHidden/>
          </w:rPr>
          <w:fldChar w:fldCharType="end"/>
        </w:r>
      </w:hyperlink>
    </w:p>
    <w:p w14:paraId="6FFE8ABC" w14:textId="6C91737E" w:rsidR="00CB3E5F" w:rsidRDefault="00CB3E5F">
      <w:pPr>
        <w:pStyle w:val="INNH3"/>
        <w:rPr>
          <w:rFonts w:asciiTheme="minorHAnsi" w:eastAsiaTheme="minorEastAsia" w:hAnsiTheme="minorHAnsi" w:cstheme="minorBidi"/>
          <w:noProof/>
          <w:kern w:val="2"/>
          <w:lang w:eastAsia="nb-NO"/>
          <w14:ligatures w14:val="standardContextual"/>
        </w:rPr>
      </w:pPr>
      <w:hyperlink w:anchor="_Toc192578954" w:history="1">
        <w:r w:rsidRPr="00C31D11">
          <w:rPr>
            <w:rStyle w:val="Hyperkobling"/>
            <w:noProof/>
          </w:rPr>
          <w:t>2.4.</w:t>
        </w:r>
        <w:r>
          <w:rPr>
            <w:rFonts w:asciiTheme="minorHAnsi" w:eastAsiaTheme="minorEastAsia" w:hAnsiTheme="minorHAnsi" w:cstheme="minorBidi"/>
            <w:noProof/>
            <w:kern w:val="2"/>
            <w:lang w:eastAsia="nb-NO"/>
            <w14:ligatures w14:val="standardContextual"/>
          </w:rPr>
          <w:tab/>
        </w:r>
        <w:r w:rsidRPr="00C31D11">
          <w:rPr>
            <w:rStyle w:val="Hyperkobling"/>
            <w:noProof/>
          </w:rPr>
          <w:t>Leverandørens tekniske og faglige kvalifikasjoner</w:t>
        </w:r>
        <w:r>
          <w:rPr>
            <w:noProof/>
            <w:webHidden/>
          </w:rPr>
          <w:tab/>
        </w:r>
        <w:r>
          <w:rPr>
            <w:noProof/>
            <w:webHidden/>
          </w:rPr>
          <w:fldChar w:fldCharType="begin"/>
        </w:r>
        <w:r>
          <w:rPr>
            <w:noProof/>
            <w:webHidden/>
          </w:rPr>
          <w:instrText xml:space="preserve"> PAGEREF _Toc192578954 \h </w:instrText>
        </w:r>
        <w:r>
          <w:rPr>
            <w:noProof/>
            <w:webHidden/>
          </w:rPr>
        </w:r>
        <w:r>
          <w:rPr>
            <w:noProof/>
            <w:webHidden/>
          </w:rPr>
          <w:fldChar w:fldCharType="separate"/>
        </w:r>
        <w:r>
          <w:rPr>
            <w:noProof/>
            <w:webHidden/>
          </w:rPr>
          <w:t>3</w:t>
        </w:r>
        <w:r>
          <w:rPr>
            <w:noProof/>
            <w:webHidden/>
          </w:rPr>
          <w:fldChar w:fldCharType="end"/>
        </w:r>
      </w:hyperlink>
    </w:p>
    <w:p w14:paraId="131D4D14" w14:textId="371BCBA7" w:rsidR="00CB3E5F" w:rsidRDefault="00CB3E5F">
      <w:pPr>
        <w:pStyle w:val="INNH4"/>
        <w:tabs>
          <w:tab w:val="left" w:pos="1680"/>
          <w:tab w:val="right" w:leader="dot" w:pos="8777"/>
        </w:tabs>
        <w:rPr>
          <w:rFonts w:asciiTheme="minorHAnsi" w:eastAsiaTheme="minorEastAsia" w:hAnsiTheme="minorHAnsi" w:cstheme="minorBidi"/>
          <w:noProof/>
          <w:kern w:val="2"/>
          <w:lang w:eastAsia="nb-NO"/>
          <w14:ligatures w14:val="standardContextual"/>
        </w:rPr>
      </w:pPr>
      <w:hyperlink w:anchor="_Toc192578955" w:history="1">
        <w:r w:rsidRPr="00C31D11">
          <w:rPr>
            <w:rStyle w:val="Hyperkobling"/>
            <w:noProof/>
          </w:rPr>
          <w:t>2.4.1.</w:t>
        </w:r>
        <w:r>
          <w:rPr>
            <w:rFonts w:asciiTheme="minorHAnsi" w:eastAsiaTheme="minorEastAsia" w:hAnsiTheme="minorHAnsi" w:cstheme="minorBidi"/>
            <w:noProof/>
            <w:kern w:val="2"/>
            <w:lang w:eastAsia="nb-NO"/>
            <w14:ligatures w14:val="standardContextual"/>
          </w:rPr>
          <w:tab/>
        </w:r>
        <w:r w:rsidRPr="00C31D11">
          <w:rPr>
            <w:rStyle w:val="Hyperkobling"/>
            <w:noProof/>
          </w:rPr>
          <w:t>Relevant erfaring</w:t>
        </w:r>
        <w:r>
          <w:rPr>
            <w:noProof/>
            <w:webHidden/>
          </w:rPr>
          <w:tab/>
        </w:r>
        <w:r>
          <w:rPr>
            <w:noProof/>
            <w:webHidden/>
          </w:rPr>
          <w:fldChar w:fldCharType="begin"/>
        </w:r>
        <w:r>
          <w:rPr>
            <w:noProof/>
            <w:webHidden/>
          </w:rPr>
          <w:instrText xml:space="preserve"> PAGEREF _Toc192578955 \h </w:instrText>
        </w:r>
        <w:r>
          <w:rPr>
            <w:noProof/>
            <w:webHidden/>
          </w:rPr>
        </w:r>
        <w:r>
          <w:rPr>
            <w:noProof/>
            <w:webHidden/>
          </w:rPr>
          <w:fldChar w:fldCharType="separate"/>
        </w:r>
        <w:r>
          <w:rPr>
            <w:noProof/>
            <w:webHidden/>
          </w:rPr>
          <w:t>3</w:t>
        </w:r>
        <w:r>
          <w:rPr>
            <w:noProof/>
            <w:webHidden/>
          </w:rPr>
          <w:fldChar w:fldCharType="end"/>
        </w:r>
      </w:hyperlink>
    </w:p>
    <w:p w14:paraId="6622B8A1" w14:textId="064D1A0B" w:rsidR="00CB3E5F" w:rsidRDefault="00CB3E5F">
      <w:pPr>
        <w:pStyle w:val="INNH4"/>
        <w:tabs>
          <w:tab w:val="left" w:pos="1680"/>
          <w:tab w:val="right" w:leader="dot" w:pos="8777"/>
        </w:tabs>
        <w:rPr>
          <w:rFonts w:asciiTheme="minorHAnsi" w:eastAsiaTheme="minorEastAsia" w:hAnsiTheme="minorHAnsi" w:cstheme="minorBidi"/>
          <w:noProof/>
          <w:kern w:val="2"/>
          <w:lang w:eastAsia="nb-NO"/>
          <w14:ligatures w14:val="standardContextual"/>
        </w:rPr>
      </w:pPr>
      <w:hyperlink w:anchor="_Toc192578956" w:history="1">
        <w:r w:rsidRPr="00C31D11">
          <w:rPr>
            <w:rStyle w:val="Hyperkobling"/>
            <w:noProof/>
          </w:rPr>
          <w:t>2.4.2.</w:t>
        </w:r>
        <w:r>
          <w:rPr>
            <w:rFonts w:asciiTheme="minorHAnsi" w:eastAsiaTheme="minorEastAsia" w:hAnsiTheme="minorHAnsi" w:cstheme="minorBidi"/>
            <w:noProof/>
            <w:kern w:val="2"/>
            <w:lang w:eastAsia="nb-NO"/>
            <w14:ligatures w14:val="standardContextual"/>
          </w:rPr>
          <w:tab/>
        </w:r>
        <w:r w:rsidRPr="00C31D11">
          <w:rPr>
            <w:rStyle w:val="Hyperkobling"/>
            <w:noProof/>
          </w:rPr>
          <w:t>Byggherrers erfaringer</w:t>
        </w:r>
        <w:r>
          <w:rPr>
            <w:noProof/>
            <w:webHidden/>
          </w:rPr>
          <w:tab/>
        </w:r>
        <w:r>
          <w:rPr>
            <w:noProof/>
            <w:webHidden/>
          </w:rPr>
          <w:fldChar w:fldCharType="begin"/>
        </w:r>
        <w:r>
          <w:rPr>
            <w:noProof/>
            <w:webHidden/>
          </w:rPr>
          <w:instrText xml:space="preserve"> PAGEREF _Toc192578956 \h </w:instrText>
        </w:r>
        <w:r>
          <w:rPr>
            <w:noProof/>
            <w:webHidden/>
          </w:rPr>
        </w:r>
        <w:r>
          <w:rPr>
            <w:noProof/>
            <w:webHidden/>
          </w:rPr>
          <w:fldChar w:fldCharType="separate"/>
        </w:r>
        <w:r>
          <w:rPr>
            <w:noProof/>
            <w:webHidden/>
          </w:rPr>
          <w:t>3</w:t>
        </w:r>
        <w:r>
          <w:rPr>
            <w:noProof/>
            <w:webHidden/>
          </w:rPr>
          <w:fldChar w:fldCharType="end"/>
        </w:r>
      </w:hyperlink>
    </w:p>
    <w:p w14:paraId="5D11D373" w14:textId="1DE1354E" w:rsidR="00CB3E5F" w:rsidRDefault="00CB3E5F">
      <w:pPr>
        <w:pStyle w:val="INNH4"/>
        <w:tabs>
          <w:tab w:val="left" w:pos="1680"/>
          <w:tab w:val="right" w:leader="dot" w:pos="8777"/>
        </w:tabs>
        <w:rPr>
          <w:rFonts w:asciiTheme="minorHAnsi" w:eastAsiaTheme="minorEastAsia" w:hAnsiTheme="minorHAnsi" w:cstheme="minorBidi"/>
          <w:noProof/>
          <w:kern w:val="2"/>
          <w:lang w:eastAsia="nb-NO"/>
          <w14:ligatures w14:val="standardContextual"/>
        </w:rPr>
      </w:pPr>
      <w:hyperlink w:anchor="_Toc192578957" w:history="1">
        <w:r w:rsidRPr="00C31D11">
          <w:rPr>
            <w:rStyle w:val="Hyperkobling"/>
            <w:noProof/>
          </w:rPr>
          <w:t>2.4.3.</w:t>
        </w:r>
        <w:r>
          <w:rPr>
            <w:rFonts w:asciiTheme="minorHAnsi" w:eastAsiaTheme="minorEastAsia" w:hAnsiTheme="minorHAnsi" w:cstheme="minorBidi"/>
            <w:noProof/>
            <w:kern w:val="2"/>
            <w:lang w:eastAsia="nb-NO"/>
            <w14:ligatures w14:val="standardContextual"/>
          </w:rPr>
          <w:tab/>
        </w:r>
        <w:r w:rsidRPr="00C31D11">
          <w:rPr>
            <w:rStyle w:val="Hyperkobling"/>
            <w:noProof/>
          </w:rPr>
          <w:t>Gjennomføringsevne</w:t>
        </w:r>
        <w:r>
          <w:rPr>
            <w:noProof/>
            <w:webHidden/>
          </w:rPr>
          <w:tab/>
        </w:r>
        <w:r>
          <w:rPr>
            <w:noProof/>
            <w:webHidden/>
          </w:rPr>
          <w:fldChar w:fldCharType="begin"/>
        </w:r>
        <w:r>
          <w:rPr>
            <w:noProof/>
            <w:webHidden/>
          </w:rPr>
          <w:instrText xml:space="preserve"> PAGEREF _Toc192578957 \h </w:instrText>
        </w:r>
        <w:r>
          <w:rPr>
            <w:noProof/>
            <w:webHidden/>
          </w:rPr>
        </w:r>
        <w:r>
          <w:rPr>
            <w:noProof/>
            <w:webHidden/>
          </w:rPr>
          <w:fldChar w:fldCharType="separate"/>
        </w:r>
        <w:r>
          <w:rPr>
            <w:noProof/>
            <w:webHidden/>
          </w:rPr>
          <w:t>4</w:t>
        </w:r>
        <w:r>
          <w:rPr>
            <w:noProof/>
            <w:webHidden/>
          </w:rPr>
          <w:fldChar w:fldCharType="end"/>
        </w:r>
      </w:hyperlink>
    </w:p>
    <w:p w14:paraId="0FE9D040" w14:textId="472F3E44" w:rsidR="00CB3E5F" w:rsidRDefault="00CB3E5F">
      <w:pPr>
        <w:pStyle w:val="INNH3"/>
        <w:rPr>
          <w:rFonts w:asciiTheme="minorHAnsi" w:eastAsiaTheme="minorEastAsia" w:hAnsiTheme="minorHAnsi" w:cstheme="minorBidi"/>
          <w:noProof/>
          <w:kern w:val="2"/>
          <w:lang w:eastAsia="nb-NO"/>
          <w14:ligatures w14:val="standardContextual"/>
        </w:rPr>
      </w:pPr>
      <w:hyperlink w:anchor="_Toc192578958" w:history="1">
        <w:r w:rsidRPr="00C31D11">
          <w:rPr>
            <w:rStyle w:val="Hyperkobling"/>
            <w:noProof/>
          </w:rPr>
          <w:t>2.5.</w:t>
        </w:r>
        <w:r>
          <w:rPr>
            <w:rFonts w:asciiTheme="minorHAnsi" w:eastAsiaTheme="minorEastAsia" w:hAnsiTheme="minorHAnsi" w:cstheme="minorBidi"/>
            <w:noProof/>
            <w:kern w:val="2"/>
            <w:lang w:eastAsia="nb-NO"/>
            <w14:ligatures w14:val="standardContextual"/>
          </w:rPr>
          <w:tab/>
        </w:r>
        <w:r w:rsidRPr="00C31D11">
          <w:rPr>
            <w:rStyle w:val="Hyperkobling"/>
            <w:noProof/>
          </w:rPr>
          <w:t>Helse, miljø og sikkerhet (HMS) og kvalitet</w:t>
        </w:r>
        <w:r>
          <w:rPr>
            <w:noProof/>
            <w:webHidden/>
          </w:rPr>
          <w:tab/>
        </w:r>
        <w:r>
          <w:rPr>
            <w:noProof/>
            <w:webHidden/>
          </w:rPr>
          <w:fldChar w:fldCharType="begin"/>
        </w:r>
        <w:r>
          <w:rPr>
            <w:noProof/>
            <w:webHidden/>
          </w:rPr>
          <w:instrText xml:space="preserve"> PAGEREF _Toc192578958 \h </w:instrText>
        </w:r>
        <w:r>
          <w:rPr>
            <w:noProof/>
            <w:webHidden/>
          </w:rPr>
        </w:r>
        <w:r>
          <w:rPr>
            <w:noProof/>
            <w:webHidden/>
          </w:rPr>
          <w:fldChar w:fldCharType="separate"/>
        </w:r>
        <w:r>
          <w:rPr>
            <w:noProof/>
            <w:webHidden/>
          </w:rPr>
          <w:t>4</w:t>
        </w:r>
        <w:r>
          <w:rPr>
            <w:noProof/>
            <w:webHidden/>
          </w:rPr>
          <w:fldChar w:fldCharType="end"/>
        </w:r>
      </w:hyperlink>
    </w:p>
    <w:p w14:paraId="17E6E931" w14:textId="3A710E59" w:rsidR="00CB3E5F" w:rsidRDefault="00CB3E5F">
      <w:pPr>
        <w:pStyle w:val="INNH4"/>
        <w:tabs>
          <w:tab w:val="left" w:pos="1680"/>
          <w:tab w:val="right" w:leader="dot" w:pos="8777"/>
        </w:tabs>
        <w:rPr>
          <w:rFonts w:asciiTheme="minorHAnsi" w:eastAsiaTheme="minorEastAsia" w:hAnsiTheme="minorHAnsi" w:cstheme="minorBidi"/>
          <w:noProof/>
          <w:kern w:val="2"/>
          <w:lang w:eastAsia="nb-NO"/>
          <w14:ligatures w14:val="standardContextual"/>
        </w:rPr>
      </w:pPr>
      <w:hyperlink w:anchor="_Toc192578959" w:history="1">
        <w:r w:rsidRPr="00C31D11">
          <w:rPr>
            <w:rStyle w:val="Hyperkobling"/>
            <w:noProof/>
          </w:rPr>
          <w:t>2.5.1.</w:t>
        </w:r>
        <w:r>
          <w:rPr>
            <w:rFonts w:asciiTheme="minorHAnsi" w:eastAsiaTheme="minorEastAsia" w:hAnsiTheme="minorHAnsi" w:cstheme="minorBidi"/>
            <w:noProof/>
            <w:kern w:val="2"/>
            <w:lang w:eastAsia="nb-NO"/>
            <w14:ligatures w14:val="standardContextual"/>
          </w:rPr>
          <w:tab/>
        </w:r>
        <w:r w:rsidRPr="00C31D11">
          <w:rPr>
            <w:rStyle w:val="Hyperkobling"/>
            <w:noProof/>
          </w:rPr>
          <w:t>SHA system</w:t>
        </w:r>
        <w:r>
          <w:rPr>
            <w:noProof/>
            <w:webHidden/>
          </w:rPr>
          <w:tab/>
        </w:r>
        <w:r>
          <w:rPr>
            <w:noProof/>
            <w:webHidden/>
          </w:rPr>
          <w:fldChar w:fldCharType="begin"/>
        </w:r>
        <w:r>
          <w:rPr>
            <w:noProof/>
            <w:webHidden/>
          </w:rPr>
          <w:instrText xml:space="preserve"> PAGEREF _Toc192578959 \h </w:instrText>
        </w:r>
        <w:r>
          <w:rPr>
            <w:noProof/>
            <w:webHidden/>
          </w:rPr>
        </w:r>
        <w:r>
          <w:rPr>
            <w:noProof/>
            <w:webHidden/>
          </w:rPr>
          <w:fldChar w:fldCharType="separate"/>
        </w:r>
        <w:r>
          <w:rPr>
            <w:noProof/>
            <w:webHidden/>
          </w:rPr>
          <w:t>4</w:t>
        </w:r>
        <w:r>
          <w:rPr>
            <w:noProof/>
            <w:webHidden/>
          </w:rPr>
          <w:fldChar w:fldCharType="end"/>
        </w:r>
      </w:hyperlink>
    </w:p>
    <w:p w14:paraId="108CAA49" w14:textId="410D3E87" w:rsidR="00CB3E5F" w:rsidRDefault="00CB3E5F">
      <w:pPr>
        <w:pStyle w:val="INNH4"/>
        <w:tabs>
          <w:tab w:val="left" w:pos="1680"/>
          <w:tab w:val="right" w:leader="dot" w:pos="8777"/>
        </w:tabs>
        <w:rPr>
          <w:rFonts w:asciiTheme="minorHAnsi" w:eastAsiaTheme="minorEastAsia" w:hAnsiTheme="minorHAnsi" w:cstheme="minorBidi"/>
          <w:noProof/>
          <w:kern w:val="2"/>
          <w:lang w:eastAsia="nb-NO"/>
          <w14:ligatures w14:val="standardContextual"/>
        </w:rPr>
      </w:pPr>
      <w:hyperlink w:anchor="_Toc192578960" w:history="1">
        <w:r w:rsidRPr="00C31D11">
          <w:rPr>
            <w:rStyle w:val="Hyperkobling"/>
            <w:noProof/>
          </w:rPr>
          <w:t>2.5.2.</w:t>
        </w:r>
        <w:r>
          <w:rPr>
            <w:rFonts w:asciiTheme="minorHAnsi" w:eastAsiaTheme="minorEastAsia" w:hAnsiTheme="minorHAnsi" w:cstheme="minorBidi"/>
            <w:noProof/>
            <w:kern w:val="2"/>
            <w:lang w:eastAsia="nb-NO"/>
            <w14:ligatures w14:val="standardContextual"/>
          </w:rPr>
          <w:tab/>
        </w:r>
        <w:r w:rsidRPr="00C31D11">
          <w:rPr>
            <w:rStyle w:val="Hyperkobling"/>
            <w:noProof/>
          </w:rPr>
          <w:t>Ulykkesfrekvens (H1-verdi)</w:t>
        </w:r>
        <w:r>
          <w:rPr>
            <w:noProof/>
            <w:webHidden/>
          </w:rPr>
          <w:tab/>
        </w:r>
        <w:r>
          <w:rPr>
            <w:noProof/>
            <w:webHidden/>
          </w:rPr>
          <w:fldChar w:fldCharType="begin"/>
        </w:r>
        <w:r>
          <w:rPr>
            <w:noProof/>
            <w:webHidden/>
          </w:rPr>
          <w:instrText xml:space="preserve"> PAGEREF _Toc192578960 \h </w:instrText>
        </w:r>
        <w:r>
          <w:rPr>
            <w:noProof/>
            <w:webHidden/>
          </w:rPr>
        </w:r>
        <w:r>
          <w:rPr>
            <w:noProof/>
            <w:webHidden/>
          </w:rPr>
          <w:fldChar w:fldCharType="separate"/>
        </w:r>
        <w:r>
          <w:rPr>
            <w:noProof/>
            <w:webHidden/>
          </w:rPr>
          <w:t>5</w:t>
        </w:r>
        <w:r>
          <w:rPr>
            <w:noProof/>
            <w:webHidden/>
          </w:rPr>
          <w:fldChar w:fldCharType="end"/>
        </w:r>
      </w:hyperlink>
    </w:p>
    <w:p w14:paraId="7F6D6FCF" w14:textId="0E563ED3" w:rsidR="00CB3E5F" w:rsidRDefault="00CB3E5F">
      <w:pPr>
        <w:pStyle w:val="INNH4"/>
        <w:tabs>
          <w:tab w:val="left" w:pos="1680"/>
          <w:tab w:val="right" w:leader="dot" w:pos="8777"/>
        </w:tabs>
        <w:rPr>
          <w:rFonts w:asciiTheme="minorHAnsi" w:eastAsiaTheme="minorEastAsia" w:hAnsiTheme="minorHAnsi" w:cstheme="minorBidi"/>
          <w:noProof/>
          <w:kern w:val="2"/>
          <w:lang w:eastAsia="nb-NO"/>
          <w14:ligatures w14:val="standardContextual"/>
        </w:rPr>
      </w:pPr>
      <w:hyperlink w:anchor="_Toc192578961" w:history="1">
        <w:r w:rsidRPr="00C31D11">
          <w:rPr>
            <w:rStyle w:val="Hyperkobling"/>
            <w:noProof/>
          </w:rPr>
          <w:t>2.5.3.</w:t>
        </w:r>
        <w:r>
          <w:rPr>
            <w:rFonts w:asciiTheme="minorHAnsi" w:eastAsiaTheme="minorEastAsia" w:hAnsiTheme="minorHAnsi" w:cstheme="minorBidi"/>
            <w:noProof/>
            <w:kern w:val="2"/>
            <w:lang w:eastAsia="nb-NO"/>
            <w14:ligatures w14:val="standardContextual"/>
          </w:rPr>
          <w:tab/>
        </w:r>
        <w:r w:rsidRPr="00C31D11">
          <w:rPr>
            <w:rStyle w:val="Hyperkobling"/>
            <w:noProof/>
          </w:rPr>
          <w:t>Miljø</w:t>
        </w:r>
        <w:r>
          <w:rPr>
            <w:noProof/>
            <w:webHidden/>
          </w:rPr>
          <w:tab/>
        </w:r>
        <w:r>
          <w:rPr>
            <w:noProof/>
            <w:webHidden/>
          </w:rPr>
          <w:fldChar w:fldCharType="begin"/>
        </w:r>
        <w:r>
          <w:rPr>
            <w:noProof/>
            <w:webHidden/>
          </w:rPr>
          <w:instrText xml:space="preserve"> PAGEREF _Toc192578961 \h </w:instrText>
        </w:r>
        <w:r>
          <w:rPr>
            <w:noProof/>
            <w:webHidden/>
          </w:rPr>
        </w:r>
        <w:r>
          <w:rPr>
            <w:noProof/>
            <w:webHidden/>
          </w:rPr>
          <w:fldChar w:fldCharType="separate"/>
        </w:r>
        <w:r>
          <w:rPr>
            <w:noProof/>
            <w:webHidden/>
          </w:rPr>
          <w:t>5</w:t>
        </w:r>
        <w:r>
          <w:rPr>
            <w:noProof/>
            <w:webHidden/>
          </w:rPr>
          <w:fldChar w:fldCharType="end"/>
        </w:r>
      </w:hyperlink>
    </w:p>
    <w:p w14:paraId="2467485E" w14:textId="27A81721" w:rsidR="00CB3E5F" w:rsidRDefault="00CB3E5F">
      <w:pPr>
        <w:pStyle w:val="INNH4"/>
        <w:tabs>
          <w:tab w:val="left" w:pos="1680"/>
          <w:tab w:val="right" w:leader="dot" w:pos="8777"/>
        </w:tabs>
        <w:rPr>
          <w:rFonts w:asciiTheme="minorHAnsi" w:eastAsiaTheme="minorEastAsia" w:hAnsiTheme="minorHAnsi" w:cstheme="minorBidi"/>
          <w:noProof/>
          <w:kern w:val="2"/>
          <w:lang w:eastAsia="nb-NO"/>
          <w14:ligatures w14:val="standardContextual"/>
        </w:rPr>
      </w:pPr>
      <w:hyperlink w:anchor="_Toc192578962" w:history="1">
        <w:r w:rsidRPr="00C31D11">
          <w:rPr>
            <w:rStyle w:val="Hyperkobling"/>
            <w:noProof/>
          </w:rPr>
          <w:t>2.5.4.</w:t>
        </w:r>
        <w:r>
          <w:rPr>
            <w:rFonts w:asciiTheme="minorHAnsi" w:eastAsiaTheme="minorEastAsia" w:hAnsiTheme="minorHAnsi" w:cstheme="minorBidi"/>
            <w:noProof/>
            <w:kern w:val="2"/>
            <w:lang w:eastAsia="nb-NO"/>
            <w14:ligatures w14:val="standardContextual"/>
          </w:rPr>
          <w:tab/>
        </w:r>
        <w:r w:rsidRPr="00C31D11">
          <w:rPr>
            <w:rStyle w:val="Hyperkobling"/>
            <w:noProof/>
          </w:rPr>
          <w:t>Kvalitet</w:t>
        </w:r>
        <w:r>
          <w:rPr>
            <w:noProof/>
            <w:webHidden/>
          </w:rPr>
          <w:tab/>
        </w:r>
        <w:r>
          <w:rPr>
            <w:noProof/>
            <w:webHidden/>
          </w:rPr>
          <w:fldChar w:fldCharType="begin"/>
        </w:r>
        <w:r>
          <w:rPr>
            <w:noProof/>
            <w:webHidden/>
          </w:rPr>
          <w:instrText xml:space="preserve"> PAGEREF _Toc192578962 \h </w:instrText>
        </w:r>
        <w:r>
          <w:rPr>
            <w:noProof/>
            <w:webHidden/>
          </w:rPr>
        </w:r>
        <w:r>
          <w:rPr>
            <w:noProof/>
            <w:webHidden/>
          </w:rPr>
          <w:fldChar w:fldCharType="separate"/>
        </w:r>
        <w:r>
          <w:rPr>
            <w:noProof/>
            <w:webHidden/>
          </w:rPr>
          <w:t>5</w:t>
        </w:r>
        <w:r>
          <w:rPr>
            <w:noProof/>
            <w:webHidden/>
          </w:rPr>
          <w:fldChar w:fldCharType="end"/>
        </w:r>
      </w:hyperlink>
    </w:p>
    <w:p w14:paraId="295014D8" w14:textId="2653D912" w:rsidR="00CB3E5F" w:rsidRDefault="00CB3E5F">
      <w:pPr>
        <w:pStyle w:val="INNH1"/>
        <w:rPr>
          <w:rFonts w:asciiTheme="minorHAnsi" w:eastAsiaTheme="minorEastAsia" w:hAnsiTheme="minorHAnsi" w:cstheme="minorBidi"/>
          <w:b w:val="0"/>
          <w:kern w:val="2"/>
          <w:lang w:eastAsia="nb-NO"/>
          <w14:ligatures w14:val="standardContextual"/>
        </w:rPr>
      </w:pPr>
      <w:hyperlink w:anchor="_Toc192578963" w:history="1">
        <w:r w:rsidRPr="00C31D11">
          <w:rPr>
            <w:rStyle w:val="Hyperkobling"/>
          </w:rPr>
          <w:t>3.</w:t>
        </w:r>
        <w:r>
          <w:rPr>
            <w:rFonts w:asciiTheme="minorHAnsi" w:eastAsiaTheme="minorEastAsia" w:hAnsiTheme="minorHAnsi" w:cstheme="minorBidi"/>
            <w:b w:val="0"/>
            <w:kern w:val="2"/>
            <w:lang w:eastAsia="nb-NO"/>
            <w14:ligatures w14:val="standardContextual"/>
          </w:rPr>
          <w:tab/>
        </w:r>
        <w:r w:rsidRPr="00C31D11">
          <w:rPr>
            <w:rStyle w:val="Hyperkobling"/>
          </w:rPr>
          <w:t>Øvrige bestemmelser</w:t>
        </w:r>
        <w:r>
          <w:rPr>
            <w:webHidden/>
          </w:rPr>
          <w:tab/>
        </w:r>
        <w:r>
          <w:rPr>
            <w:webHidden/>
          </w:rPr>
          <w:fldChar w:fldCharType="begin"/>
        </w:r>
        <w:r>
          <w:rPr>
            <w:webHidden/>
          </w:rPr>
          <w:instrText xml:space="preserve"> PAGEREF _Toc192578963 \h </w:instrText>
        </w:r>
        <w:r>
          <w:rPr>
            <w:webHidden/>
          </w:rPr>
        </w:r>
        <w:r>
          <w:rPr>
            <w:webHidden/>
          </w:rPr>
          <w:fldChar w:fldCharType="separate"/>
        </w:r>
        <w:r>
          <w:rPr>
            <w:webHidden/>
          </w:rPr>
          <w:t>6</w:t>
        </w:r>
        <w:r>
          <w:rPr>
            <w:webHidden/>
          </w:rPr>
          <w:fldChar w:fldCharType="end"/>
        </w:r>
      </w:hyperlink>
    </w:p>
    <w:p w14:paraId="003C5C05" w14:textId="595BA60F" w:rsidR="00CB3E5F" w:rsidRDefault="00CB3E5F">
      <w:pPr>
        <w:pStyle w:val="INNH3"/>
        <w:rPr>
          <w:rFonts w:asciiTheme="minorHAnsi" w:eastAsiaTheme="minorEastAsia" w:hAnsiTheme="minorHAnsi" w:cstheme="minorBidi"/>
          <w:noProof/>
          <w:kern w:val="2"/>
          <w:lang w:eastAsia="nb-NO"/>
          <w14:ligatures w14:val="standardContextual"/>
        </w:rPr>
      </w:pPr>
      <w:hyperlink w:anchor="_Toc192578964" w:history="1">
        <w:r w:rsidRPr="00C31D11">
          <w:rPr>
            <w:rStyle w:val="Hyperkobling"/>
            <w:noProof/>
          </w:rPr>
          <w:t>3.1.</w:t>
        </w:r>
        <w:r>
          <w:rPr>
            <w:rFonts w:asciiTheme="minorHAnsi" w:eastAsiaTheme="minorEastAsia" w:hAnsiTheme="minorHAnsi" w:cstheme="minorBidi"/>
            <w:noProof/>
            <w:kern w:val="2"/>
            <w:lang w:eastAsia="nb-NO"/>
            <w14:ligatures w14:val="standardContextual"/>
          </w:rPr>
          <w:tab/>
        </w:r>
        <w:r w:rsidRPr="00C31D11">
          <w:rPr>
            <w:rStyle w:val="Hyperkobling"/>
            <w:noProof/>
          </w:rPr>
          <w:t>Dokumentasjon for fravær av avvisningsgrunner</w:t>
        </w:r>
        <w:r>
          <w:rPr>
            <w:noProof/>
            <w:webHidden/>
          </w:rPr>
          <w:tab/>
        </w:r>
        <w:r>
          <w:rPr>
            <w:noProof/>
            <w:webHidden/>
          </w:rPr>
          <w:fldChar w:fldCharType="begin"/>
        </w:r>
        <w:r>
          <w:rPr>
            <w:noProof/>
            <w:webHidden/>
          </w:rPr>
          <w:instrText xml:space="preserve"> PAGEREF _Toc192578964 \h </w:instrText>
        </w:r>
        <w:r>
          <w:rPr>
            <w:noProof/>
            <w:webHidden/>
          </w:rPr>
        </w:r>
        <w:r>
          <w:rPr>
            <w:noProof/>
            <w:webHidden/>
          </w:rPr>
          <w:fldChar w:fldCharType="separate"/>
        </w:r>
        <w:r>
          <w:rPr>
            <w:noProof/>
            <w:webHidden/>
          </w:rPr>
          <w:t>6</w:t>
        </w:r>
        <w:r>
          <w:rPr>
            <w:noProof/>
            <w:webHidden/>
          </w:rPr>
          <w:fldChar w:fldCharType="end"/>
        </w:r>
      </w:hyperlink>
    </w:p>
    <w:p w14:paraId="26A2CC1D" w14:textId="46C4DE16" w:rsidR="00CB3E5F" w:rsidRDefault="00CB3E5F">
      <w:pPr>
        <w:pStyle w:val="INNH3"/>
        <w:rPr>
          <w:rFonts w:asciiTheme="minorHAnsi" w:eastAsiaTheme="minorEastAsia" w:hAnsiTheme="minorHAnsi" w:cstheme="minorBidi"/>
          <w:noProof/>
          <w:kern w:val="2"/>
          <w:lang w:eastAsia="nb-NO"/>
          <w14:ligatures w14:val="standardContextual"/>
        </w:rPr>
      </w:pPr>
      <w:hyperlink w:anchor="_Toc192578965" w:history="1">
        <w:r w:rsidRPr="00C31D11">
          <w:rPr>
            <w:rStyle w:val="Hyperkobling"/>
            <w:noProof/>
          </w:rPr>
          <w:t>3.2.</w:t>
        </w:r>
        <w:r>
          <w:rPr>
            <w:rFonts w:asciiTheme="minorHAnsi" w:eastAsiaTheme="minorEastAsia" w:hAnsiTheme="minorHAnsi" w:cstheme="minorBidi"/>
            <w:noProof/>
            <w:kern w:val="2"/>
            <w:lang w:eastAsia="nb-NO"/>
            <w14:ligatures w14:val="standardContextual"/>
          </w:rPr>
          <w:tab/>
        </w:r>
        <w:r w:rsidRPr="00C31D11">
          <w:rPr>
            <w:rStyle w:val="Hyperkobling"/>
            <w:noProof/>
          </w:rPr>
          <w:t>Skatteattester – anskaffelsesforskriften § 7-2</w:t>
        </w:r>
        <w:r>
          <w:rPr>
            <w:noProof/>
            <w:webHidden/>
          </w:rPr>
          <w:tab/>
        </w:r>
        <w:r>
          <w:rPr>
            <w:noProof/>
            <w:webHidden/>
          </w:rPr>
          <w:fldChar w:fldCharType="begin"/>
        </w:r>
        <w:r>
          <w:rPr>
            <w:noProof/>
            <w:webHidden/>
          </w:rPr>
          <w:instrText xml:space="preserve"> PAGEREF _Toc192578965 \h </w:instrText>
        </w:r>
        <w:r>
          <w:rPr>
            <w:noProof/>
            <w:webHidden/>
          </w:rPr>
        </w:r>
        <w:r>
          <w:rPr>
            <w:noProof/>
            <w:webHidden/>
          </w:rPr>
          <w:fldChar w:fldCharType="separate"/>
        </w:r>
        <w:r>
          <w:rPr>
            <w:noProof/>
            <w:webHidden/>
          </w:rPr>
          <w:t>6</w:t>
        </w:r>
        <w:r>
          <w:rPr>
            <w:noProof/>
            <w:webHidden/>
          </w:rPr>
          <w:fldChar w:fldCharType="end"/>
        </w:r>
      </w:hyperlink>
    </w:p>
    <w:p w14:paraId="4E7D3307" w14:textId="21A1A99C" w:rsidR="00CB3E5F" w:rsidRDefault="00CB3E5F">
      <w:pPr>
        <w:pStyle w:val="INNH3"/>
        <w:rPr>
          <w:rFonts w:asciiTheme="minorHAnsi" w:eastAsiaTheme="minorEastAsia" w:hAnsiTheme="minorHAnsi" w:cstheme="minorBidi"/>
          <w:noProof/>
          <w:kern w:val="2"/>
          <w:lang w:eastAsia="nb-NO"/>
          <w14:ligatures w14:val="standardContextual"/>
        </w:rPr>
      </w:pPr>
      <w:hyperlink w:anchor="_Toc192578966" w:history="1">
        <w:r w:rsidRPr="00C31D11">
          <w:rPr>
            <w:rStyle w:val="Hyperkobling"/>
            <w:noProof/>
          </w:rPr>
          <w:t>3.3.</w:t>
        </w:r>
        <w:r>
          <w:rPr>
            <w:rFonts w:asciiTheme="minorHAnsi" w:eastAsiaTheme="minorEastAsia" w:hAnsiTheme="minorHAnsi" w:cstheme="minorBidi"/>
            <w:noProof/>
            <w:kern w:val="2"/>
            <w:lang w:eastAsia="nb-NO"/>
            <w14:ligatures w14:val="standardContextual"/>
          </w:rPr>
          <w:tab/>
        </w:r>
        <w:r w:rsidRPr="00C31D11">
          <w:rPr>
            <w:rStyle w:val="Hyperkobling"/>
            <w:noProof/>
          </w:rPr>
          <w:t>Fullmakt for innhenting av utvidet skatteattest</w:t>
        </w:r>
        <w:r>
          <w:rPr>
            <w:noProof/>
            <w:webHidden/>
          </w:rPr>
          <w:tab/>
        </w:r>
        <w:r>
          <w:rPr>
            <w:noProof/>
            <w:webHidden/>
          </w:rPr>
          <w:fldChar w:fldCharType="begin"/>
        </w:r>
        <w:r>
          <w:rPr>
            <w:noProof/>
            <w:webHidden/>
          </w:rPr>
          <w:instrText xml:space="preserve"> PAGEREF _Toc192578966 \h </w:instrText>
        </w:r>
        <w:r>
          <w:rPr>
            <w:noProof/>
            <w:webHidden/>
          </w:rPr>
        </w:r>
        <w:r>
          <w:rPr>
            <w:noProof/>
            <w:webHidden/>
          </w:rPr>
          <w:fldChar w:fldCharType="separate"/>
        </w:r>
        <w:r>
          <w:rPr>
            <w:noProof/>
            <w:webHidden/>
          </w:rPr>
          <w:t>7</w:t>
        </w:r>
        <w:r>
          <w:rPr>
            <w:noProof/>
            <w:webHidden/>
          </w:rPr>
          <w:fldChar w:fldCharType="end"/>
        </w:r>
      </w:hyperlink>
    </w:p>
    <w:p w14:paraId="341B6823" w14:textId="068D442B" w:rsidR="00CB3E5F" w:rsidRDefault="00CB3E5F">
      <w:pPr>
        <w:pStyle w:val="INNH1"/>
        <w:rPr>
          <w:rFonts w:asciiTheme="minorHAnsi" w:eastAsiaTheme="minorEastAsia" w:hAnsiTheme="minorHAnsi" w:cstheme="minorBidi"/>
          <w:b w:val="0"/>
          <w:kern w:val="2"/>
          <w:lang w:eastAsia="nb-NO"/>
          <w14:ligatures w14:val="standardContextual"/>
        </w:rPr>
      </w:pPr>
      <w:hyperlink w:anchor="_Toc192578967" w:history="1">
        <w:r w:rsidRPr="00C31D11">
          <w:rPr>
            <w:rStyle w:val="Hyperkobling"/>
          </w:rPr>
          <w:t>4.</w:t>
        </w:r>
        <w:r>
          <w:rPr>
            <w:rFonts w:asciiTheme="minorHAnsi" w:eastAsiaTheme="minorEastAsia" w:hAnsiTheme="minorHAnsi" w:cstheme="minorBidi"/>
            <w:b w:val="0"/>
            <w:kern w:val="2"/>
            <w:lang w:eastAsia="nb-NO"/>
            <w14:ligatures w14:val="standardContextual"/>
          </w:rPr>
          <w:tab/>
        </w:r>
        <w:r w:rsidRPr="00C31D11">
          <w:rPr>
            <w:rStyle w:val="Hyperkobling"/>
          </w:rPr>
          <w:t>Støtte fra andre virksomheter og deltakelse i fellesskap</w:t>
        </w:r>
        <w:r>
          <w:rPr>
            <w:webHidden/>
          </w:rPr>
          <w:tab/>
        </w:r>
        <w:r>
          <w:rPr>
            <w:webHidden/>
          </w:rPr>
          <w:fldChar w:fldCharType="begin"/>
        </w:r>
        <w:r>
          <w:rPr>
            <w:webHidden/>
          </w:rPr>
          <w:instrText xml:space="preserve"> PAGEREF _Toc192578967 \h </w:instrText>
        </w:r>
        <w:r>
          <w:rPr>
            <w:webHidden/>
          </w:rPr>
        </w:r>
        <w:r>
          <w:rPr>
            <w:webHidden/>
          </w:rPr>
          <w:fldChar w:fldCharType="separate"/>
        </w:r>
        <w:r>
          <w:rPr>
            <w:webHidden/>
          </w:rPr>
          <w:t>7</w:t>
        </w:r>
        <w:r>
          <w:rPr>
            <w:webHidden/>
          </w:rPr>
          <w:fldChar w:fldCharType="end"/>
        </w:r>
      </w:hyperlink>
    </w:p>
    <w:p w14:paraId="1A76E354" w14:textId="470C0DBB" w:rsidR="00CB3E5F" w:rsidRDefault="00CB3E5F">
      <w:pPr>
        <w:pStyle w:val="INNH3"/>
        <w:rPr>
          <w:rFonts w:asciiTheme="minorHAnsi" w:eastAsiaTheme="minorEastAsia" w:hAnsiTheme="minorHAnsi" w:cstheme="minorBidi"/>
          <w:noProof/>
          <w:kern w:val="2"/>
          <w:lang w:eastAsia="nb-NO"/>
          <w14:ligatures w14:val="standardContextual"/>
        </w:rPr>
      </w:pPr>
      <w:hyperlink w:anchor="_Toc192578968" w:history="1">
        <w:r w:rsidRPr="00C31D11">
          <w:rPr>
            <w:rStyle w:val="Hyperkobling"/>
            <w:noProof/>
          </w:rPr>
          <w:t>4.1.</w:t>
        </w:r>
        <w:r>
          <w:rPr>
            <w:rFonts w:asciiTheme="minorHAnsi" w:eastAsiaTheme="minorEastAsia" w:hAnsiTheme="minorHAnsi" w:cstheme="minorBidi"/>
            <w:noProof/>
            <w:kern w:val="2"/>
            <w:lang w:eastAsia="nb-NO"/>
            <w14:ligatures w14:val="standardContextual"/>
          </w:rPr>
          <w:tab/>
        </w:r>
        <w:r w:rsidRPr="00C31D11">
          <w:rPr>
            <w:rStyle w:val="Hyperkobling"/>
            <w:noProof/>
          </w:rPr>
          <w:t>Støtte fra andre virksomheter for oppfyllelse av kvalifikasjonskrav</w:t>
        </w:r>
        <w:r>
          <w:rPr>
            <w:noProof/>
            <w:webHidden/>
          </w:rPr>
          <w:tab/>
        </w:r>
        <w:r>
          <w:rPr>
            <w:noProof/>
            <w:webHidden/>
          </w:rPr>
          <w:fldChar w:fldCharType="begin"/>
        </w:r>
        <w:r>
          <w:rPr>
            <w:noProof/>
            <w:webHidden/>
          </w:rPr>
          <w:instrText xml:space="preserve"> PAGEREF _Toc192578968 \h </w:instrText>
        </w:r>
        <w:r>
          <w:rPr>
            <w:noProof/>
            <w:webHidden/>
          </w:rPr>
        </w:r>
        <w:r>
          <w:rPr>
            <w:noProof/>
            <w:webHidden/>
          </w:rPr>
          <w:fldChar w:fldCharType="separate"/>
        </w:r>
        <w:r>
          <w:rPr>
            <w:noProof/>
            <w:webHidden/>
          </w:rPr>
          <w:t>7</w:t>
        </w:r>
        <w:r>
          <w:rPr>
            <w:noProof/>
            <w:webHidden/>
          </w:rPr>
          <w:fldChar w:fldCharType="end"/>
        </w:r>
      </w:hyperlink>
    </w:p>
    <w:p w14:paraId="5DFBD479" w14:textId="76895F43" w:rsidR="00CB3E5F" w:rsidRDefault="00CB3E5F">
      <w:pPr>
        <w:pStyle w:val="INNH3"/>
        <w:rPr>
          <w:rFonts w:asciiTheme="minorHAnsi" w:eastAsiaTheme="minorEastAsia" w:hAnsiTheme="minorHAnsi" w:cstheme="minorBidi"/>
          <w:noProof/>
          <w:kern w:val="2"/>
          <w:lang w:eastAsia="nb-NO"/>
          <w14:ligatures w14:val="standardContextual"/>
        </w:rPr>
      </w:pPr>
      <w:hyperlink w:anchor="_Toc192578969" w:history="1">
        <w:r w:rsidRPr="00C31D11">
          <w:rPr>
            <w:rStyle w:val="Hyperkobling"/>
            <w:noProof/>
          </w:rPr>
          <w:t>4.2.</w:t>
        </w:r>
        <w:r>
          <w:rPr>
            <w:rFonts w:asciiTheme="minorHAnsi" w:eastAsiaTheme="minorEastAsia" w:hAnsiTheme="minorHAnsi" w:cstheme="minorBidi"/>
            <w:noProof/>
            <w:kern w:val="2"/>
            <w:lang w:eastAsia="nb-NO"/>
            <w14:ligatures w14:val="standardContextual"/>
          </w:rPr>
          <w:tab/>
        </w:r>
        <w:r w:rsidRPr="00C31D11">
          <w:rPr>
            <w:rStyle w:val="Hyperkobling"/>
            <w:noProof/>
          </w:rPr>
          <w:t>Fellesskap av leverandører</w:t>
        </w:r>
        <w:r>
          <w:rPr>
            <w:noProof/>
            <w:webHidden/>
          </w:rPr>
          <w:tab/>
        </w:r>
        <w:r>
          <w:rPr>
            <w:noProof/>
            <w:webHidden/>
          </w:rPr>
          <w:fldChar w:fldCharType="begin"/>
        </w:r>
        <w:r>
          <w:rPr>
            <w:noProof/>
            <w:webHidden/>
          </w:rPr>
          <w:instrText xml:space="preserve"> PAGEREF _Toc192578969 \h </w:instrText>
        </w:r>
        <w:r>
          <w:rPr>
            <w:noProof/>
            <w:webHidden/>
          </w:rPr>
        </w:r>
        <w:r>
          <w:rPr>
            <w:noProof/>
            <w:webHidden/>
          </w:rPr>
          <w:fldChar w:fldCharType="separate"/>
        </w:r>
        <w:r>
          <w:rPr>
            <w:noProof/>
            <w:webHidden/>
          </w:rPr>
          <w:t>8</w:t>
        </w:r>
        <w:r>
          <w:rPr>
            <w:noProof/>
            <w:webHidden/>
          </w:rPr>
          <w:fldChar w:fldCharType="end"/>
        </w:r>
      </w:hyperlink>
    </w:p>
    <w:p w14:paraId="21130053" w14:textId="65C635A4" w:rsidR="00CB3E5F" w:rsidRDefault="00CB3E5F">
      <w:pPr>
        <w:pStyle w:val="INNH1"/>
        <w:rPr>
          <w:rFonts w:asciiTheme="minorHAnsi" w:eastAsiaTheme="minorEastAsia" w:hAnsiTheme="minorHAnsi" w:cstheme="minorBidi"/>
          <w:b w:val="0"/>
          <w:kern w:val="2"/>
          <w:lang w:eastAsia="nb-NO"/>
          <w14:ligatures w14:val="standardContextual"/>
        </w:rPr>
      </w:pPr>
      <w:hyperlink w:anchor="_Toc192578970" w:history="1">
        <w:r w:rsidRPr="00C31D11">
          <w:rPr>
            <w:rStyle w:val="Hyperkobling"/>
          </w:rPr>
          <w:t>5.</w:t>
        </w:r>
        <w:r>
          <w:rPr>
            <w:rFonts w:asciiTheme="minorHAnsi" w:eastAsiaTheme="minorEastAsia" w:hAnsiTheme="minorHAnsi" w:cstheme="minorBidi"/>
            <w:b w:val="0"/>
            <w:kern w:val="2"/>
            <w:lang w:eastAsia="nb-NO"/>
            <w14:ligatures w14:val="standardContextual"/>
          </w:rPr>
          <w:tab/>
        </w:r>
        <w:r w:rsidRPr="00C31D11">
          <w:rPr>
            <w:rStyle w:val="Hyperkobling"/>
            <w:shd w:val="clear" w:color="auto" w:fill="FFFFFF"/>
          </w:rPr>
          <w:t>Særlig om nyetablerte leverandører</w:t>
        </w:r>
        <w:r>
          <w:rPr>
            <w:webHidden/>
          </w:rPr>
          <w:tab/>
        </w:r>
        <w:r>
          <w:rPr>
            <w:webHidden/>
          </w:rPr>
          <w:fldChar w:fldCharType="begin"/>
        </w:r>
        <w:r>
          <w:rPr>
            <w:webHidden/>
          </w:rPr>
          <w:instrText xml:space="preserve"> PAGEREF _Toc192578970 \h </w:instrText>
        </w:r>
        <w:r>
          <w:rPr>
            <w:webHidden/>
          </w:rPr>
        </w:r>
        <w:r>
          <w:rPr>
            <w:webHidden/>
          </w:rPr>
          <w:fldChar w:fldCharType="separate"/>
        </w:r>
        <w:r>
          <w:rPr>
            <w:webHidden/>
          </w:rPr>
          <w:t>8</w:t>
        </w:r>
        <w:r>
          <w:rPr>
            <w:webHidden/>
          </w:rPr>
          <w:fldChar w:fldCharType="end"/>
        </w:r>
      </w:hyperlink>
    </w:p>
    <w:p w14:paraId="710025E0" w14:textId="3A423F0B" w:rsidR="00CB3E5F" w:rsidRDefault="00CB3E5F">
      <w:pPr>
        <w:pStyle w:val="INNH1"/>
        <w:rPr>
          <w:rFonts w:asciiTheme="minorHAnsi" w:eastAsiaTheme="minorEastAsia" w:hAnsiTheme="minorHAnsi" w:cstheme="minorBidi"/>
          <w:b w:val="0"/>
          <w:kern w:val="2"/>
          <w:lang w:eastAsia="nb-NO"/>
          <w14:ligatures w14:val="standardContextual"/>
        </w:rPr>
      </w:pPr>
      <w:hyperlink w:anchor="_Toc192578971" w:history="1">
        <w:r w:rsidRPr="00C31D11">
          <w:rPr>
            <w:rStyle w:val="Hyperkobling"/>
          </w:rPr>
          <w:t>6.</w:t>
        </w:r>
        <w:r>
          <w:rPr>
            <w:rFonts w:asciiTheme="minorHAnsi" w:eastAsiaTheme="minorEastAsia" w:hAnsiTheme="minorHAnsi" w:cstheme="minorBidi"/>
            <w:b w:val="0"/>
            <w:kern w:val="2"/>
            <w:lang w:eastAsia="nb-NO"/>
            <w14:ligatures w14:val="standardContextual"/>
          </w:rPr>
          <w:tab/>
        </w:r>
        <w:r w:rsidRPr="00C31D11">
          <w:rPr>
            <w:rStyle w:val="Hyperkobling"/>
          </w:rPr>
          <w:t>Krav til leverandørens dokumentasjon av kvalifikasjonskravene</w:t>
        </w:r>
        <w:r>
          <w:rPr>
            <w:webHidden/>
          </w:rPr>
          <w:tab/>
        </w:r>
        <w:r>
          <w:rPr>
            <w:webHidden/>
          </w:rPr>
          <w:fldChar w:fldCharType="begin"/>
        </w:r>
        <w:r>
          <w:rPr>
            <w:webHidden/>
          </w:rPr>
          <w:instrText xml:space="preserve"> PAGEREF _Toc192578971 \h </w:instrText>
        </w:r>
        <w:r>
          <w:rPr>
            <w:webHidden/>
          </w:rPr>
        </w:r>
        <w:r>
          <w:rPr>
            <w:webHidden/>
          </w:rPr>
          <w:fldChar w:fldCharType="separate"/>
        </w:r>
        <w:r>
          <w:rPr>
            <w:webHidden/>
          </w:rPr>
          <w:t>9</w:t>
        </w:r>
        <w:r>
          <w:rPr>
            <w:webHidden/>
          </w:rPr>
          <w:fldChar w:fldCharType="end"/>
        </w:r>
      </w:hyperlink>
    </w:p>
    <w:p w14:paraId="2DB9E548" w14:textId="14C75368" w:rsidR="00CB3E5F" w:rsidRDefault="00CB3E5F">
      <w:pPr>
        <w:pStyle w:val="INNH3"/>
        <w:rPr>
          <w:rFonts w:asciiTheme="minorHAnsi" w:eastAsiaTheme="minorEastAsia" w:hAnsiTheme="minorHAnsi" w:cstheme="minorBidi"/>
          <w:noProof/>
          <w:kern w:val="2"/>
          <w:lang w:eastAsia="nb-NO"/>
          <w14:ligatures w14:val="standardContextual"/>
        </w:rPr>
      </w:pPr>
      <w:hyperlink w:anchor="_Toc192578972" w:history="1">
        <w:r w:rsidRPr="00C31D11">
          <w:rPr>
            <w:rStyle w:val="Hyperkobling"/>
            <w:noProof/>
          </w:rPr>
          <w:t>6.1.</w:t>
        </w:r>
        <w:r>
          <w:rPr>
            <w:rFonts w:asciiTheme="minorHAnsi" w:eastAsiaTheme="minorEastAsia" w:hAnsiTheme="minorHAnsi" w:cstheme="minorBidi"/>
            <w:noProof/>
            <w:kern w:val="2"/>
            <w:lang w:eastAsia="nb-NO"/>
            <w14:ligatures w14:val="standardContextual"/>
          </w:rPr>
          <w:tab/>
        </w:r>
        <w:r w:rsidRPr="00C31D11">
          <w:rPr>
            <w:rStyle w:val="Hyperkobling"/>
            <w:noProof/>
          </w:rPr>
          <w:t>Det europeiske egenerklæringsskjemaet (ESPD)</w:t>
        </w:r>
        <w:r>
          <w:rPr>
            <w:noProof/>
            <w:webHidden/>
          </w:rPr>
          <w:tab/>
        </w:r>
        <w:r>
          <w:rPr>
            <w:noProof/>
            <w:webHidden/>
          </w:rPr>
          <w:fldChar w:fldCharType="begin"/>
        </w:r>
        <w:r>
          <w:rPr>
            <w:noProof/>
            <w:webHidden/>
          </w:rPr>
          <w:instrText xml:space="preserve"> PAGEREF _Toc192578972 \h </w:instrText>
        </w:r>
        <w:r>
          <w:rPr>
            <w:noProof/>
            <w:webHidden/>
          </w:rPr>
        </w:r>
        <w:r>
          <w:rPr>
            <w:noProof/>
            <w:webHidden/>
          </w:rPr>
          <w:fldChar w:fldCharType="separate"/>
        </w:r>
        <w:r>
          <w:rPr>
            <w:noProof/>
            <w:webHidden/>
          </w:rPr>
          <w:t>9</w:t>
        </w:r>
        <w:r>
          <w:rPr>
            <w:noProof/>
            <w:webHidden/>
          </w:rPr>
          <w:fldChar w:fldCharType="end"/>
        </w:r>
      </w:hyperlink>
    </w:p>
    <w:p w14:paraId="4F9DCC01" w14:textId="47AF6E27" w:rsidR="00CB3E5F" w:rsidRDefault="00CB3E5F">
      <w:pPr>
        <w:pStyle w:val="INNH3"/>
        <w:rPr>
          <w:rFonts w:asciiTheme="minorHAnsi" w:eastAsiaTheme="minorEastAsia" w:hAnsiTheme="minorHAnsi" w:cstheme="minorBidi"/>
          <w:noProof/>
          <w:kern w:val="2"/>
          <w:lang w:eastAsia="nb-NO"/>
          <w14:ligatures w14:val="standardContextual"/>
        </w:rPr>
      </w:pPr>
      <w:hyperlink w:anchor="_Toc192578973" w:history="1">
        <w:r w:rsidRPr="00C31D11">
          <w:rPr>
            <w:rStyle w:val="Hyperkobling"/>
            <w:noProof/>
          </w:rPr>
          <w:t>6.2.</w:t>
        </w:r>
        <w:r>
          <w:rPr>
            <w:rFonts w:asciiTheme="minorHAnsi" w:eastAsiaTheme="minorEastAsia" w:hAnsiTheme="minorHAnsi" w:cstheme="minorBidi"/>
            <w:noProof/>
            <w:kern w:val="2"/>
            <w:lang w:eastAsia="nb-NO"/>
            <w14:ligatures w14:val="standardContextual"/>
          </w:rPr>
          <w:tab/>
        </w:r>
        <w:r w:rsidRPr="00C31D11">
          <w:rPr>
            <w:rStyle w:val="Hyperkobling"/>
            <w:noProof/>
          </w:rPr>
          <w:t>Dokumentasjon av kvalifikasjonskravene</w:t>
        </w:r>
        <w:r>
          <w:rPr>
            <w:noProof/>
            <w:webHidden/>
          </w:rPr>
          <w:tab/>
        </w:r>
        <w:r>
          <w:rPr>
            <w:noProof/>
            <w:webHidden/>
          </w:rPr>
          <w:fldChar w:fldCharType="begin"/>
        </w:r>
        <w:r>
          <w:rPr>
            <w:noProof/>
            <w:webHidden/>
          </w:rPr>
          <w:instrText xml:space="preserve"> PAGEREF _Toc192578973 \h </w:instrText>
        </w:r>
        <w:r>
          <w:rPr>
            <w:noProof/>
            <w:webHidden/>
          </w:rPr>
        </w:r>
        <w:r>
          <w:rPr>
            <w:noProof/>
            <w:webHidden/>
          </w:rPr>
          <w:fldChar w:fldCharType="separate"/>
        </w:r>
        <w:r>
          <w:rPr>
            <w:noProof/>
            <w:webHidden/>
          </w:rPr>
          <w:t>9</w:t>
        </w:r>
        <w:r>
          <w:rPr>
            <w:noProof/>
            <w:webHidden/>
          </w:rPr>
          <w:fldChar w:fldCharType="end"/>
        </w:r>
      </w:hyperlink>
    </w:p>
    <w:p w14:paraId="73A81BD3" w14:textId="003C1CAB" w:rsidR="00CB3E5F" w:rsidRDefault="00CB3E5F">
      <w:pPr>
        <w:pStyle w:val="INNH1"/>
        <w:rPr>
          <w:rFonts w:asciiTheme="minorHAnsi" w:eastAsiaTheme="minorEastAsia" w:hAnsiTheme="minorHAnsi" w:cstheme="minorBidi"/>
          <w:b w:val="0"/>
          <w:kern w:val="2"/>
          <w:lang w:eastAsia="nb-NO"/>
          <w14:ligatures w14:val="standardContextual"/>
        </w:rPr>
      </w:pPr>
      <w:hyperlink w:anchor="_Toc192578974" w:history="1">
        <w:r w:rsidRPr="00C31D11">
          <w:rPr>
            <w:rStyle w:val="Hyperkobling"/>
          </w:rPr>
          <w:t>7.</w:t>
        </w:r>
        <w:r>
          <w:rPr>
            <w:rFonts w:asciiTheme="minorHAnsi" w:eastAsiaTheme="minorEastAsia" w:hAnsiTheme="minorHAnsi" w:cstheme="minorBidi"/>
            <w:b w:val="0"/>
            <w:kern w:val="2"/>
            <w:lang w:eastAsia="nb-NO"/>
            <w14:ligatures w14:val="standardContextual"/>
          </w:rPr>
          <w:tab/>
        </w:r>
        <w:r w:rsidRPr="00C31D11">
          <w:rPr>
            <w:rStyle w:val="Hyperkobling"/>
          </w:rPr>
          <w:t>Avklaringer</w:t>
        </w:r>
        <w:r>
          <w:rPr>
            <w:webHidden/>
          </w:rPr>
          <w:tab/>
        </w:r>
        <w:r>
          <w:rPr>
            <w:webHidden/>
          </w:rPr>
          <w:fldChar w:fldCharType="begin"/>
        </w:r>
        <w:r>
          <w:rPr>
            <w:webHidden/>
          </w:rPr>
          <w:instrText xml:space="preserve"> PAGEREF _Toc192578974 \h </w:instrText>
        </w:r>
        <w:r>
          <w:rPr>
            <w:webHidden/>
          </w:rPr>
        </w:r>
        <w:r>
          <w:rPr>
            <w:webHidden/>
          </w:rPr>
          <w:fldChar w:fldCharType="separate"/>
        </w:r>
        <w:r>
          <w:rPr>
            <w:webHidden/>
          </w:rPr>
          <w:t>10</w:t>
        </w:r>
        <w:r>
          <w:rPr>
            <w:webHidden/>
          </w:rPr>
          <w:fldChar w:fldCharType="end"/>
        </w:r>
      </w:hyperlink>
    </w:p>
    <w:p w14:paraId="731815C2" w14:textId="13406936" w:rsidR="00915734" w:rsidRDefault="00624C83" w:rsidP="00E4777B">
      <w:r>
        <w:fldChar w:fldCharType="end"/>
      </w:r>
    </w:p>
    <w:p w14:paraId="7E07B4B9" w14:textId="01021C16" w:rsidR="00915734" w:rsidRPr="002B205A" w:rsidRDefault="00915734">
      <w:pPr>
        <w:pStyle w:val="Overskrift1"/>
        <w:numPr>
          <w:ilvl w:val="0"/>
          <w:numId w:val="43"/>
        </w:numPr>
      </w:pPr>
      <w:r w:rsidRPr="00C521FB">
        <w:br w:type="page"/>
      </w:r>
      <w:bookmarkStart w:id="63" w:name="_Toc495645139"/>
      <w:bookmarkStart w:id="64" w:name="_Toc192578949"/>
      <w:bookmarkStart w:id="65" w:name="B2"/>
      <w:r>
        <w:lastRenderedPageBreak/>
        <w:t>Om kapittel B2</w:t>
      </w:r>
      <w:bookmarkEnd w:id="63"/>
      <w:bookmarkEnd w:id="64"/>
    </w:p>
    <w:p w14:paraId="08AD2A27" w14:textId="77777777" w:rsidR="00915734" w:rsidRDefault="00915734" w:rsidP="00E4777B">
      <w:r>
        <w:t xml:space="preserve">Kapittel B2 inneholder konkurransens kvalifikasjonskrav. </w:t>
      </w:r>
      <w:r w:rsidRPr="001E313D">
        <w:t xml:space="preserve">Med mindre annet er angitt skal hvert enkelt </w:t>
      </w:r>
      <w:r>
        <w:t>kvalifikasjonskrav i kapittelet</w:t>
      </w:r>
      <w:r w:rsidRPr="001E313D">
        <w:t xml:space="preserve"> oppfylles. </w:t>
      </w:r>
    </w:p>
    <w:p w14:paraId="7636C0E7" w14:textId="77777777" w:rsidR="00915734" w:rsidRDefault="00915734" w:rsidP="00E4777B"/>
    <w:p w14:paraId="2D935A9A" w14:textId="77777777" w:rsidR="00915734" w:rsidRPr="001E313D" w:rsidRDefault="00915734" w:rsidP="00E4777B">
      <w:r>
        <w:t>A</w:t>
      </w:r>
      <w:r w:rsidRPr="001E313D">
        <w:t>lle paragrafhenvisninger i kapittel B2</w:t>
      </w:r>
      <w:r>
        <w:t xml:space="preserve"> er</w:t>
      </w:r>
      <w:r w:rsidRPr="001E313D">
        <w:t xml:space="preserve"> til anskaffelsesf</w:t>
      </w:r>
      <w:r>
        <w:t xml:space="preserve">orskriften (FOR-2016-08-12-974), om ikke annet er angitt. </w:t>
      </w:r>
    </w:p>
    <w:p w14:paraId="09078304" w14:textId="77777777" w:rsidR="00915734" w:rsidRDefault="00915734" w:rsidP="00E4777B"/>
    <w:p w14:paraId="0039E55B" w14:textId="77777777" w:rsidR="00915734" w:rsidRDefault="00915734" w:rsidP="00E4777B">
      <w:r>
        <w:t>Frister og øvrige bestemmelser, herunder krav til utformingen av leverandørens tilbud følger av kapittel B1 og B3.</w:t>
      </w:r>
    </w:p>
    <w:p w14:paraId="482090AD" w14:textId="77777777" w:rsidR="007E5198" w:rsidRPr="009B1B86" w:rsidRDefault="007E5198" w:rsidP="00E4777B"/>
    <w:p w14:paraId="245B14AB" w14:textId="0B843EA2" w:rsidR="00915734" w:rsidRPr="00C97C3F" w:rsidRDefault="00915734">
      <w:pPr>
        <w:pStyle w:val="Overskrift1"/>
      </w:pPr>
      <w:bookmarkStart w:id="66" w:name="_Toc493004655"/>
      <w:bookmarkStart w:id="67" w:name="_Toc493005295"/>
      <w:bookmarkStart w:id="68" w:name="_Toc493004656"/>
      <w:bookmarkStart w:id="69" w:name="_Toc493005296"/>
      <w:bookmarkStart w:id="70" w:name="_Toc493004658"/>
      <w:bookmarkStart w:id="71" w:name="_Toc493005298"/>
      <w:bookmarkStart w:id="72" w:name="_Toc493004659"/>
      <w:bookmarkStart w:id="73" w:name="_Toc493005299"/>
      <w:bookmarkStart w:id="74" w:name="_Toc493004660"/>
      <w:bookmarkStart w:id="75" w:name="_Toc493005300"/>
      <w:bookmarkStart w:id="76" w:name="_Toc470008834"/>
      <w:bookmarkStart w:id="77" w:name="_Toc470009806"/>
      <w:bookmarkStart w:id="78" w:name="_Toc479154564"/>
      <w:bookmarkStart w:id="79" w:name="_Ref492979120"/>
      <w:bookmarkStart w:id="80" w:name="_Toc495645140"/>
      <w:bookmarkStart w:id="81" w:name="_Toc192578950"/>
      <w:bookmarkEnd w:id="66"/>
      <w:bookmarkEnd w:id="67"/>
      <w:bookmarkEnd w:id="68"/>
      <w:bookmarkEnd w:id="69"/>
      <w:bookmarkEnd w:id="70"/>
      <w:bookmarkEnd w:id="71"/>
      <w:bookmarkEnd w:id="72"/>
      <w:bookmarkEnd w:id="73"/>
      <w:bookmarkEnd w:id="74"/>
      <w:bookmarkEnd w:id="75"/>
      <w:bookmarkEnd w:id="76"/>
      <w:bookmarkEnd w:id="77"/>
      <w:r w:rsidRPr="00C97C3F">
        <w:t>Kvalifikasjonskrav, jf. anskaffelsesforskriften kapittel 16</w:t>
      </w:r>
      <w:bookmarkEnd w:id="78"/>
      <w:bookmarkEnd w:id="79"/>
      <w:bookmarkEnd w:id="80"/>
      <w:bookmarkEnd w:id="81"/>
    </w:p>
    <w:p w14:paraId="5534A17D" w14:textId="333E317E" w:rsidR="00915734" w:rsidRPr="00E416AB" w:rsidRDefault="006D273C">
      <w:pPr>
        <w:pStyle w:val="Overskrift3"/>
        <w:numPr>
          <w:ilvl w:val="1"/>
          <w:numId w:val="46"/>
        </w:numPr>
      </w:pPr>
      <w:bookmarkStart w:id="82" w:name="_Toc476147470"/>
      <w:bookmarkStart w:id="83" w:name="_Toc476220482"/>
      <w:bookmarkStart w:id="84" w:name="_Toc476147070"/>
      <w:bookmarkStart w:id="85" w:name="_Toc476147149"/>
      <w:bookmarkStart w:id="86" w:name="_Toc476147313"/>
      <w:bookmarkStart w:id="87" w:name="_Toc476147392"/>
      <w:bookmarkStart w:id="88" w:name="_Toc476147471"/>
      <w:bookmarkStart w:id="89" w:name="_Toc476220483"/>
      <w:bookmarkStart w:id="90" w:name="_Toc479154565"/>
      <w:bookmarkStart w:id="91" w:name="_Toc495645141"/>
      <w:bookmarkEnd w:id="82"/>
      <w:bookmarkEnd w:id="83"/>
      <w:bookmarkEnd w:id="84"/>
      <w:bookmarkEnd w:id="85"/>
      <w:bookmarkEnd w:id="86"/>
      <w:bookmarkEnd w:id="87"/>
      <w:bookmarkEnd w:id="88"/>
      <w:bookmarkEnd w:id="89"/>
      <w:r>
        <w:t xml:space="preserve"> </w:t>
      </w:r>
      <w:bookmarkStart w:id="92" w:name="_Toc192578951"/>
      <w:r w:rsidR="00915734" w:rsidRPr="00E416AB">
        <w:t>Generelt</w:t>
      </w:r>
      <w:bookmarkEnd w:id="90"/>
      <w:bookmarkEnd w:id="91"/>
      <w:bookmarkEnd w:id="92"/>
    </w:p>
    <w:p w14:paraId="5F24092E" w14:textId="77777777" w:rsidR="00915734" w:rsidRPr="00C97C3F" w:rsidRDefault="00915734" w:rsidP="00E4777B">
      <w:r w:rsidRPr="00C97C3F">
        <w:t xml:space="preserve">Kvalifikasjonskravene for konkurransen er angitt i punkt </w:t>
      </w:r>
      <w:r>
        <w:t>2.2 til 2</w:t>
      </w:r>
      <w:r w:rsidRPr="00C97C3F">
        <w:t>.</w:t>
      </w:r>
      <w:r>
        <w:t>5</w:t>
      </w:r>
      <w:r w:rsidRPr="00C97C3F">
        <w:t xml:space="preserve"> nedenfor. Hvert enkelt kvalifikasjonskrav må være oppfylt for at leverandøren vil bli vurdert som kvalifisert.</w:t>
      </w:r>
    </w:p>
    <w:p w14:paraId="04812293" w14:textId="77777777" w:rsidR="00915734" w:rsidRPr="00C97C3F" w:rsidRDefault="00915734" w:rsidP="00E4777B"/>
    <w:p w14:paraId="6918145A" w14:textId="77777777" w:rsidR="00915734" w:rsidRDefault="00915734" w:rsidP="00E4777B">
      <w:r w:rsidRPr="00C97C3F">
        <w:t xml:space="preserve">Leverandører som ikke tilfredsstiller kvalifikasjonskravene vil bli avvist, jf. § 24-2 (1) bokstav a). </w:t>
      </w:r>
    </w:p>
    <w:p w14:paraId="5BD1AE50" w14:textId="77777777" w:rsidR="007E5198" w:rsidRPr="00526233" w:rsidRDefault="007E5198" w:rsidP="00E4777B"/>
    <w:p w14:paraId="1619294D" w14:textId="628401FD" w:rsidR="00915734" w:rsidRPr="00A665F4" w:rsidRDefault="006D273C">
      <w:pPr>
        <w:pStyle w:val="Overskrift3"/>
        <w:numPr>
          <w:ilvl w:val="1"/>
          <w:numId w:val="46"/>
        </w:numPr>
      </w:pPr>
      <w:bookmarkStart w:id="93" w:name="_Toc479154566"/>
      <w:bookmarkStart w:id="94" w:name="_Ref492999384"/>
      <w:bookmarkStart w:id="95" w:name="_Toc495645142"/>
      <w:r>
        <w:t xml:space="preserve"> </w:t>
      </w:r>
      <w:bookmarkStart w:id="96" w:name="_Toc192578952"/>
      <w:r w:rsidR="00915734" w:rsidRPr="00A665F4">
        <w:t>Leverandørens organisatoriske og juridiske stilling</w:t>
      </w:r>
      <w:bookmarkEnd w:id="93"/>
      <w:bookmarkEnd w:id="94"/>
      <w:bookmarkEnd w:id="95"/>
      <w:bookmarkEnd w:id="96"/>
    </w:p>
    <w:p w14:paraId="5E523A93" w14:textId="77777777" w:rsidR="00915734" w:rsidRPr="00A665F4" w:rsidRDefault="00915734" w:rsidP="00E4777B">
      <w:pPr>
        <w:rPr>
          <w:b/>
        </w:rPr>
      </w:pPr>
      <w:r w:rsidRPr="00A665F4">
        <w:rPr>
          <w:b/>
        </w:rPr>
        <w:t>Kvalifikasjonskrav:</w:t>
      </w:r>
    </w:p>
    <w:p w14:paraId="429815D9" w14:textId="77777777" w:rsidR="00450CFB" w:rsidRPr="00A665F4" w:rsidRDefault="00450CFB" w:rsidP="00450CFB">
      <w:r w:rsidRPr="00A665F4">
        <w:t>Leverandøren skal være et lovlig etablert foretak eller bestå av et fellesskap av</w:t>
      </w:r>
    </w:p>
    <w:p w14:paraId="5F8AF94D" w14:textId="77777777" w:rsidR="00450CFB" w:rsidRPr="00A665F4" w:rsidRDefault="00450CFB" w:rsidP="00450CFB">
      <w:r w:rsidRPr="00A665F4">
        <w:t>leverandører som er lovlig etablerte foretak.</w:t>
      </w:r>
    </w:p>
    <w:p w14:paraId="718AE625" w14:textId="77777777" w:rsidR="00450CFB" w:rsidRPr="00A665F4" w:rsidRDefault="00450CFB" w:rsidP="00450CFB"/>
    <w:p w14:paraId="78AC1E36" w14:textId="77777777" w:rsidR="00450CFB" w:rsidRPr="00A665F4" w:rsidRDefault="00450CFB" w:rsidP="00450CFB">
      <w:r w:rsidRPr="00A665F4">
        <w:t>Kravet gjelder også virksomheter som leverandøren støtter seg på, jf. punkt 4.</w:t>
      </w:r>
    </w:p>
    <w:p w14:paraId="7E0FF8B9" w14:textId="77777777" w:rsidR="00450CFB" w:rsidRPr="00A665F4" w:rsidRDefault="00450CFB" w:rsidP="00450CFB"/>
    <w:p w14:paraId="45C5BBD4" w14:textId="77777777" w:rsidR="00450CFB" w:rsidRPr="00A665F4" w:rsidRDefault="00450CFB" w:rsidP="00450CFB">
      <w:pPr>
        <w:rPr>
          <w:b/>
        </w:rPr>
      </w:pPr>
      <w:r w:rsidRPr="00A665F4">
        <w:rPr>
          <w:b/>
        </w:rPr>
        <w:t>Dokumentasjonskrav:</w:t>
      </w:r>
    </w:p>
    <w:p w14:paraId="4DC3A023" w14:textId="77777777" w:rsidR="00450CFB" w:rsidRPr="00A665F4" w:rsidRDefault="00450CFB" w:rsidP="00450CFB">
      <w:r w:rsidRPr="00A665F4">
        <w:t>1. Attest fra Foretaksregistret eller tilsvarende attest for lovbestemt registrering i det</w:t>
      </w:r>
    </w:p>
    <w:p w14:paraId="64E33CAC" w14:textId="77777777" w:rsidR="00450CFB" w:rsidRPr="00A665F4" w:rsidRDefault="00450CFB" w:rsidP="00450CFB">
      <w:r w:rsidRPr="00A665F4">
        <w:t>land hvor leverandøren eller de virksomheter som i fellesskap vil utgjøre</w:t>
      </w:r>
    </w:p>
    <w:p w14:paraId="7C9B8A24" w14:textId="77777777" w:rsidR="00450CFB" w:rsidRPr="00A665F4" w:rsidRDefault="00450CFB" w:rsidP="00450CFB">
      <w:r w:rsidRPr="00A665F4">
        <w:t xml:space="preserve">leverandøren, jf. punkt 4.2, er etablert, samt for alle støttende virksomheter, </w:t>
      </w:r>
    </w:p>
    <w:p w14:paraId="760F8A59" w14:textId="77777777" w:rsidR="00450CFB" w:rsidRPr="00A665F4" w:rsidRDefault="00450CFB" w:rsidP="00450CFB">
      <w:pPr>
        <w:rPr>
          <w:lang w:val="nn-NO"/>
        </w:rPr>
      </w:pPr>
      <w:r w:rsidRPr="00A665F4">
        <w:rPr>
          <w:lang w:val="nn-NO"/>
        </w:rPr>
        <w:t>jf. punkt 4.1.</w:t>
      </w:r>
    </w:p>
    <w:p w14:paraId="4D3B8186" w14:textId="77777777" w:rsidR="00450CFB" w:rsidRPr="00A665F4" w:rsidRDefault="00450CFB" w:rsidP="00450CFB">
      <w:pPr>
        <w:rPr>
          <w:lang w:val="nn-NO"/>
        </w:rPr>
      </w:pPr>
    </w:p>
    <w:p w14:paraId="7EE4E1FE" w14:textId="77777777" w:rsidR="00450CFB" w:rsidRPr="00212B84" w:rsidRDefault="00450CFB" w:rsidP="00450CFB">
      <w:pPr>
        <w:rPr>
          <w:lang w:val="nn-NO"/>
        </w:rPr>
      </w:pPr>
      <w:r w:rsidRPr="00A665F4">
        <w:rPr>
          <w:lang w:val="nn-NO"/>
        </w:rPr>
        <w:t>2. Utfylt tabell i kapittel E2 punkt 3.1 ev. punkt 3.4.</w:t>
      </w:r>
    </w:p>
    <w:p w14:paraId="2E7C7558" w14:textId="77777777" w:rsidR="00915734" w:rsidRPr="00A047A2" w:rsidRDefault="00915734" w:rsidP="00E4777B">
      <w:pPr>
        <w:ind w:left="720"/>
        <w:rPr>
          <w:lang w:val="nn-NO"/>
        </w:rPr>
      </w:pPr>
    </w:p>
    <w:p w14:paraId="77AE8735" w14:textId="39E2B3BF" w:rsidR="00915734" w:rsidRPr="00C97C3F" w:rsidRDefault="006D273C">
      <w:pPr>
        <w:pStyle w:val="Overskrift3"/>
        <w:numPr>
          <w:ilvl w:val="1"/>
          <w:numId w:val="46"/>
        </w:numPr>
      </w:pPr>
      <w:bookmarkStart w:id="97" w:name="_Toc479154567"/>
      <w:bookmarkStart w:id="98" w:name="_Ref492999181"/>
      <w:bookmarkStart w:id="99" w:name="_Toc495645143"/>
      <w:r w:rsidRPr="00A047A2">
        <w:rPr>
          <w:lang w:val="nn-NO"/>
        </w:rPr>
        <w:t xml:space="preserve"> </w:t>
      </w:r>
      <w:bookmarkStart w:id="100" w:name="_Toc192578953"/>
      <w:r w:rsidR="00915734" w:rsidRPr="003E352B">
        <w:t>Leverandørens økonomiske og finansielle kapasitet</w:t>
      </w:r>
      <w:bookmarkEnd w:id="97"/>
      <w:bookmarkEnd w:id="98"/>
      <w:bookmarkEnd w:id="99"/>
      <w:bookmarkEnd w:id="100"/>
    </w:p>
    <w:p w14:paraId="7D85FF13" w14:textId="0ADFA06B" w:rsidR="00915734" w:rsidRDefault="00915734" w:rsidP="00E4777B">
      <w:pPr>
        <w:rPr>
          <w:b/>
        </w:rPr>
      </w:pPr>
      <w:r w:rsidRPr="00C97C3F">
        <w:rPr>
          <w:b/>
        </w:rPr>
        <w:t>Kvalifikasjonskrav:</w:t>
      </w:r>
    </w:p>
    <w:p w14:paraId="4019CE1C" w14:textId="77777777" w:rsidR="00450CFB" w:rsidRPr="00C97C3F" w:rsidRDefault="00450CFB" w:rsidP="00E4777B">
      <w:pPr>
        <w:rPr>
          <w:b/>
        </w:rPr>
      </w:pPr>
    </w:p>
    <w:p w14:paraId="58DDBAC8" w14:textId="77777777" w:rsidR="00450CFB" w:rsidRPr="00973A45" w:rsidRDefault="00450CFB" w:rsidP="00450CFB">
      <w:r w:rsidRPr="00973A45">
        <w:t>1. Leverandøren skal ha tilstrekkelig økonomisk og finansiell kapasitet for å</w:t>
      </w:r>
    </w:p>
    <w:p w14:paraId="4D53616C" w14:textId="77777777" w:rsidR="00450CFB" w:rsidRPr="00973A45" w:rsidRDefault="00450CFB" w:rsidP="00450CFB">
      <w:r w:rsidRPr="00973A45">
        <w:t>gjennomføre kontrakten.</w:t>
      </w:r>
    </w:p>
    <w:p w14:paraId="69FA4212" w14:textId="6336CD61" w:rsidR="00450CFB" w:rsidRPr="00973A45" w:rsidRDefault="00491606" w:rsidP="00450CFB">
      <w:r w:rsidRPr="00973A45">
        <w:t>2</w:t>
      </w:r>
      <w:r w:rsidR="000B6561" w:rsidRPr="00973A45">
        <w:t>.</w:t>
      </w:r>
      <w:r w:rsidR="00450CFB" w:rsidRPr="00973A45">
        <w:t xml:space="preserve"> Gjennomsnittlig årlig omsetning de siste tre år skal minimum </w:t>
      </w:r>
      <w:r w:rsidR="00275267" w:rsidRPr="00973A45">
        <w:t xml:space="preserve">være </w:t>
      </w:r>
      <w:r w:rsidR="00DE1BF7">
        <w:t>5</w:t>
      </w:r>
      <w:r w:rsidR="00275267" w:rsidRPr="00973A45">
        <w:t>0</w:t>
      </w:r>
      <w:r w:rsidR="00217090" w:rsidRPr="00973A45">
        <w:t xml:space="preserve"> millioner norske kroner. </w:t>
      </w:r>
    </w:p>
    <w:p w14:paraId="40C591C4" w14:textId="77777777" w:rsidR="00450CFB" w:rsidRPr="00643C59" w:rsidRDefault="00450CFB" w:rsidP="00450CFB">
      <w:pPr>
        <w:pStyle w:val="NormalWeb"/>
        <w:spacing w:before="0" w:beforeAutospacing="0" w:after="0" w:afterAutospacing="0"/>
        <w:rPr>
          <w:color w:val="212121"/>
          <w:highlight w:val="lightGray"/>
          <w:shd w:val="clear" w:color="auto" w:fill="FFFFFF"/>
        </w:rPr>
      </w:pPr>
    </w:p>
    <w:p w14:paraId="7675F540" w14:textId="77777777" w:rsidR="00450CFB" w:rsidRPr="001647D0" w:rsidRDefault="00450CFB" w:rsidP="00450CFB">
      <w:pPr>
        <w:pStyle w:val="NormalWeb"/>
        <w:spacing w:before="0" w:beforeAutospacing="0" w:after="0" w:afterAutospacing="0"/>
        <w:rPr>
          <w:rFonts w:eastAsia="Calibri"/>
        </w:rPr>
      </w:pPr>
      <w:r w:rsidRPr="00C97C3F">
        <w:rPr>
          <w:b/>
          <w:bCs/>
        </w:rPr>
        <w:t>Dokumentasjonskrav:</w:t>
      </w:r>
    </w:p>
    <w:p w14:paraId="264E8B6B" w14:textId="77777777" w:rsidR="00450CFB" w:rsidRPr="00752B87" w:rsidRDefault="00450CFB">
      <w:pPr>
        <w:numPr>
          <w:ilvl w:val="0"/>
          <w:numId w:val="65"/>
        </w:numPr>
        <w:rPr>
          <w:rFonts w:eastAsia="Calibri"/>
        </w:rPr>
      </w:pPr>
      <w:r w:rsidRPr="00752B87">
        <w:rPr>
          <w:rFonts w:eastAsia="Calibri"/>
        </w:rPr>
        <w:t xml:space="preserve">Leverandørens årsregnskap, årsberetning og revisjonsberetning for de siste tre år og nyere opplysninger (kvartalsregnskaper) som har betydning for leverandørens regnskapstall. </w:t>
      </w:r>
    </w:p>
    <w:p w14:paraId="2E474264" w14:textId="77777777" w:rsidR="00450CFB" w:rsidRPr="00752B87" w:rsidRDefault="00450CFB" w:rsidP="00450CFB">
      <w:pPr>
        <w:rPr>
          <w:rFonts w:eastAsia="Calibri"/>
        </w:rPr>
      </w:pPr>
    </w:p>
    <w:p w14:paraId="700E85E9" w14:textId="77777777" w:rsidR="00450CFB" w:rsidRDefault="00450CFB" w:rsidP="00450CFB">
      <w:pPr>
        <w:pStyle w:val="Listeavsnitt"/>
        <w:rPr>
          <w:highlight w:val="yellow"/>
        </w:rPr>
      </w:pPr>
    </w:p>
    <w:p w14:paraId="072802BD" w14:textId="77777777" w:rsidR="00450CFB" w:rsidRDefault="00450CFB" w:rsidP="00450CFB"/>
    <w:p w14:paraId="24FDB8CB" w14:textId="77777777" w:rsidR="00450CFB" w:rsidRDefault="00450CFB" w:rsidP="00450CFB">
      <w:r>
        <w:lastRenderedPageBreak/>
        <w:t>Dersom leverandøren har saklig grunn til ikke å fremlegge den dokumentasjonen oppdragsgiveren har krevd, kan han dokumentere sin økonomiske og finansielle kapasitet ved å fremlegge ethvert annet dokument som har relevans til foretakets regnskapstall/økonomi og som oppdragsgiver anser egnet. Leverandøren skal begrunne hvorfor han ikke kan fremlegge den dokumentasjonen oppdragsgiver har krevd.</w:t>
      </w:r>
    </w:p>
    <w:p w14:paraId="36038021" w14:textId="77777777" w:rsidR="00915734" w:rsidRPr="003E352B" w:rsidRDefault="00915734" w:rsidP="00E4777B">
      <w:pPr>
        <w:autoSpaceDE w:val="0"/>
        <w:autoSpaceDN w:val="0"/>
        <w:adjustRightInd w:val="0"/>
        <w:rPr>
          <w:rFonts w:eastAsia="Calibri"/>
        </w:rPr>
      </w:pPr>
    </w:p>
    <w:p w14:paraId="3F572FF4" w14:textId="491678BC" w:rsidR="00915734" w:rsidRPr="00C97C3F" w:rsidRDefault="006D273C">
      <w:pPr>
        <w:pStyle w:val="Overskrift3"/>
        <w:numPr>
          <w:ilvl w:val="1"/>
          <w:numId w:val="46"/>
        </w:numPr>
      </w:pPr>
      <w:bookmarkStart w:id="101" w:name="_Toc479154568"/>
      <w:bookmarkStart w:id="102" w:name="_Ref492999195"/>
      <w:bookmarkStart w:id="103" w:name="_Toc495645144"/>
      <w:r>
        <w:t xml:space="preserve"> </w:t>
      </w:r>
      <w:bookmarkStart w:id="104" w:name="_Toc192578954"/>
      <w:r w:rsidR="00915734" w:rsidRPr="00C97C3F">
        <w:t>Leverandørens tekniske og faglige kvalifikasjoner</w:t>
      </w:r>
      <w:bookmarkEnd w:id="101"/>
      <w:bookmarkEnd w:id="102"/>
      <w:bookmarkEnd w:id="103"/>
      <w:bookmarkEnd w:id="104"/>
      <w:r w:rsidR="00915734" w:rsidRPr="00C97C3F">
        <w:t xml:space="preserve"> </w:t>
      </w:r>
    </w:p>
    <w:p w14:paraId="0ED785CD" w14:textId="47967FD7" w:rsidR="00915734" w:rsidRPr="00E416AB" w:rsidRDefault="00915734">
      <w:pPr>
        <w:pStyle w:val="Overskrift4"/>
      </w:pPr>
      <w:bookmarkStart w:id="105" w:name="_Toc495645145"/>
      <w:bookmarkStart w:id="106" w:name="_Toc192578955"/>
      <w:r w:rsidRPr="00E416AB">
        <w:t>Relevant erfaring</w:t>
      </w:r>
      <w:bookmarkEnd w:id="105"/>
      <w:bookmarkEnd w:id="106"/>
      <w:r w:rsidRPr="00E416AB">
        <w:t xml:space="preserve"> </w:t>
      </w:r>
    </w:p>
    <w:p w14:paraId="7D34BAFF" w14:textId="77777777" w:rsidR="00915734" w:rsidRPr="00347569" w:rsidRDefault="00915734" w:rsidP="00E4777B">
      <w:pPr>
        <w:rPr>
          <w:b/>
          <w:color w:val="000000"/>
        </w:rPr>
      </w:pPr>
      <w:r w:rsidRPr="00347569">
        <w:rPr>
          <w:b/>
          <w:color w:val="000000"/>
        </w:rPr>
        <w:t xml:space="preserve">Kvalifikasjonskrav: </w:t>
      </w:r>
    </w:p>
    <w:p w14:paraId="6AF6CB4F" w14:textId="77777777" w:rsidR="00915734" w:rsidRPr="00192162" w:rsidRDefault="00915734" w:rsidP="00E4777B">
      <w:r w:rsidRPr="00192162">
        <w:t>Leverandøren skal ha tilstrekkelig erfaring av relevant art og vanskelighetsgrad fra følgende arbeider:</w:t>
      </w:r>
    </w:p>
    <w:tbl>
      <w:tblPr>
        <w:tblW w:w="0" w:type="auto"/>
        <w:tblInd w:w="-108" w:type="dxa"/>
        <w:tblLook w:val="04A0" w:firstRow="1" w:lastRow="0" w:firstColumn="1" w:lastColumn="0" w:noHBand="0" w:noVBand="1"/>
      </w:tblPr>
      <w:tblGrid>
        <w:gridCol w:w="108"/>
        <w:gridCol w:w="295"/>
        <w:gridCol w:w="108"/>
        <w:gridCol w:w="8276"/>
        <w:gridCol w:w="108"/>
      </w:tblGrid>
      <w:tr w:rsidR="00915734" w:rsidRPr="00192162" w14:paraId="43F5565D" w14:textId="77777777" w:rsidTr="00B71FF5">
        <w:trPr>
          <w:gridBefore w:val="1"/>
          <w:wBefore w:w="108" w:type="dxa"/>
        </w:trPr>
        <w:tc>
          <w:tcPr>
            <w:tcW w:w="403" w:type="dxa"/>
            <w:gridSpan w:val="2"/>
          </w:tcPr>
          <w:p w14:paraId="18E28D83" w14:textId="77777777" w:rsidR="00915734" w:rsidRPr="00192162" w:rsidRDefault="00915734" w:rsidP="00E4777B"/>
        </w:tc>
        <w:tc>
          <w:tcPr>
            <w:tcW w:w="8384" w:type="dxa"/>
            <w:gridSpan w:val="2"/>
          </w:tcPr>
          <w:p w14:paraId="465B9F26" w14:textId="77777777" w:rsidR="00915734" w:rsidRPr="00192162" w:rsidRDefault="00915734" w:rsidP="00E4777B"/>
        </w:tc>
      </w:tr>
      <w:tr w:rsidR="00915734" w:rsidRPr="00192162" w14:paraId="311BF1B5" w14:textId="77777777" w:rsidTr="00B71FF5">
        <w:trPr>
          <w:gridAfter w:val="1"/>
          <w:wAfter w:w="108" w:type="dxa"/>
        </w:trPr>
        <w:tc>
          <w:tcPr>
            <w:tcW w:w="403" w:type="dxa"/>
            <w:gridSpan w:val="2"/>
          </w:tcPr>
          <w:p w14:paraId="35FEF44B" w14:textId="77777777" w:rsidR="00915734" w:rsidRPr="00192162" w:rsidRDefault="00915734" w:rsidP="00E4777B">
            <w:r w:rsidRPr="00192162">
              <w:t>1:</w:t>
            </w:r>
          </w:p>
        </w:tc>
        <w:tc>
          <w:tcPr>
            <w:tcW w:w="8384" w:type="dxa"/>
            <w:gridSpan w:val="2"/>
            <w:shd w:val="clear" w:color="auto" w:fill="FFFFFF"/>
          </w:tcPr>
          <w:p w14:paraId="52F8C689" w14:textId="4AEF25B0" w:rsidR="00915734" w:rsidRDefault="00915734" w:rsidP="00E4777B">
            <w:r w:rsidRPr="00192162">
              <w:t>Hovedfagområdene oppdraget omfatter:</w:t>
            </w:r>
            <w:r w:rsidR="00C51716" w:rsidRPr="00192162">
              <w:t xml:space="preserve"> </w:t>
            </w:r>
            <w:r w:rsidR="00DE1BF7">
              <w:t>Arbeid med bunnforankrede fenderpanel med stålrørspeler og foringsrør med fjellforankring. Mudring og sprenging inntil konstruksjoner.</w:t>
            </w:r>
          </w:p>
          <w:p w14:paraId="10EEB82B" w14:textId="58B3AEE5" w:rsidR="00DE41B6" w:rsidRPr="00192162" w:rsidRDefault="00DE41B6" w:rsidP="00E4777B"/>
        </w:tc>
      </w:tr>
      <w:tr w:rsidR="00915734" w:rsidRPr="00192162" w14:paraId="7BC01644" w14:textId="77777777" w:rsidTr="00B71FF5">
        <w:trPr>
          <w:gridAfter w:val="1"/>
          <w:wAfter w:w="108" w:type="dxa"/>
        </w:trPr>
        <w:tc>
          <w:tcPr>
            <w:tcW w:w="403" w:type="dxa"/>
            <w:gridSpan w:val="2"/>
          </w:tcPr>
          <w:p w14:paraId="18148D6A" w14:textId="77777777" w:rsidR="00915734" w:rsidRPr="00192162" w:rsidRDefault="00915734" w:rsidP="00E4777B">
            <w:r w:rsidRPr="00192162">
              <w:t>2:</w:t>
            </w:r>
          </w:p>
        </w:tc>
        <w:tc>
          <w:tcPr>
            <w:tcW w:w="8384" w:type="dxa"/>
            <w:gridSpan w:val="2"/>
          </w:tcPr>
          <w:p w14:paraId="6781DB1F" w14:textId="6BFCB664" w:rsidR="00915734" w:rsidRPr="0064171D" w:rsidRDefault="00915734" w:rsidP="0064171D">
            <w:r w:rsidRPr="0064171D">
              <w:t xml:space="preserve">Deloppgaver av vesentlig betydning for kontraktsarbeidet: </w:t>
            </w:r>
            <w:r w:rsidR="008900A9">
              <w:t>IA</w:t>
            </w:r>
          </w:p>
        </w:tc>
      </w:tr>
    </w:tbl>
    <w:p w14:paraId="13231F06" w14:textId="77777777" w:rsidR="00915734" w:rsidRPr="00192162" w:rsidRDefault="00915734" w:rsidP="00E4777B"/>
    <w:p w14:paraId="4569E772" w14:textId="77777777" w:rsidR="00915734" w:rsidRPr="00192162" w:rsidRDefault="00915734" w:rsidP="00E4777B">
      <w:pPr>
        <w:rPr>
          <w:b/>
        </w:rPr>
      </w:pPr>
      <w:r w:rsidRPr="00192162">
        <w:rPr>
          <w:b/>
        </w:rPr>
        <w:t>Dokumentasjonskrav:</w:t>
      </w:r>
    </w:p>
    <w:p w14:paraId="0AE0D815" w14:textId="77777777" w:rsidR="00915734" w:rsidRDefault="00915734" w:rsidP="00E4777B">
      <w:pPr>
        <w:pStyle w:val="Listeavsnitt"/>
        <w:spacing w:after="120"/>
        <w:ind w:left="0"/>
        <w:jc w:val="left"/>
      </w:pPr>
      <w:r w:rsidRPr="00192162">
        <w:t>En liste over inntil 5 og ikke mindre enn 3 kontrakter som leverandøren har gjennomført</w:t>
      </w:r>
      <w:r>
        <w:t xml:space="preserve"> eller gjennomfører </w:t>
      </w:r>
      <w:r w:rsidRPr="00C37D10">
        <w:t>i løpet av de siste fem årene</w:t>
      </w:r>
      <w:r>
        <w:t xml:space="preserve"> regnet fra tilbudsfristen. Listen skal, jf. skjema inntatt i kapittel E, inneholde følgende for hver av kontraktene:</w:t>
      </w:r>
      <w:r w:rsidRPr="00C37D10">
        <w:t xml:space="preserve"> </w:t>
      </w:r>
    </w:p>
    <w:p w14:paraId="6ECE6508" w14:textId="77777777" w:rsidR="00915734" w:rsidRDefault="00915734" w:rsidP="00E4777B">
      <w:pPr>
        <w:pStyle w:val="Listeavsnitt"/>
        <w:spacing w:after="120"/>
        <w:ind w:left="927"/>
        <w:jc w:val="left"/>
      </w:pPr>
    </w:p>
    <w:p w14:paraId="7F06E814" w14:textId="77777777" w:rsidR="00915734" w:rsidRDefault="00915734" w:rsidP="00660F14">
      <w:pPr>
        <w:pStyle w:val="Listeavsnitt"/>
        <w:numPr>
          <w:ilvl w:val="0"/>
          <w:numId w:val="10"/>
        </w:numPr>
        <w:spacing w:after="120" w:line="240" w:lineRule="auto"/>
        <w:jc w:val="left"/>
      </w:pPr>
      <w:r>
        <w:t>Navn på mottaker (oppdragsgiver)</w:t>
      </w:r>
    </w:p>
    <w:p w14:paraId="470230FD" w14:textId="77777777" w:rsidR="00915734" w:rsidRDefault="00915734" w:rsidP="00660F14">
      <w:pPr>
        <w:pStyle w:val="Listeavsnitt"/>
        <w:numPr>
          <w:ilvl w:val="0"/>
          <w:numId w:val="10"/>
        </w:numPr>
        <w:spacing w:line="240" w:lineRule="auto"/>
        <w:jc w:val="left"/>
      </w:pPr>
      <w:r>
        <w:t xml:space="preserve">Beskrivelse av hva kontraktarbeidene gikk ut på, herunder relevansen i forhold til kvalifikasjonskravets punkt 1 og 2. </w:t>
      </w:r>
    </w:p>
    <w:p w14:paraId="3A1E3F24" w14:textId="77777777" w:rsidR="00915734" w:rsidRPr="001E313D" w:rsidRDefault="00915734" w:rsidP="00660F14">
      <w:pPr>
        <w:numPr>
          <w:ilvl w:val="0"/>
          <w:numId w:val="10"/>
        </w:numPr>
      </w:pPr>
      <w:r w:rsidRPr="001E313D">
        <w:t xml:space="preserve">Hvilke arbeider som ble utført av leverandøren selv, og hvilke arbeider som ble utført av underleverandører (kontraktsmedhjelpere). </w:t>
      </w:r>
    </w:p>
    <w:p w14:paraId="35690AC4" w14:textId="77777777" w:rsidR="00915734" w:rsidRDefault="00915734" w:rsidP="00660F14">
      <w:pPr>
        <w:pStyle w:val="Listeavsnitt"/>
        <w:numPr>
          <w:ilvl w:val="0"/>
          <w:numId w:val="10"/>
        </w:numPr>
        <w:spacing w:after="120" w:line="240" w:lineRule="auto"/>
        <w:jc w:val="left"/>
      </w:pPr>
      <w:r>
        <w:t>Tidspunkt for leveransen.</w:t>
      </w:r>
    </w:p>
    <w:p w14:paraId="19CECE02" w14:textId="77777777" w:rsidR="00915734" w:rsidRDefault="00915734" w:rsidP="00660F14">
      <w:pPr>
        <w:pStyle w:val="Listeavsnitt"/>
        <w:numPr>
          <w:ilvl w:val="0"/>
          <w:numId w:val="10"/>
        </w:numPr>
        <w:spacing w:after="120" w:line="240" w:lineRule="auto"/>
        <w:jc w:val="left"/>
      </w:pPr>
      <w:r>
        <w:t>Kontraktens verdi.</w:t>
      </w:r>
    </w:p>
    <w:p w14:paraId="2DC1DD2C" w14:textId="77777777" w:rsidR="00915734" w:rsidRDefault="00915734" w:rsidP="00660F14">
      <w:pPr>
        <w:pStyle w:val="Listeavsnitt"/>
        <w:numPr>
          <w:ilvl w:val="0"/>
          <w:numId w:val="10"/>
        </w:numPr>
        <w:spacing w:after="120" w:line="240" w:lineRule="auto"/>
        <w:jc w:val="left"/>
      </w:pPr>
      <w:r>
        <w:t xml:space="preserve">Referanseperson/kontaktperson hos oppdragsgiver med kontaktdata (telefonnummer og e-postadresse), og angivelse av vedkommendes rolle </w:t>
      </w:r>
      <w:r w:rsidR="003F3DC4">
        <w:t xml:space="preserve">hos </w:t>
      </w:r>
      <w:r>
        <w:t>oppdragsgiver under kontrakten.</w:t>
      </w:r>
      <w:r w:rsidRPr="0093124D">
        <w:t xml:space="preserve"> </w:t>
      </w:r>
      <w:r w:rsidRPr="00C97C3F">
        <w:t>Leverandøren er ansvarlig for at referansepersonen er tilgjengelig og avgir referanse</w:t>
      </w:r>
      <w:r>
        <w:t>.</w:t>
      </w:r>
    </w:p>
    <w:p w14:paraId="014EAE8A" w14:textId="4B0BD5EF" w:rsidR="00915734" w:rsidRDefault="00915734" w:rsidP="00E4777B">
      <w:pPr>
        <w:pStyle w:val="Listeavsnitt"/>
        <w:spacing w:after="120"/>
        <w:ind w:left="1212"/>
        <w:jc w:val="left"/>
      </w:pPr>
    </w:p>
    <w:p w14:paraId="428A9789" w14:textId="7AD65464" w:rsidR="00915734" w:rsidRPr="00C97C3F" w:rsidRDefault="00915734">
      <w:pPr>
        <w:pStyle w:val="Overskrift4"/>
      </w:pPr>
      <w:bookmarkStart w:id="107" w:name="_Toc495645146"/>
      <w:bookmarkStart w:id="108" w:name="_Toc192578956"/>
      <w:r>
        <w:t>Byggherrers erfaringer</w:t>
      </w:r>
      <w:bookmarkEnd w:id="107"/>
      <w:bookmarkEnd w:id="108"/>
      <w:r>
        <w:t xml:space="preserve">  </w:t>
      </w:r>
    </w:p>
    <w:p w14:paraId="59E42D79" w14:textId="77777777" w:rsidR="00915734" w:rsidRPr="00C97C3F" w:rsidRDefault="00915734" w:rsidP="00E4777B">
      <w:pPr>
        <w:rPr>
          <w:b/>
        </w:rPr>
      </w:pPr>
      <w:r w:rsidRPr="00C97C3F">
        <w:rPr>
          <w:b/>
        </w:rPr>
        <w:t xml:space="preserve">Kvalifikasjonskrav: </w:t>
      </w:r>
    </w:p>
    <w:p w14:paraId="21B163EF" w14:textId="6DE6953C" w:rsidR="00915734" w:rsidRPr="00C521FB" w:rsidRDefault="002812D8" w:rsidP="00E4777B">
      <w:r>
        <w:t>Troms Fylkeskommune</w:t>
      </w:r>
      <w:r w:rsidR="00915734" w:rsidRPr="00C521FB">
        <w:t xml:space="preserve"> og andre byggherrers erfaringer med tilbyder vil bli vurdert.</w:t>
      </w:r>
    </w:p>
    <w:p w14:paraId="2D538DA9" w14:textId="77777777" w:rsidR="00915734" w:rsidRPr="00C521FB" w:rsidRDefault="00915734" w:rsidP="00E4777B"/>
    <w:p w14:paraId="796E4AF5" w14:textId="77777777" w:rsidR="00915734" w:rsidRDefault="00915734" w:rsidP="00E4777B">
      <w:r w:rsidRPr="00C521FB">
        <w:t>Det kreves at tilbyder kan vise til referanser til relevante kontrakter som han selv har gjennomført på tilfredsstillende måte.</w:t>
      </w:r>
    </w:p>
    <w:p w14:paraId="1BA11706" w14:textId="77777777" w:rsidR="001D2A8A" w:rsidRDefault="001D2A8A" w:rsidP="00E4777B"/>
    <w:p w14:paraId="55A28DEE" w14:textId="77777777" w:rsidR="00915734" w:rsidRPr="00C521FB" w:rsidRDefault="00915734" w:rsidP="00E4777B">
      <w:r w:rsidRPr="00C521FB">
        <w:t>Forhold som vil bli vurdert er knyttet til bl. a.:</w:t>
      </w:r>
    </w:p>
    <w:p w14:paraId="582BD0B5" w14:textId="77777777" w:rsidR="00915734" w:rsidRPr="00C521FB" w:rsidRDefault="00915734" w:rsidP="00E4777B">
      <w:pPr>
        <w:numPr>
          <w:ilvl w:val="0"/>
          <w:numId w:val="3"/>
        </w:numPr>
      </w:pPr>
      <w:r w:rsidRPr="00C521FB">
        <w:t>dokumentasjon av utført kvalitet</w:t>
      </w:r>
    </w:p>
    <w:p w14:paraId="23F28327" w14:textId="77777777" w:rsidR="00915734" w:rsidRPr="00C521FB" w:rsidRDefault="00915734" w:rsidP="00E4777B">
      <w:pPr>
        <w:numPr>
          <w:ilvl w:val="0"/>
          <w:numId w:val="3"/>
        </w:numPr>
      </w:pPr>
      <w:r w:rsidRPr="00C521FB">
        <w:t>oppfyllelse av kontrakter</w:t>
      </w:r>
    </w:p>
    <w:p w14:paraId="299E2904" w14:textId="77777777" w:rsidR="00915734" w:rsidRPr="00C521FB" w:rsidRDefault="00915734" w:rsidP="00E4777B">
      <w:pPr>
        <w:numPr>
          <w:ilvl w:val="0"/>
          <w:numId w:val="3"/>
        </w:numPr>
      </w:pPr>
      <w:r w:rsidRPr="00C521FB">
        <w:t>etterlevelse av bestemmelser og rutiner for HMS</w:t>
      </w:r>
    </w:p>
    <w:p w14:paraId="33983A9F" w14:textId="77777777" w:rsidR="00915734" w:rsidRPr="00C521FB" w:rsidRDefault="00915734" w:rsidP="00E4777B">
      <w:pPr>
        <w:numPr>
          <w:ilvl w:val="0"/>
          <w:numId w:val="3"/>
        </w:numPr>
      </w:pPr>
      <w:r w:rsidRPr="00C521FB">
        <w:t>etterlevelse av bestemmelser for lønns- og arbeidsvilkår</w:t>
      </w:r>
    </w:p>
    <w:p w14:paraId="720DBA21" w14:textId="77777777" w:rsidR="00915734" w:rsidRPr="00C521FB" w:rsidRDefault="00915734" w:rsidP="00E4777B">
      <w:pPr>
        <w:numPr>
          <w:ilvl w:val="0"/>
          <w:numId w:val="3"/>
        </w:numPr>
      </w:pPr>
      <w:r w:rsidRPr="00C521FB">
        <w:lastRenderedPageBreak/>
        <w:t>overholdelse av frister</w:t>
      </w:r>
    </w:p>
    <w:p w14:paraId="13AA7210" w14:textId="77777777" w:rsidR="00915734" w:rsidRDefault="00915734" w:rsidP="00E4777B">
      <w:pPr>
        <w:numPr>
          <w:ilvl w:val="0"/>
          <w:numId w:val="3"/>
        </w:numPr>
      </w:pPr>
      <w:r w:rsidRPr="00C521FB">
        <w:t>oppfølging i reklamasjonstiden</w:t>
      </w:r>
    </w:p>
    <w:p w14:paraId="0CE67CD9" w14:textId="77777777" w:rsidR="00915734" w:rsidRPr="00C521FB" w:rsidRDefault="00915734" w:rsidP="00E4777B">
      <w:pPr>
        <w:numPr>
          <w:ilvl w:val="0"/>
          <w:numId w:val="3"/>
        </w:numPr>
      </w:pPr>
      <w:r>
        <w:t>bruk av lærlinger</w:t>
      </w:r>
    </w:p>
    <w:p w14:paraId="01504AAE" w14:textId="77777777" w:rsidR="00915734" w:rsidRDefault="00915734" w:rsidP="00E4777B"/>
    <w:p w14:paraId="004DB162" w14:textId="77777777" w:rsidR="00915734" w:rsidRDefault="00915734" w:rsidP="00E4777B">
      <w:pPr>
        <w:rPr>
          <w:b/>
        </w:rPr>
      </w:pPr>
      <w:r w:rsidRPr="00C97C3F">
        <w:rPr>
          <w:b/>
        </w:rPr>
        <w:t>Dokumentasjonskrav:</w:t>
      </w:r>
    </w:p>
    <w:p w14:paraId="3F9AAA9C" w14:textId="77777777" w:rsidR="00915734" w:rsidRDefault="00915734" w:rsidP="00E4777B">
      <w:r>
        <w:t xml:space="preserve">Kvalifikasjonskravet dokumenteres gjennom listen beskrevet ovenfor under punkt 2.4.1.   </w:t>
      </w:r>
    </w:p>
    <w:p w14:paraId="2B8FF5E1" w14:textId="77777777" w:rsidR="00915734" w:rsidRDefault="00915734" w:rsidP="00E4777B"/>
    <w:p w14:paraId="4CD88697" w14:textId="3C054CDD" w:rsidR="00915734" w:rsidRPr="001D2A8A" w:rsidRDefault="007E5198">
      <w:pPr>
        <w:pStyle w:val="Overskrift4"/>
      </w:pPr>
      <w:bookmarkStart w:id="109" w:name="_Toc495645147"/>
      <w:r w:rsidRPr="001D2A8A">
        <w:t xml:space="preserve"> </w:t>
      </w:r>
      <w:bookmarkStart w:id="110" w:name="_Toc192578957"/>
      <w:r w:rsidR="00915734" w:rsidRPr="001D2A8A">
        <w:t>Gjennomføringsevne</w:t>
      </w:r>
      <w:bookmarkEnd w:id="109"/>
      <w:bookmarkEnd w:id="110"/>
    </w:p>
    <w:p w14:paraId="29B01E22" w14:textId="77777777" w:rsidR="00915734" w:rsidRPr="00A5778A" w:rsidRDefault="00915734" w:rsidP="00E4777B">
      <w:pPr>
        <w:rPr>
          <w:b/>
        </w:rPr>
      </w:pPr>
      <w:r w:rsidRPr="00A5778A">
        <w:rPr>
          <w:b/>
        </w:rPr>
        <w:t>Kvalifikasjonskrav:</w:t>
      </w:r>
    </w:p>
    <w:p w14:paraId="6480B892" w14:textId="33160E5E" w:rsidR="00915734" w:rsidRPr="00A5778A" w:rsidRDefault="00915734" w:rsidP="00E4777B">
      <w:r w:rsidRPr="00A5778A">
        <w:t>1. Det kreves at kontrakten er tilstrekkelig bemannet og at leverandøren har kapasitet og evne til å håndtere</w:t>
      </w:r>
      <w:r w:rsidR="008B0159" w:rsidRPr="00A5778A">
        <w:t xml:space="preserve"> </w:t>
      </w:r>
      <w:r w:rsidR="008B0159" w:rsidRPr="004F0530">
        <w:t>forutsette og</w:t>
      </w:r>
      <w:r w:rsidRPr="00A5778A">
        <w:t xml:space="preserve"> uforutsette forhold i kontrakten</w:t>
      </w:r>
      <w:r w:rsidR="004F0530">
        <w:t>.</w:t>
      </w:r>
      <w:r w:rsidRPr="00A5778A">
        <w:t xml:space="preserve"> </w:t>
      </w:r>
    </w:p>
    <w:p w14:paraId="3935980D" w14:textId="77777777" w:rsidR="00915734" w:rsidRPr="00A5778A" w:rsidRDefault="00915734" w:rsidP="00E4777B">
      <w:r w:rsidRPr="00A5778A">
        <w:t xml:space="preserve">2. Det kreves teknisk og faglig kompetanse og relevant erfaring hos nøkkelpersoner som disponeres for oppdraget. </w:t>
      </w:r>
    </w:p>
    <w:p w14:paraId="5816EA7C" w14:textId="77777777" w:rsidR="00915734" w:rsidRPr="00A5778A" w:rsidRDefault="00915734" w:rsidP="00E4777B"/>
    <w:p w14:paraId="022E86FE" w14:textId="77777777" w:rsidR="00915734" w:rsidRPr="00A5778A" w:rsidRDefault="00915734" w:rsidP="00E4777B">
      <w:pPr>
        <w:rPr>
          <w:b/>
        </w:rPr>
      </w:pPr>
      <w:r w:rsidRPr="00A5778A">
        <w:rPr>
          <w:b/>
        </w:rPr>
        <w:t>Dokumentasjonskrav:</w:t>
      </w:r>
    </w:p>
    <w:p w14:paraId="4DFD7FFC" w14:textId="77777777" w:rsidR="00915734" w:rsidRPr="00A5778A" w:rsidRDefault="00915734" w:rsidP="00660F14">
      <w:pPr>
        <w:pStyle w:val="Listeavsnitt"/>
        <w:numPr>
          <w:ilvl w:val="0"/>
          <w:numId w:val="5"/>
        </w:numPr>
        <w:spacing w:after="120" w:line="240" w:lineRule="auto"/>
        <w:contextualSpacing w:val="0"/>
        <w:jc w:val="left"/>
      </w:pPr>
      <w:r w:rsidRPr="00A5778A">
        <w:t>En beskrivelse av leverandørens gjennomsnittlige årlige arbeidsstyrke og antallet medarbeidere i ledelsen i løpet av de siste tre årene.</w:t>
      </w:r>
    </w:p>
    <w:p w14:paraId="15165205" w14:textId="585DFD23" w:rsidR="008B0159" w:rsidRPr="00A5778A" w:rsidRDefault="00915734" w:rsidP="00660F14">
      <w:pPr>
        <w:pStyle w:val="Listeavsnitt"/>
        <w:numPr>
          <w:ilvl w:val="0"/>
          <w:numId w:val="5"/>
        </w:numPr>
        <w:spacing w:after="120" w:line="240" w:lineRule="auto"/>
        <w:contextualSpacing w:val="0"/>
        <w:jc w:val="left"/>
      </w:pPr>
      <w:r w:rsidRPr="00A5778A">
        <w:t>En beskrivelse av bemanningen som leverandøren råder over til å utføre kontrakten.</w:t>
      </w:r>
    </w:p>
    <w:p w14:paraId="07E3FACD" w14:textId="0870E111" w:rsidR="008B0159" w:rsidRPr="00A5778A" w:rsidRDefault="00915734" w:rsidP="00660F14">
      <w:pPr>
        <w:pStyle w:val="Listeavsnitt"/>
        <w:numPr>
          <w:ilvl w:val="0"/>
          <w:numId w:val="5"/>
        </w:numPr>
        <w:spacing w:after="120" w:line="240" w:lineRule="auto"/>
        <w:contextualSpacing w:val="0"/>
        <w:jc w:val="left"/>
      </w:pPr>
      <w:r w:rsidRPr="00A5778A">
        <w:t xml:space="preserve">Organisasjonsplan og beskrivelse av organisasjon for kontrakten. </w:t>
      </w:r>
    </w:p>
    <w:p w14:paraId="25504ADB" w14:textId="73CE2EEE" w:rsidR="00915734" w:rsidRPr="00ED0F69" w:rsidRDefault="008B0159" w:rsidP="00660F14">
      <w:pPr>
        <w:pStyle w:val="Listeavsnitt"/>
        <w:numPr>
          <w:ilvl w:val="0"/>
          <w:numId w:val="5"/>
        </w:numPr>
        <w:spacing w:after="120" w:line="240" w:lineRule="auto"/>
        <w:contextualSpacing w:val="0"/>
        <w:jc w:val="left"/>
      </w:pPr>
      <w:bookmarkStart w:id="111" w:name="_Hlk37762896"/>
      <w:r w:rsidRPr="00ED0F69">
        <w:t>Redegjørelse for gjennomføring av oppdraget, herunder fremdriftsplan og planlagt ressursbruk, samt konkrete tiltak for å sikre at utfordringer i prosjektet ivaretas på en god måte</w:t>
      </w:r>
      <w:bookmarkEnd w:id="111"/>
      <w:r w:rsidR="00ED0F69" w:rsidRPr="00ED0F69">
        <w:t>.</w:t>
      </w:r>
    </w:p>
    <w:p w14:paraId="1454732D" w14:textId="77777777" w:rsidR="00915734" w:rsidRPr="00A5778A" w:rsidRDefault="00915734" w:rsidP="00660F14">
      <w:pPr>
        <w:pStyle w:val="Listeavsnitt"/>
        <w:numPr>
          <w:ilvl w:val="0"/>
          <w:numId w:val="5"/>
        </w:numPr>
        <w:spacing w:after="120" w:line="240" w:lineRule="auto"/>
        <w:contextualSpacing w:val="0"/>
        <w:jc w:val="left"/>
      </w:pPr>
      <w:r w:rsidRPr="00A5778A">
        <w:t xml:space="preserve">CV og stillingsbeskrivelser for nøkkelpersonell, jf. kapittel C, herunder følgende ressurser: </w:t>
      </w:r>
    </w:p>
    <w:p w14:paraId="06D340FF" w14:textId="77777777" w:rsidR="00915734" w:rsidRPr="00F8403A" w:rsidRDefault="00915734" w:rsidP="00F8403A">
      <w:r w:rsidRPr="00F8403A">
        <w:t>Prosjektleder</w:t>
      </w:r>
    </w:p>
    <w:p w14:paraId="71711A3A" w14:textId="77777777" w:rsidR="00915734" w:rsidRPr="00F8403A" w:rsidRDefault="00915734" w:rsidP="00F8403A">
      <w:r w:rsidRPr="00F8403A">
        <w:t>Anleggsleder</w:t>
      </w:r>
    </w:p>
    <w:p w14:paraId="1B0807A0" w14:textId="77777777" w:rsidR="00915734" w:rsidRPr="00F8403A" w:rsidRDefault="00915734" w:rsidP="00F8403A">
      <w:r w:rsidRPr="00F8403A">
        <w:t xml:space="preserve">Kvalitetsstyringsansvarlig </w:t>
      </w:r>
    </w:p>
    <w:p w14:paraId="1E1955FA" w14:textId="77777777" w:rsidR="00915734" w:rsidRPr="00F8403A" w:rsidRDefault="00915734" w:rsidP="00F8403A">
      <w:r w:rsidRPr="00F8403A">
        <w:t>HMS-ansvarlig</w:t>
      </w:r>
    </w:p>
    <w:p w14:paraId="4F3B4312" w14:textId="3B95979D" w:rsidR="00CB66B7" w:rsidRPr="00F8403A" w:rsidRDefault="00915734" w:rsidP="00F8403A">
      <w:r w:rsidRPr="00F8403A">
        <w:t>Andre aktuell</w:t>
      </w:r>
      <w:r w:rsidR="008F084B">
        <w:t>e</w:t>
      </w:r>
      <w:r w:rsidRPr="00F8403A">
        <w:t xml:space="preserve"> nøkkelpersoner</w:t>
      </w:r>
    </w:p>
    <w:p w14:paraId="2F88E6E7" w14:textId="77777777" w:rsidR="00CB66B7" w:rsidRPr="00CB66B7" w:rsidRDefault="00CB66B7" w:rsidP="00E4777B">
      <w:pPr>
        <w:spacing w:after="120"/>
        <w:rPr>
          <w:highlight w:val="lightGray"/>
        </w:rPr>
      </w:pPr>
    </w:p>
    <w:p w14:paraId="320EEBD5" w14:textId="1ADA24E0" w:rsidR="00915734" w:rsidRPr="005F57B2" w:rsidRDefault="007E5198">
      <w:pPr>
        <w:pStyle w:val="Overskrift3"/>
        <w:numPr>
          <w:ilvl w:val="1"/>
          <w:numId w:val="46"/>
        </w:numPr>
      </w:pPr>
      <w:bookmarkStart w:id="112" w:name="_Toc480556907"/>
      <w:bookmarkStart w:id="113" w:name="_Toc477523633"/>
      <w:bookmarkStart w:id="114" w:name="_Toc495645148"/>
      <w:r>
        <w:t xml:space="preserve"> </w:t>
      </w:r>
      <w:bookmarkStart w:id="115" w:name="_Toc192578958"/>
      <w:r w:rsidR="00915734" w:rsidRPr="005F57B2">
        <w:t>Helse, miljø og sikkerhet (HMS) og kvalitet</w:t>
      </w:r>
      <w:bookmarkEnd w:id="112"/>
      <w:bookmarkEnd w:id="113"/>
      <w:bookmarkEnd w:id="114"/>
      <w:bookmarkEnd w:id="115"/>
    </w:p>
    <w:p w14:paraId="017A21E6" w14:textId="6E227440" w:rsidR="00915734" w:rsidRPr="005F57B2" w:rsidRDefault="007E5198">
      <w:pPr>
        <w:pStyle w:val="Overskrift4"/>
      </w:pPr>
      <w:bookmarkStart w:id="116" w:name="_Toc495645149"/>
      <w:r>
        <w:t xml:space="preserve"> </w:t>
      </w:r>
      <w:bookmarkStart w:id="117" w:name="_Toc192578959"/>
      <w:r w:rsidR="00915734">
        <w:t>SHA</w:t>
      </w:r>
      <w:r w:rsidR="00915734" w:rsidRPr="005F57B2">
        <w:t xml:space="preserve"> system</w:t>
      </w:r>
      <w:bookmarkEnd w:id="116"/>
      <w:bookmarkEnd w:id="117"/>
      <w:r w:rsidR="00915734" w:rsidRPr="005F57B2">
        <w:t xml:space="preserve"> </w:t>
      </w:r>
      <w:bookmarkStart w:id="118" w:name="_Toc424195392"/>
    </w:p>
    <w:p w14:paraId="45732E06" w14:textId="77777777" w:rsidR="00915734" w:rsidRPr="005F57B2" w:rsidRDefault="00915734" w:rsidP="00E4777B">
      <w:pPr>
        <w:rPr>
          <w:b/>
        </w:rPr>
      </w:pPr>
      <w:r w:rsidRPr="005F57B2">
        <w:rPr>
          <w:b/>
        </w:rPr>
        <w:t>Kvalifikasjonskrav:</w:t>
      </w:r>
    </w:p>
    <w:p w14:paraId="6EB9823B" w14:textId="74E624A5" w:rsidR="00915734" w:rsidRPr="005F57B2" w:rsidRDefault="00915734" w:rsidP="00E4777B">
      <w:r w:rsidRPr="005F57B2">
        <w:t xml:space="preserve">Leverandøren skal ha et system som viser at han arbeider proaktivt for ivaretakelse av </w:t>
      </w:r>
      <w:r>
        <w:t>sikkerhet, helse og arbeidsmiljø (SHA)</w:t>
      </w:r>
      <w:r w:rsidR="0021579A">
        <w:t xml:space="preserve"> </w:t>
      </w:r>
      <w:r w:rsidRPr="005F57B2">
        <w:t>med relevans for tilsvarende arbeider som omfattet av herværende konkurrans</w:t>
      </w:r>
      <w:r w:rsidR="008B0159">
        <w:t>e</w:t>
      </w:r>
      <w:r w:rsidR="0021579A">
        <w:t>.</w:t>
      </w:r>
      <w:r w:rsidRPr="005F57B2">
        <w:t xml:space="preserve"> Systemet skal være gjenstand for jevnlig revisjon.</w:t>
      </w:r>
    </w:p>
    <w:p w14:paraId="5DC605DF" w14:textId="77777777" w:rsidR="00915734" w:rsidRPr="005F57B2" w:rsidRDefault="00915734" w:rsidP="00E4777B"/>
    <w:p w14:paraId="10DC2058" w14:textId="77777777" w:rsidR="00915734" w:rsidRPr="005F57B2" w:rsidRDefault="00915734" w:rsidP="00E4777B">
      <w:pPr>
        <w:rPr>
          <w:b/>
        </w:rPr>
      </w:pPr>
      <w:r w:rsidRPr="005F57B2">
        <w:rPr>
          <w:b/>
        </w:rPr>
        <w:t>Dokumentasjonskrav:</w:t>
      </w:r>
    </w:p>
    <w:bookmarkEnd w:id="118"/>
    <w:p w14:paraId="67D18BC2" w14:textId="3A184B1C" w:rsidR="00915734" w:rsidRDefault="00915734" w:rsidP="00660F14">
      <w:pPr>
        <w:pStyle w:val="Listeavsnitt"/>
        <w:numPr>
          <w:ilvl w:val="0"/>
          <w:numId w:val="6"/>
        </w:numPr>
        <w:spacing w:after="120" w:line="240" w:lineRule="auto"/>
        <w:ind w:left="567" w:hanging="283"/>
        <w:jc w:val="left"/>
      </w:pPr>
      <w:r w:rsidRPr="005F57B2">
        <w:t xml:space="preserve">Beskrivelse av leverandørens system for ivaretakelse av </w:t>
      </w:r>
      <w:r>
        <w:t>SHA</w:t>
      </w:r>
      <w:r w:rsidRPr="005F57B2">
        <w:t>.</w:t>
      </w:r>
    </w:p>
    <w:p w14:paraId="6CEB8FBA" w14:textId="77777777" w:rsidR="00915734" w:rsidRPr="005F57B2" w:rsidRDefault="00915734" w:rsidP="00660F14">
      <w:pPr>
        <w:pStyle w:val="Listeavsnitt"/>
        <w:numPr>
          <w:ilvl w:val="0"/>
          <w:numId w:val="6"/>
        </w:numPr>
        <w:spacing w:after="120" w:line="240" w:lineRule="auto"/>
        <w:ind w:left="567" w:hanging="283"/>
        <w:jc w:val="left"/>
      </w:pPr>
      <w:r w:rsidRPr="005F57B2">
        <w:t>Innholdsfortegnelse til systemet.</w:t>
      </w:r>
    </w:p>
    <w:p w14:paraId="2902A356" w14:textId="474CCD5D" w:rsidR="00915734" w:rsidRDefault="00915734" w:rsidP="00660F14">
      <w:pPr>
        <w:pStyle w:val="Listeavsnitt"/>
        <w:numPr>
          <w:ilvl w:val="0"/>
          <w:numId w:val="6"/>
        </w:numPr>
        <w:spacing w:line="240" w:lineRule="auto"/>
        <w:ind w:left="567" w:hanging="283"/>
        <w:jc w:val="left"/>
      </w:pPr>
      <w:r w:rsidRPr="005F57B2">
        <w:t>Dokumentasjon på revisjon de siste år med bekreftelse fra den/de som har foretatt revisjon.</w:t>
      </w:r>
    </w:p>
    <w:p w14:paraId="686F51D5" w14:textId="77777777" w:rsidR="000D1FE7" w:rsidRDefault="000D1FE7" w:rsidP="000D1FE7"/>
    <w:p w14:paraId="6540DEBA" w14:textId="0AA6FF43" w:rsidR="00915734" w:rsidRPr="00BD06B5" w:rsidRDefault="00915734">
      <w:pPr>
        <w:pStyle w:val="Overskrift4"/>
        <w:rPr>
          <w:u w:val="single"/>
        </w:rPr>
      </w:pPr>
      <w:bookmarkStart w:id="119" w:name="_Toc480556909"/>
      <w:bookmarkStart w:id="120" w:name="_Toc477523635"/>
      <w:bookmarkStart w:id="121" w:name="_Toc495645150"/>
      <w:bookmarkStart w:id="122" w:name="_Toc192578960"/>
      <w:r w:rsidRPr="00BD06B5">
        <w:t>Ulykkesfrekvens (H1-verdi)</w:t>
      </w:r>
      <w:bookmarkEnd w:id="119"/>
      <w:bookmarkEnd w:id="120"/>
      <w:bookmarkEnd w:id="121"/>
      <w:bookmarkEnd w:id="122"/>
      <w:r w:rsidR="003F7794" w:rsidRPr="00BD06B5">
        <w:t xml:space="preserve"> </w:t>
      </w:r>
    </w:p>
    <w:p w14:paraId="04AD602A" w14:textId="77777777" w:rsidR="00915734" w:rsidRPr="00BD06B5" w:rsidRDefault="00915734" w:rsidP="00E4777B">
      <w:pPr>
        <w:rPr>
          <w:b/>
        </w:rPr>
      </w:pPr>
      <w:r w:rsidRPr="00BD06B5">
        <w:rPr>
          <w:b/>
        </w:rPr>
        <w:t xml:space="preserve">Kvalifikasjonskrav:  </w:t>
      </w:r>
    </w:p>
    <w:p w14:paraId="0A4ECF87" w14:textId="17C6D10A" w:rsidR="00915734" w:rsidRPr="00BD06B5" w:rsidRDefault="00A04D95" w:rsidP="00E4777B">
      <w:r w:rsidRPr="00BD06B5">
        <w:lastRenderedPageBreak/>
        <w:t>Leverandøren</w:t>
      </w:r>
      <w:r w:rsidR="00915734" w:rsidRPr="00BD06B5">
        <w:t xml:space="preserve"> og dets sentrale kontraktsmedhjelpere </w:t>
      </w:r>
      <w:r w:rsidR="008F6869" w:rsidRPr="00BD06B5">
        <w:t>bør</w:t>
      </w:r>
      <w:r w:rsidR="00915734" w:rsidRPr="00BD06B5">
        <w:rPr>
          <w:b/>
          <w:i/>
        </w:rPr>
        <w:t xml:space="preserve"> </w:t>
      </w:r>
      <w:r w:rsidR="00915734" w:rsidRPr="00BD06B5">
        <w:t xml:space="preserve">ha en gjennomsnittlig H1-verdi for de siste tre år lavere </w:t>
      </w:r>
      <w:r w:rsidR="00915734" w:rsidRPr="00183D5C">
        <w:t xml:space="preserve">enn </w:t>
      </w:r>
      <w:r w:rsidR="00183D5C" w:rsidRPr="00183D5C">
        <w:t>15.</w:t>
      </w:r>
    </w:p>
    <w:p w14:paraId="0C7C1E3A" w14:textId="77777777" w:rsidR="00915734" w:rsidRPr="00BD06B5" w:rsidRDefault="00915734" w:rsidP="00E4777B"/>
    <w:p w14:paraId="10A042AF" w14:textId="424F12DB" w:rsidR="00915734" w:rsidRPr="00BD06B5" w:rsidRDefault="00915734" w:rsidP="00E4777B">
      <w:r w:rsidRPr="00BD06B5">
        <w:t xml:space="preserve">Dersom H1-verdien er høyere enn </w:t>
      </w:r>
      <w:r w:rsidR="00183D5C">
        <w:t>15</w:t>
      </w:r>
      <w:r w:rsidRPr="00BD06B5">
        <w:t xml:space="preserve">, skal det redegjøres for utviklingstendensen for H1-verdien og eventuelt F-verdien, som vil uttrykke alvorligheten i eventuell høy H1-verdi. </w:t>
      </w:r>
    </w:p>
    <w:p w14:paraId="6F2ADC1C" w14:textId="77777777" w:rsidR="00915734" w:rsidRPr="00BD06B5" w:rsidRDefault="00915734" w:rsidP="00E4777B"/>
    <w:p w14:paraId="5A4B0246" w14:textId="77777777" w:rsidR="00915734" w:rsidRPr="00BD06B5" w:rsidRDefault="00915734" w:rsidP="00E4777B">
      <w:r w:rsidRPr="00BD06B5">
        <w:t>Dersom leverandøren er et arbeidsfellesskap (leverandørgruppe), gjelder kravet for hver enkelt av deltakerne.</w:t>
      </w:r>
    </w:p>
    <w:p w14:paraId="0AA32B0C" w14:textId="77777777" w:rsidR="00915734" w:rsidRPr="00BD06B5" w:rsidRDefault="00915734" w:rsidP="00E4777B"/>
    <w:p w14:paraId="30B72940" w14:textId="25A51F6D" w:rsidR="00915734" w:rsidRDefault="00915734" w:rsidP="00E4777B">
      <w:r w:rsidRPr="00BD06B5">
        <w:t>H1-verdien er definert som antall arbeidsulykker med fravær i forhold til utførte timeverk multiplisert med 10</w:t>
      </w:r>
      <w:r w:rsidRPr="00BD06B5">
        <w:rPr>
          <w:vertAlign w:val="superscript"/>
        </w:rPr>
        <w:t>6</w:t>
      </w:r>
      <w:r w:rsidRPr="00BD06B5">
        <w:t>.</w:t>
      </w:r>
    </w:p>
    <w:p w14:paraId="7DB6576F" w14:textId="77777777" w:rsidR="00915734" w:rsidRPr="00BD06B5" w:rsidRDefault="00915734" w:rsidP="00E4777B"/>
    <w:p w14:paraId="57453FB3" w14:textId="77777777" w:rsidR="00915734" w:rsidRPr="00BD06B5" w:rsidRDefault="00915734" w:rsidP="00E4777B">
      <w:pPr>
        <w:rPr>
          <w:b/>
        </w:rPr>
      </w:pPr>
      <w:r w:rsidRPr="00BD06B5">
        <w:rPr>
          <w:b/>
        </w:rPr>
        <w:t>Dokumentasjonskrav:</w:t>
      </w:r>
    </w:p>
    <w:p w14:paraId="16A991F8" w14:textId="77777777" w:rsidR="00915734" w:rsidRPr="00BD06B5" w:rsidRDefault="00915734" w:rsidP="00660F14">
      <w:pPr>
        <w:numPr>
          <w:ilvl w:val="0"/>
          <w:numId w:val="7"/>
        </w:numPr>
        <w:ind w:left="283" w:hanging="283"/>
      </w:pPr>
      <w:r w:rsidRPr="00BD06B5">
        <w:t xml:space="preserve">Oversikt over H1-verdi for selskapet og sentrale kontraktsmedhjelpere de siste tre år. </w:t>
      </w:r>
    </w:p>
    <w:p w14:paraId="025185B4" w14:textId="77777777" w:rsidR="00915734" w:rsidRPr="00BD06B5" w:rsidRDefault="00915734" w:rsidP="00B71FF5">
      <w:pPr>
        <w:ind w:left="283"/>
      </w:pPr>
    </w:p>
    <w:p w14:paraId="0C82FD1F" w14:textId="0A5F4069" w:rsidR="00915734" w:rsidRPr="00BD06B5" w:rsidRDefault="00915734" w:rsidP="00660F14">
      <w:pPr>
        <w:numPr>
          <w:ilvl w:val="0"/>
          <w:numId w:val="7"/>
        </w:numPr>
        <w:ind w:left="283" w:hanging="283"/>
      </w:pPr>
      <w:r w:rsidRPr="00BD06B5">
        <w:t xml:space="preserve">Dersom H1-verdien er høyere enn </w:t>
      </w:r>
      <w:r w:rsidR="004015CD">
        <w:t>15</w:t>
      </w:r>
      <w:r w:rsidRPr="00BD06B5">
        <w:t xml:space="preserve"> skal det redegjøres for utviklingstendensen for H1-verdien og eventuelt F-verdien, som vil uttrykke alvorligheten i eventuell høy H1-verdi. Videre skal det med forespørselen følge en egen redegjørelse for om det er iverksatt forbedringstiltak, og i så fall også dokumentasjon av effekten av disse tiltakene.</w:t>
      </w:r>
    </w:p>
    <w:p w14:paraId="1835409E" w14:textId="77777777" w:rsidR="00915734" w:rsidRDefault="00915734" w:rsidP="00E4777B"/>
    <w:p w14:paraId="4DFCBA44" w14:textId="204B624F" w:rsidR="00B205FB" w:rsidRPr="00015E16" w:rsidRDefault="007E5198">
      <w:pPr>
        <w:pStyle w:val="Overskrift4"/>
      </w:pPr>
      <w:bookmarkStart w:id="123" w:name="_Toc480556910"/>
      <w:bookmarkStart w:id="124" w:name="_Toc477523636"/>
      <w:bookmarkStart w:id="125" w:name="_Toc495645151"/>
      <w:r w:rsidRPr="00165F36">
        <w:t xml:space="preserve"> </w:t>
      </w:r>
      <w:bookmarkStart w:id="126" w:name="_Toc192578961"/>
      <w:r w:rsidR="00CF6834">
        <w:t>M</w:t>
      </w:r>
      <w:r w:rsidR="00915734" w:rsidRPr="00165F36">
        <w:t>iljø</w:t>
      </w:r>
      <w:bookmarkStart w:id="127" w:name="_Toc497988078"/>
      <w:bookmarkEnd w:id="123"/>
      <w:bookmarkEnd w:id="124"/>
      <w:bookmarkEnd w:id="125"/>
      <w:bookmarkEnd w:id="126"/>
      <w:bookmarkEnd w:id="127"/>
    </w:p>
    <w:p w14:paraId="748A0464" w14:textId="77777777" w:rsidR="00B205FB" w:rsidRPr="00165F36" w:rsidRDefault="00B205FB" w:rsidP="00B205FB">
      <w:pPr>
        <w:rPr>
          <w:rFonts w:eastAsiaTheme="minorHAnsi"/>
          <w:b/>
          <w:bCs/>
          <w:color w:val="FF0000"/>
        </w:rPr>
      </w:pPr>
      <w:r w:rsidRPr="00165F36">
        <w:rPr>
          <w:b/>
          <w:bCs/>
        </w:rPr>
        <w:t>Kvalifikasjonskrav:</w:t>
      </w:r>
    </w:p>
    <w:p w14:paraId="6DD76823" w14:textId="44E257A8" w:rsidR="00B205FB" w:rsidRPr="00165F36" w:rsidRDefault="00CF6834" w:rsidP="00B205FB">
      <w:pPr>
        <w:jc w:val="both"/>
      </w:pPr>
      <w:r>
        <w:t xml:space="preserve">Leverandøren skal være sertifisert eller i prosess for sertifisering etter NS-EN ISO 14001:2015 Ledelsessystemer for miljø – Spesifikasjon med veiledning, EMAS - EU Eco-Management and Audit Scheme, eller Miljøfyrtårn, </w:t>
      </w:r>
      <w:r w:rsidR="00431A0F">
        <w:t xml:space="preserve">eller dokumentasjon for tilsvarende ordning. </w:t>
      </w:r>
    </w:p>
    <w:p w14:paraId="7BC2F1A2" w14:textId="77777777" w:rsidR="00B205FB" w:rsidRPr="00165F36" w:rsidRDefault="00B205FB" w:rsidP="00B205FB"/>
    <w:p w14:paraId="00BCDBDA" w14:textId="77777777" w:rsidR="00B205FB" w:rsidRPr="00165F36" w:rsidRDefault="00B205FB" w:rsidP="003A7783">
      <w:pPr>
        <w:rPr>
          <w:b/>
          <w:bCs/>
        </w:rPr>
      </w:pPr>
      <w:r w:rsidRPr="00165F36">
        <w:rPr>
          <w:b/>
          <w:bCs/>
        </w:rPr>
        <w:t>Dokumentasjonskrav:</w:t>
      </w:r>
    </w:p>
    <w:p w14:paraId="190778D8" w14:textId="31CB7BC3" w:rsidR="00C904A5" w:rsidRDefault="00B205FB">
      <w:pPr>
        <w:pStyle w:val="Listeavsnitt"/>
        <w:numPr>
          <w:ilvl w:val="0"/>
          <w:numId w:val="28"/>
        </w:numPr>
        <w:spacing w:line="240" w:lineRule="auto"/>
        <w:ind w:left="360"/>
        <w:jc w:val="left"/>
      </w:pPr>
      <w:r w:rsidRPr="00165F36">
        <w:t xml:space="preserve">Attest utstedt av uavhengig organ som dokumenterer at leverandøren er sertifisert i henhold til </w:t>
      </w:r>
      <w:r w:rsidR="00CF6834">
        <w:t xml:space="preserve">NS-EN ISO 14001:2015, </w:t>
      </w:r>
      <w:r w:rsidRPr="00165F36">
        <w:t xml:space="preserve">EMAS </w:t>
      </w:r>
      <w:r w:rsidR="00BD06B5" w:rsidRPr="00165F36">
        <w:t>eller</w:t>
      </w:r>
      <w:r w:rsidRPr="00165F36">
        <w:t xml:space="preserve"> Miljøfyrtårn</w:t>
      </w:r>
      <w:r w:rsidR="00BD06B5" w:rsidRPr="00165F36">
        <w:t>.</w:t>
      </w:r>
      <w:r w:rsidRPr="00165F36">
        <w:t xml:space="preserve"> Det uavhengige organet må være akkreditert av Norsk akkreditering eller tilsvarende </w:t>
      </w:r>
      <w:r w:rsidR="00671153">
        <w:t>organ i en EU/EØS-stat</w:t>
      </w:r>
    </w:p>
    <w:p w14:paraId="5B11F21C" w14:textId="77777777" w:rsidR="00671153" w:rsidRDefault="00671153" w:rsidP="00671153">
      <w:pPr>
        <w:pStyle w:val="Listeavsnitt"/>
        <w:spacing w:line="240" w:lineRule="auto"/>
        <w:ind w:left="360"/>
        <w:jc w:val="left"/>
      </w:pPr>
    </w:p>
    <w:p w14:paraId="69709665" w14:textId="77777777" w:rsidR="00671153" w:rsidRDefault="00671153">
      <w:pPr>
        <w:pStyle w:val="Listeavsnitt"/>
        <w:numPr>
          <w:ilvl w:val="0"/>
          <w:numId w:val="28"/>
        </w:numPr>
        <w:spacing w:line="240" w:lineRule="auto"/>
        <w:ind w:left="360"/>
        <w:jc w:val="left"/>
      </w:pPr>
      <w:r>
        <w:t>Der leverandøren ikke er sertifisert, må det fremlegges dokumentasjon fra et uavhengig organ som må være akkreditert av Norsk akkreditering eller tilsvarende organ i en annen EU/EØS-stat på at leverandøren er i en sertifiseringsprosess. Dokumentasjonen må vise at prosessen er igangsatt senest 3 måneder før tilbudsfrist.</w:t>
      </w:r>
    </w:p>
    <w:p w14:paraId="3F455F9B" w14:textId="77777777" w:rsidR="00B205FB" w:rsidRPr="00165F36" w:rsidRDefault="00B205FB" w:rsidP="00B205FB"/>
    <w:p w14:paraId="1880F5D0" w14:textId="215AE0D6" w:rsidR="00B205FB" w:rsidRPr="00165F36" w:rsidRDefault="007E5198">
      <w:pPr>
        <w:pStyle w:val="Overskrift4"/>
      </w:pPr>
      <w:bookmarkStart w:id="128" w:name="_Toc480556911"/>
      <w:bookmarkStart w:id="129" w:name="_Toc477523637"/>
      <w:bookmarkStart w:id="130" w:name="_Toc495645152"/>
      <w:r w:rsidRPr="00165F36">
        <w:t xml:space="preserve"> </w:t>
      </w:r>
      <w:bookmarkStart w:id="131" w:name="_Toc192578962"/>
      <w:r w:rsidR="00915734" w:rsidRPr="00165F36">
        <w:t>Kvalitet</w:t>
      </w:r>
      <w:bookmarkStart w:id="132" w:name="_Toc497988079"/>
      <w:bookmarkEnd w:id="128"/>
      <w:bookmarkEnd w:id="129"/>
      <w:bookmarkEnd w:id="130"/>
      <w:bookmarkEnd w:id="131"/>
      <w:bookmarkEnd w:id="132"/>
    </w:p>
    <w:p w14:paraId="47B95C72" w14:textId="77777777" w:rsidR="00B205FB" w:rsidRPr="00165F36" w:rsidRDefault="00B205FB" w:rsidP="00424359">
      <w:pPr>
        <w:rPr>
          <w:rFonts w:eastAsiaTheme="minorHAnsi"/>
          <w:b/>
        </w:rPr>
      </w:pPr>
      <w:r w:rsidRPr="00165F36">
        <w:rPr>
          <w:b/>
        </w:rPr>
        <w:t>Kvalifikasjonskrav:</w:t>
      </w:r>
    </w:p>
    <w:p w14:paraId="0C5B4CF4" w14:textId="77777777" w:rsidR="00671153" w:rsidRPr="006F5961" w:rsidRDefault="00671153" w:rsidP="00671153">
      <w:r>
        <w:t xml:space="preserve">Leverandøren skal være sertifisert eller i prosess for sertifisering etter NS-EN ISO 9001:2015 Ledelsessystemer for kvalitet - Krav. Det sertifiserte systemet skal være relevant for tilsvarende samferdselsprosjekter. </w:t>
      </w:r>
    </w:p>
    <w:p w14:paraId="5E008F5F" w14:textId="77777777" w:rsidR="00B205FB" w:rsidRPr="00165F36" w:rsidRDefault="00B205FB" w:rsidP="00B205FB"/>
    <w:p w14:paraId="568907C7" w14:textId="1E1ACECA" w:rsidR="00B205FB" w:rsidRPr="00165F36" w:rsidRDefault="00B205FB" w:rsidP="003A7783">
      <w:pPr>
        <w:jc w:val="both"/>
        <w:rPr>
          <w:b/>
          <w:bCs/>
        </w:rPr>
      </w:pPr>
      <w:r w:rsidRPr="00165F36">
        <w:rPr>
          <w:b/>
          <w:bCs/>
        </w:rPr>
        <w:t>Dokumentasjonskrav:</w:t>
      </w:r>
    </w:p>
    <w:p w14:paraId="1DEEE2D8" w14:textId="77777777" w:rsidR="00671153" w:rsidRDefault="00671153">
      <w:pPr>
        <w:pStyle w:val="Listeavsnitt"/>
        <w:numPr>
          <w:ilvl w:val="0"/>
          <w:numId w:val="29"/>
        </w:numPr>
        <w:spacing w:line="240" w:lineRule="auto"/>
        <w:ind w:left="360"/>
        <w:jc w:val="left"/>
      </w:pPr>
      <w:r>
        <w:t>Attest utstedt av uavhengig organ som dokumenterer at leverandøren er sertifisert i henhold til NS-EN ISO 9001:2015. Det uavhengige organet må være akkreditert av Norsk akkreditering eller tilsvarende organ i en EU/EØS-stat.</w:t>
      </w:r>
    </w:p>
    <w:p w14:paraId="43424389" w14:textId="77777777" w:rsidR="00C904A5" w:rsidRDefault="00C904A5" w:rsidP="00B71FF5">
      <w:pPr>
        <w:pStyle w:val="Listeavsnitt"/>
        <w:spacing w:line="240" w:lineRule="auto"/>
        <w:ind w:left="360"/>
        <w:jc w:val="left"/>
      </w:pPr>
    </w:p>
    <w:p w14:paraId="344BF78F" w14:textId="77777777" w:rsidR="00671153" w:rsidRDefault="00671153">
      <w:pPr>
        <w:pStyle w:val="Listeavsnitt"/>
        <w:numPr>
          <w:ilvl w:val="0"/>
          <w:numId w:val="29"/>
        </w:numPr>
        <w:spacing w:line="240" w:lineRule="auto"/>
        <w:ind w:left="360"/>
        <w:jc w:val="left"/>
      </w:pPr>
      <w:r>
        <w:lastRenderedPageBreak/>
        <w:t>Der leverandøren ikke er sertifisert, må det fremlegges dokumentasjon fra et uavhengig organ som må være akkreditert av Norsk akkreditering eller tilsvarende organ i en annen EU/EØS-stat på at leverandøren er i en sertifiseringsprosess. Dokumentasjonen må vise at prosessen er igangsatt senest 3 måneder før tilbudsfrist.</w:t>
      </w:r>
    </w:p>
    <w:p w14:paraId="71DC4ECA" w14:textId="77777777" w:rsidR="00B205FB" w:rsidRDefault="00B205FB" w:rsidP="000D1FE7"/>
    <w:p w14:paraId="20C8BC59" w14:textId="09895EFE" w:rsidR="00915734" w:rsidRDefault="00915734">
      <w:pPr>
        <w:pStyle w:val="Overskrift1"/>
        <w:numPr>
          <w:ilvl w:val="0"/>
          <w:numId w:val="46"/>
        </w:numPr>
      </w:pPr>
      <w:bookmarkStart w:id="133" w:name="_Toc495645153"/>
      <w:bookmarkStart w:id="134" w:name="_Toc192578963"/>
      <w:bookmarkStart w:id="135" w:name="_Toc477523639"/>
      <w:r>
        <w:t>Øvrige bestemmelser</w:t>
      </w:r>
      <w:bookmarkEnd w:id="133"/>
      <w:bookmarkEnd w:id="134"/>
      <w:r>
        <w:t xml:space="preserve"> </w:t>
      </w:r>
    </w:p>
    <w:p w14:paraId="4FEE6F82" w14:textId="151CCC92" w:rsidR="00915734" w:rsidRDefault="006D273C">
      <w:pPr>
        <w:pStyle w:val="Overskrift3"/>
        <w:numPr>
          <w:ilvl w:val="1"/>
          <w:numId w:val="47"/>
        </w:numPr>
      </w:pPr>
      <w:bookmarkStart w:id="136" w:name="_Toc495645154"/>
      <w:bookmarkEnd w:id="135"/>
      <w:r>
        <w:t xml:space="preserve"> </w:t>
      </w:r>
      <w:bookmarkStart w:id="137" w:name="_Toc192578964"/>
      <w:r w:rsidR="00915734" w:rsidRPr="00BA7CEC">
        <w:t>Dokumentasjon</w:t>
      </w:r>
      <w:r w:rsidR="00915734">
        <w:t xml:space="preserve"> for fravær av avvisningsgrunner</w:t>
      </w:r>
      <w:bookmarkEnd w:id="136"/>
      <w:bookmarkEnd w:id="137"/>
    </w:p>
    <w:p w14:paraId="0938AB84" w14:textId="77777777" w:rsidR="00915734" w:rsidRDefault="00915734" w:rsidP="00E4777B">
      <w:r>
        <w:t xml:space="preserve">Bestemmelsene om avvisning på grunn av forhold ved leverandøren fremgår av </w:t>
      </w:r>
      <w:bookmarkStart w:id="138" w:name="_Toc477523642"/>
      <w:r>
        <w:t>anskaffelsesforskriften § 24-2.</w:t>
      </w:r>
      <w:bookmarkEnd w:id="138"/>
      <w:r>
        <w:t xml:space="preserve"> Det europeiske egenerklæringsskjemaet (ESPD) gjelder som foreløpig dokumentasjon bl.a. for at det ikke foreligger slike avvisningsgrunner. </w:t>
      </w:r>
    </w:p>
    <w:p w14:paraId="5E189FE6" w14:textId="77777777" w:rsidR="00915734" w:rsidRDefault="00915734" w:rsidP="00E4777B"/>
    <w:p w14:paraId="71BB1630" w14:textId="3277134F" w:rsidR="00915734" w:rsidRDefault="00915734" w:rsidP="00E4777B">
      <w:r>
        <w:t>Ytterligere krav til d</w:t>
      </w:r>
      <w:r w:rsidRPr="00C37D10">
        <w:t>okumentasjon for fravær av avvisningsgrunner</w:t>
      </w:r>
      <w:r>
        <w:t xml:space="preserve"> fremgår av anskaffelsesforskriften § 24-7, eventuelt også § 24-5 (1) dersom dokumentasjon av slike tiltak er aktuelt. Dokumentasjonen </w:t>
      </w:r>
      <w:r w:rsidRPr="00C37D10">
        <w:t>skal leveres</w:t>
      </w:r>
      <w:r w:rsidR="00993B0C">
        <w:t xml:space="preserve"> i</w:t>
      </w:r>
      <w:r w:rsidRPr="00C37D10">
        <w:t xml:space="preserve"> tråd med kommunikasjonsbestemmelsene angitt i kapittel </w:t>
      </w:r>
      <w:r w:rsidRPr="00AF5C24">
        <w:t>B1</w:t>
      </w:r>
      <w:r>
        <w:t xml:space="preserve"> og </w:t>
      </w:r>
      <w:r w:rsidRPr="00AF5C24">
        <w:t>i henhold til</w:t>
      </w:r>
      <w:r>
        <w:t xml:space="preserve"> den</w:t>
      </w:r>
      <w:r w:rsidRPr="00AF5C24">
        <w:t xml:space="preserve"> frist som oppdragsgiver fastsetter</w:t>
      </w:r>
      <w:r>
        <w:t>, for det tilfelle oppdragsgiver krever dette fremlagt. Attester som nevnt i § 24-7 (1) bokstav a) og b) skal ikke være eldre enn 6 måneder regnet fra tilbudsfristen.</w:t>
      </w:r>
    </w:p>
    <w:p w14:paraId="314F3543" w14:textId="77777777" w:rsidR="00915734" w:rsidRDefault="00915734" w:rsidP="00E4777B">
      <w:r>
        <w:t xml:space="preserve"> </w:t>
      </w:r>
    </w:p>
    <w:p w14:paraId="46BB0EB3" w14:textId="77777777" w:rsidR="00202F9B" w:rsidRDefault="00915734" w:rsidP="00E4777B">
      <w:r w:rsidRPr="00480FA5">
        <w:t>Dersom de nødvendige attester/dokumenter for å dokumentere fravær av avvisningsgrunner ikke utstedes i leverandørens hjemstat eller den staten hvor han er etablert, eller dersom de ikke dekker alle avvisningsgrunnene som nevnt i anskaffelsesforskriften § 24-2 (1) bokstav b, (2) og (3) bokstav a og b, gjelder det utfylte ESPD skjemaet som dokumentasjon for disse forholdene.</w:t>
      </w:r>
    </w:p>
    <w:p w14:paraId="112FCE2F" w14:textId="77777777" w:rsidR="00202F9B" w:rsidRDefault="00202F9B" w:rsidP="00E4777B"/>
    <w:p w14:paraId="72059CCA" w14:textId="031CA696" w:rsidR="00202F9B" w:rsidRPr="001D6863" w:rsidRDefault="00015E16" w:rsidP="001D6863">
      <w:pPr>
        <w:pStyle w:val="Default"/>
        <w:jc w:val="both"/>
        <w:rPr>
          <w:rFonts w:ascii="Times New Roman" w:hAnsi="Times New Roman" w:cs="Times New Roman"/>
        </w:rPr>
      </w:pPr>
      <w:r w:rsidRPr="00015E16">
        <w:rPr>
          <w:rFonts w:ascii="Times New Roman" w:hAnsi="Times New Roman" w:cs="Times New Roman"/>
        </w:rPr>
        <w:t>O</w:t>
      </w:r>
      <w:r w:rsidR="00202F9B" w:rsidRPr="001D6863">
        <w:rPr>
          <w:rFonts w:ascii="Times New Roman" w:hAnsi="Times New Roman" w:cs="Times New Roman"/>
        </w:rPr>
        <w:t xml:space="preserve">ppdragsgiver vil kunne foreta egne undersøkelser knyttet til leverandørens virksomhet, herunder deltakere i et leverandørfellesskap og støttede virksomheter til leverandøren, samt øvrige forhold som er relevant for å vurdere hvorvidt leverandøren kan kvalifiseres. </w:t>
      </w:r>
    </w:p>
    <w:p w14:paraId="5C5CE8AB" w14:textId="115A182F" w:rsidR="00915734" w:rsidRDefault="00915734" w:rsidP="00E4777B"/>
    <w:p w14:paraId="7356C88D" w14:textId="247E7701" w:rsidR="00915734" w:rsidRDefault="006D273C">
      <w:pPr>
        <w:pStyle w:val="Overskrift3"/>
        <w:numPr>
          <w:ilvl w:val="1"/>
          <w:numId w:val="47"/>
        </w:numPr>
      </w:pPr>
      <w:bookmarkStart w:id="139" w:name="_Toc495645155"/>
      <w:r>
        <w:t xml:space="preserve"> </w:t>
      </w:r>
      <w:bookmarkStart w:id="140" w:name="_Toc192578965"/>
      <w:r w:rsidR="00915734">
        <w:t>Skatteattester – anskaffelsesforskriften § 7-2</w:t>
      </w:r>
      <w:bookmarkEnd w:id="139"/>
      <w:bookmarkEnd w:id="140"/>
    </w:p>
    <w:p w14:paraId="1BFA36DE" w14:textId="77777777" w:rsidR="001D6863" w:rsidRDefault="00EB546F" w:rsidP="00E4777B">
      <w:r>
        <w:t>L</w:t>
      </w:r>
      <w:r w:rsidR="00915734">
        <w:t>everandør</w:t>
      </w:r>
      <w:r>
        <w:t>en</w:t>
      </w:r>
      <w:r w:rsidR="00915734">
        <w:t xml:space="preserve"> skal </w:t>
      </w:r>
      <w:r w:rsidR="00AF7B08">
        <w:t xml:space="preserve">sammen med tilbudet </w:t>
      </w:r>
      <w:r w:rsidR="00915734">
        <w:t xml:space="preserve">fremlegge </w:t>
      </w:r>
      <w:r w:rsidR="00915734" w:rsidRPr="00003D8C">
        <w:t>skatt- og mer</w:t>
      </w:r>
      <w:r w:rsidR="00915734">
        <w:t>verdiavgiftsattest</w:t>
      </w:r>
      <w:r w:rsidR="00915734" w:rsidRPr="00003D8C">
        <w:t xml:space="preserve"> utstedt av kompetent organ i leverandørens hjemstat eller det land hvor leverandøren er etablert som viser at leverandøren har oppfylt sine forpliktelser til å betale skatter, avgifter og trygdeavgifter</w:t>
      </w:r>
      <w:r w:rsidR="00915734">
        <w:t xml:space="preserve"> forut for en eventuell kontraktsinngåelse</w:t>
      </w:r>
      <w:r w:rsidR="00915734" w:rsidRPr="00003D8C">
        <w:t xml:space="preserve">. </w:t>
      </w:r>
    </w:p>
    <w:p w14:paraId="4AC165F5" w14:textId="77777777" w:rsidR="001D6863" w:rsidRDefault="00915734" w:rsidP="00E4777B">
      <w:r w:rsidRPr="00003D8C">
        <w:t xml:space="preserve">For norske leverandører bestilles attesten via skatteetatens hjemmesider, </w:t>
      </w:r>
      <w:hyperlink r:id="rId28" w:history="1">
        <w:r w:rsidRPr="00EB3DEF">
          <w:rPr>
            <w:rStyle w:val="Hyperkobling"/>
          </w:rPr>
          <w:t>www.skatteetaten.no</w:t>
        </w:r>
      </w:hyperlink>
      <w:r w:rsidRPr="00003D8C">
        <w:t>.</w:t>
      </w:r>
      <w:r>
        <w:t xml:space="preserve"> </w:t>
      </w:r>
    </w:p>
    <w:p w14:paraId="2D7BDBAF" w14:textId="77777777" w:rsidR="001D6863" w:rsidRDefault="001D6863" w:rsidP="00E4777B"/>
    <w:p w14:paraId="666A86FD" w14:textId="78714BF5" w:rsidR="00915734" w:rsidRDefault="00915734" w:rsidP="00E4777B">
      <w:r>
        <w:t xml:space="preserve">Attesten skal ved forespørsel om fremleggelse ikke være eldre enn 6 måneder. </w:t>
      </w:r>
    </w:p>
    <w:p w14:paraId="1FC97ECA" w14:textId="77777777" w:rsidR="00915734" w:rsidRDefault="00915734" w:rsidP="00E4777B"/>
    <w:p w14:paraId="1011CDEC" w14:textId="77777777" w:rsidR="0045052B" w:rsidRDefault="0045052B" w:rsidP="00E4777B">
      <w:r>
        <w:t xml:space="preserve">Oppdragsgiver ber alle leverandørene være oppmerksomme på at dersom man blir valgt som leverandør, ved avslutning av konkurransen, vil oppdragsgiver be om å få fremlagt tilsvarende skatt- og merverdiavgiftsattest som leverandøren selv har fremlagt, for enhver underleverandør som vil utføre arbeider under kontrakten for mer enn NOK 500 000,- eks. mva., jf. anskaffelsesforskriften § 7-2 tredje ledd. </w:t>
      </w:r>
    </w:p>
    <w:p w14:paraId="1615959A" w14:textId="77777777" w:rsidR="00FC0ABB" w:rsidRDefault="00FC0ABB" w:rsidP="00E4777B"/>
    <w:p w14:paraId="5518F7A1" w14:textId="22A828C6" w:rsidR="00FC0ABB" w:rsidRDefault="006D273C">
      <w:pPr>
        <w:pStyle w:val="Overskrift3"/>
        <w:numPr>
          <w:ilvl w:val="1"/>
          <w:numId w:val="47"/>
        </w:numPr>
      </w:pPr>
      <w:r>
        <w:t xml:space="preserve"> </w:t>
      </w:r>
      <w:bookmarkStart w:id="141" w:name="_Toc192578966"/>
      <w:r w:rsidR="00FC0ABB">
        <w:t>Fullmakt for innhenting av utvidet skatteattest</w:t>
      </w:r>
      <w:bookmarkEnd w:id="141"/>
      <w:r w:rsidR="00FC0ABB">
        <w:t xml:space="preserve"> </w:t>
      </w:r>
    </w:p>
    <w:p w14:paraId="39E0CEA7" w14:textId="63025969" w:rsidR="00FC0ABB" w:rsidRDefault="00FC0ABB" w:rsidP="00E4777B">
      <w:r>
        <w:t xml:space="preserve">Som et ledd i </w:t>
      </w:r>
      <w:r w:rsidR="00DA09B7">
        <w:t xml:space="preserve">Troms </w:t>
      </w:r>
      <w:r w:rsidR="001A6333">
        <w:t>f</w:t>
      </w:r>
      <w:r w:rsidR="00DA09B7">
        <w:t>ylkeskommune</w:t>
      </w:r>
      <w:r w:rsidR="006F1307">
        <w:t>s</w:t>
      </w:r>
      <w:r>
        <w:t xml:space="preserve"> kamp mot arbeidslivskriminalitet, herunder svart arbeid og sosial dumping, er det inngått en samarbeidsavtale mellom </w:t>
      </w:r>
      <w:r w:rsidR="006F1307">
        <w:t>Troms</w:t>
      </w:r>
      <w:r w:rsidR="001A6333">
        <w:t xml:space="preserve"> fylkeskommune</w:t>
      </w:r>
      <w:r>
        <w:t xml:space="preserve"> og Skatteetaten. I denne forbindelse krever </w:t>
      </w:r>
      <w:r w:rsidR="006F1307">
        <w:t xml:space="preserve">Troms </w:t>
      </w:r>
      <w:r w:rsidR="001A6333">
        <w:t>f</w:t>
      </w:r>
      <w:r w:rsidR="006F1307">
        <w:t>ylkeskommune</w:t>
      </w:r>
      <w:r>
        <w:t xml:space="preserve"> av alle sine leverandører en signert fullmakt som gir </w:t>
      </w:r>
      <w:r w:rsidR="006F1307">
        <w:t xml:space="preserve">Troms </w:t>
      </w:r>
      <w:r w:rsidR="001A6333">
        <w:t>fy</w:t>
      </w:r>
      <w:r w:rsidR="006F1307">
        <w:t>lkeskommune</w:t>
      </w:r>
      <w:r>
        <w:t xml:space="preserve"> en utvidet rett til et </w:t>
      </w:r>
      <w:r>
        <w:lastRenderedPageBreak/>
        <w:t xml:space="preserve">ubegrenset antall ganger å innhente opplysninger om sine leverandørers og underleverandørers skatte- og avgiftsmessige forhold som angitt i fullmakten. </w:t>
      </w:r>
    </w:p>
    <w:p w14:paraId="0064BD7B" w14:textId="77777777" w:rsidR="00FC0ABB" w:rsidRDefault="00FC0ABB" w:rsidP="00E4777B"/>
    <w:p w14:paraId="33C5BEDF" w14:textId="2EDBAC96" w:rsidR="00FC0ABB" w:rsidRDefault="00FC0ABB" w:rsidP="00E4777B">
      <w:r>
        <w:t xml:space="preserve">Fullmakten skal signeres av vinnende leverandør etter at tildelingsbrev er mottatt, men før kontraktsignering. Fullmakten sendes til vinnende leverandør sammen med tildelingsbrevet. Signert fullmakt sammen med fargekopi av pass, bankkort, førerkort eller nasjonalt ID-kort (sistnevnte for statsborgere innen EU/EØS/EFTA), skal returneres til oppdragsgiver så raskt som mulig og innen 3 virkedager. </w:t>
      </w:r>
      <w:r w:rsidR="007C0E6D">
        <w:t>Fødselsnummer kan slettes på kopi av ID-dokumentasjon, slik at bare fødselsdato fremkommer.</w:t>
      </w:r>
    </w:p>
    <w:p w14:paraId="44384AC7" w14:textId="77777777" w:rsidR="00FC0ABB" w:rsidRDefault="00FC0ABB" w:rsidP="00E4777B"/>
    <w:p w14:paraId="3E998D62" w14:textId="77777777" w:rsidR="00FC0ABB" w:rsidRDefault="00FC0ABB" w:rsidP="00E4777B">
      <w:r>
        <w:t xml:space="preserve">Det gjøres oppmerksom på at kravet om signert fullmakt også gjelder for alle hovedleverandørens underleverandører. Hovedleverandøren skal kontraktsfeste signeringsplikten nedover i leverandørkjeden. Før signering av kontrakt kreves det dog kun signert fullmakt fra hovedleverandør, med mindre underleverandøren benyttes for å oppfylle et kvalifikasjonskrav i konkurransen. I så fall skal signert fullmakt foreligge fra både hovedleverandør og underleverandør. Signert fullmakt fra øvrige underleverandører må imidlertid være levert og godkjent av oppdragsgiver før de kan benyttes i kontrakten/prosjektet. </w:t>
      </w:r>
    </w:p>
    <w:p w14:paraId="23D1C152" w14:textId="77777777" w:rsidR="00FC0ABB" w:rsidRPr="009A0C11" w:rsidRDefault="00FC0ABB" w:rsidP="00E4777B">
      <w:pPr>
        <w:rPr>
          <w:color w:val="000000"/>
        </w:rPr>
      </w:pPr>
    </w:p>
    <w:p w14:paraId="40F21CAA" w14:textId="72E9394F" w:rsidR="00FC0ABB" w:rsidRDefault="00FC0ABB" w:rsidP="00E4777B">
      <w:r>
        <w:t xml:space="preserve">Oppdragsgiver gjør oppmerksom på at det kan være aktuelt å avvise den leverandør og eventuelle underleverandører som i tildelingsbrevet er innstilt som vinner av konkurransen, dersom det etter tildeling, men forut for signering av kontrakt, mottas opplysninger fra </w:t>
      </w:r>
      <w:r w:rsidR="005B0167">
        <w:t>Skatteetaten</w:t>
      </w:r>
      <w:r>
        <w:t xml:space="preserve"> om manglende oppfyllelse av skatte- og avgiftsforpliktelser m.v. Tildelingen kan derfor ikke anses endelig før det foreligger en vurdering av de innhentede opplysninger som ikke endrer oppdragsgivers tildelingsbeslutning. </w:t>
      </w:r>
    </w:p>
    <w:p w14:paraId="2342703D" w14:textId="77777777" w:rsidR="00FC0ABB" w:rsidRDefault="00FC0ABB" w:rsidP="00E4777B"/>
    <w:p w14:paraId="46D89CC4" w14:textId="77777777" w:rsidR="00FC0ABB" w:rsidRDefault="00FC0ABB" w:rsidP="00E4777B">
      <w:r>
        <w:t>Det presiseres at hvis det ikke mottas signert fullmakt fra hovedleverandør og eventuelle underleverandører som er benyttet i kvalifiseringen, vil dette kunne anses som et vesentlig forbehold til kontrakten som vil medføre at både hovedleverandør og eventuelle underleverandører avvises fra konkurransen.</w:t>
      </w:r>
    </w:p>
    <w:p w14:paraId="6C1643F6" w14:textId="66FE1AFD" w:rsidR="00E416AB" w:rsidRDefault="00E416AB" w:rsidP="00E4777B"/>
    <w:p w14:paraId="2D280806" w14:textId="3437851A" w:rsidR="00915734" w:rsidRPr="00C97C3F" w:rsidRDefault="00915734">
      <w:pPr>
        <w:pStyle w:val="Overskrift1"/>
        <w:numPr>
          <w:ilvl w:val="0"/>
          <w:numId w:val="47"/>
        </w:numPr>
      </w:pPr>
      <w:bookmarkStart w:id="142" w:name="_Ref492979094"/>
      <w:bookmarkStart w:id="143" w:name="_Toc495645156"/>
      <w:bookmarkStart w:id="144" w:name="_Toc192578967"/>
      <w:bookmarkStart w:id="145" w:name="_Toc479154579"/>
      <w:r>
        <w:t>Støtte fra andre virksomheter og deltakelse i fellesskap</w:t>
      </w:r>
      <w:bookmarkEnd w:id="142"/>
      <w:bookmarkEnd w:id="143"/>
      <w:bookmarkEnd w:id="144"/>
    </w:p>
    <w:p w14:paraId="73C89309" w14:textId="0CE0BB4F" w:rsidR="00915734" w:rsidRDefault="006D273C">
      <w:pPr>
        <w:pStyle w:val="Overskrift3"/>
        <w:numPr>
          <w:ilvl w:val="1"/>
          <w:numId w:val="48"/>
        </w:numPr>
      </w:pPr>
      <w:bookmarkStart w:id="146" w:name="_Ref492976941"/>
      <w:bookmarkStart w:id="147" w:name="_Toc495645157"/>
      <w:r>
        <w:t xml:space="preserve"> </w:t>
      </w:r>
      <w:bookmarkStart w:id="148" w:name="_Toc192578968"/>
      <w:r w:rsidR="00915734">
        <w:t>Støtte fra andre virksomhete</w:t>
      </w:r>
      <w:bookmarkEnd w:id="146"/>
      <w:r w:rsidR="00915734">
        <w:t>r for oppfyllelse av kvalifikasjonskrav</w:t>
      </w:r>
      <w:bookmarkEnd w:id="147"/>
      <w:bookmarkEnd w:id="148"/>
    </w:p>
    <w:p w14:paraId="70BDBDB2" w14:textId="3D5E3D05" w:rsidR="00915734" w:rsidRDefault="00915734" w:rsidP="00E4777B">
      <w:r w:rsidRPr="00AB49E4">
        <w:t xml:space="preserve">Leverandøren kan om nødvendig støtte seg på andre virksomheters kapasitet for å oppfylle kravene til økonomisk og finansiell kapasitet og/eller kravene til tekniske og faglige kvalifikasjoner som er gjengitt i punkt </w:t>
      </w:r>
      <w:r w:rsidR="00172039">
        <w:t>2.3</w:t>
      </w:r>
      <w:r>
        <w:t xml:space="preserve"> </w:t>
      </w:r>
      <w:r w:rsidRPr="00AB49E4">
        <w:t>og</w:t>
      </w:r>
      <w:r>
        <w:t xml:space="preserve"> </w:t>
      </w:r>
      <w:r w:rsidR="00172039">
        <w:t>2.4</w:t>
      </w:r>
      <w:r>
        <w:t xml:space="preserve"> </w:t>
      </w:r>
      <w:r w:rsidR="000B24E1">
        <w:t>oven</w:t>
      </w:r>
      <w:r w:rsidRPr="00AB49E4">
        <w:t xml:space="preserve">for, jf. § </w:t>
      </w:r>
      <w:r>
        <w:t>16-10 (1).</w:t>
      </w:r>
      <w:r w:rsidR="00554DB3">
        <w:t xml:space="preserve"> </w:t>
      </w:r>
    </w:p>
    <w:p w14:paraId="3A235891" w14:textId="77777777" w:rsidR="00915734" w:rsidRDefault="00915734" w:rsidP="00E4777B">
      <w:r>
        <w:br/>
        <w:t xml:space="preserve">Følgende dokumentasjon skal leveres: </w:t>
      </w:r>
    </w:p>
    <w:p w14:paraId="7A83A21C" w14:textId="468D5BDF" w:rsidR="00915734" w:rsidRDefault="00915734" w:rsidP="00660F14">
      <w:pPr>
        <w:numPr>
          <w:ilvl w:val="0"/>
          <w:numId w:val="8"/>
        </w:numPr>
        <w:ind w:left="360"/>
      </w:pPr>
      <w:r>
        <w:t>Dokumentasjon som viser at leverandøren råder over de nødvendige ressursene til virksomhetene han støtter seg på, for eksempel ved å fremlegge en forpliktelseserklæring fra disse virksomhetene.</w:t>
      </w:r>
    </w:p>
    <w:p w14:paraId="3B6A143E" w14:textId="77777777" w:rsidR="00915734" w:rsidRDefault="00915734" w:rsidP="005B0167">
      <w:pPr>
        <w:ind w:left="360"/>
      </w:pPr>
    </w:p>
    <w:p w14:paraId="6F976F2E" w14:textId="77777777" w:rsidR="00915734" w:rsidRDefault="00915734" w:rsidP="00660F14">
      <w:pPr>
        <w:numPr>
          <w:ilvl w:val="0"/>
          <w:numId w:val="8"/>
        </w:numPr>
        <w:ind w:left="360"/>
      </w:pPr>
      <w:r>
        <w:t xml:space="preserve">Hver sine versjoner av det europeiske egenerklæringsskjemaet (ESPD) som en del av tilbudet, jf. punkt 6. </w:t>
      </w:r>
    </w:p>
    <w:p w14:paraId="1F911DB1" w14:textId="77777777" w:rsidR="00510934" w:rsidRDefault="00915734" w:rsidP="00E4777B">
      <w:r>
        <w:br/>
        <w:t xml:space="preserve">Der </w:t>
      </w:r>
      <w:r w:rsidRPr="00AB49E4">
        <w:t>leverandør</w:t>
      </w:r>
      <w:r>
        <w:t>en</w:t>
      </w:r>
      <w:r w:rsidRPr="00AB49E4">
        <w:t xml:space="preserve"> støtter seg på kapasiteten til andre virksomheter for å oppfylle kravene til økonomisk og finansiell kapasitet, </w:t>
      </w:r>
      <w:r>
        <w:t>krever</w:t>
      </w:r>
      <w:r w:rsidRPr="00AB49E4">
        <w:t xml:space="preserve"> oppdragsgiveren at de </w:t>
      </w:r>
      <w:r>
        <w:t>er</w:t>
      </w:r>
      <w:r w:rsidRPr="00AB49E4">
        <w:t xml:space="preserve"> solidarisk ansvarli</w:t>
      </w:r>
      <w:r>
        <w:t>ge for utførelsen av kontrakten, jf. § 16-10 (4).</w:t>
      </w:r>
      <w:r w:rsidR="00510934" w:rsidRPr="00510934">
        <w:t xml:space="preserve"> </w:t>
      </w:r>
    </w:p>
    <w:p w14:paraId="1D2CCB05" w14:textId="77777777" w:rsidR="00510934" w:rsidRDefault="00510934" w:rsidP="00E4777B"/>
    <w:p w14:paraId="5A754FBD" w14:textId="77777777" w:rsidR="00915734" w:rsidRDefault="00510934" w:rsidP="00E4777B">
      <w:r w:rsidRPr="00510934">
        <w:lastRenderedPageBreak/>
        <w:t xml:space="preserve">Dersom en leverandør støtter seg på kapasiteten til andre virksomheter for å oppfylle kravene til </w:t>
      </w:r>
      <w:r>
        <w:t>relevant erfaring, pkt. 2.4.1,</w:t>
      </w:r>
      <w:r w:rsidRPr="00510934">
        <w:t xml:space="preserve"> skal disse virksomhetene utføre tjenestene eller bygge- og anleggsarbeidene som krever slike kvalifikasjoner</w:t>
      </w:r>
      <w:r>
        <w:t>, jf. §</w:t>
      </w:r>
      <w:r w:rsidRPr="00510934">
        <w:t>.</w:t>
      </w:r>
      <w:r>
        <w:t xml:space="preserve"> 16-10 (5).</w:t>
      </w:r>
    </w:p>
    <w:p w14:paraId="31B9EEC1" w14:textId="77777777" w:rsidR="00915734" w:rsidRDefault="00915734" w:rsidP="00E4777B"/>
    <w:p w14:paraId="45092AF2" w14:textId="2830EB61" w:rsidR="00915734" w:rsidRDefault="006D273C">
      <w:pPr>
        <w:pStyle w:val="Overskrift3"/>
        <w:numPr>
          <w:ilvl w:val="1"/>
          <w:numId w:val="48"/>
        </w:numPr>
      </w:pPr>
      <w:bookmarkStart w:id="149" w:name="_Toc495645158"/>
      <w:r>
        <w:t xml:space="preserve"> </w:t>
      </w:r>
      <w:bookmarkStart w:id="150" w:name="_Toc192578969"/>
      <w:r w:rsidR="00915734">
        <w:t>Fellesskap av leverandører</w:t>
      </w:r>
      <w:bookmarkEnd w:id="149"/>
      <w:bookmarkEnd w:id="150"/>
    </w:p>
    <w:p w14:paraId="7DC57AB1" w14:textId="28AA08B5" w:rsidR="001F3AF3" w:rsidRDefault="00915734" w:rsidP="001F3AF3">
      <w:r>
        <w:t>Flere leverandører kan delta i konkurransen i fellesskap, jf. § 16-11.</w:t>
      </w:r>
      <w:r w:rsidR="001F3AF3" w:rsidRPr="001F3AF3">
        <w:t xml:space="preserve"> </w:t>
      </w:r>
      <w:r w:rsidR="001F3AF3">
        <w:t>Da må fellesskapet sørge for nødvendig dokumentasjon av at alle kvalifikasjonskravene er oppfylt</w:t>
      </w:r>
      <w:r w:rsidR="005B0167">
        <w:t>.</w:t>
      </w:r>
    </w:p>
    <w:p w14:paraId="1C00E6AB" w14:textId="77777777" w:rsidR="001F3AF3" w:rsidRDefault="001F3AF3" w:rsidP="001F3AF3"/>
    <w:p w14:paraId="0BC14EAC" w14:textId="1E1CD395" w:rsidR="00915734" w:rsidRDefault="001F3AF3" w:rsidP="00E4777B">
      <w:r>
        <w:t>Leverandørene som deltar i fellesskap vil bli vurdert under ett for kvalifikasjonskravene, med unntak av kravene i punkt 2.2 og punkt 3. Oppdragsgiver krever i tillegg at alle deltakerne som skal utføre arbeid, oppfyller kvalifikasjonskravene i punkt 2.5</w:t>
      </w:r>
      <w:r w:rsidR="005B0167">
        <w:t>.</w:t>
      </w:r>
    </w:p>
    <w:p w14:paraId="11F3DE46" w14:textId="77777777" w:rsidR="00915734" w:rsidRDefault="00915734" w:rsidP="00E4777B">
      <w:r>
        <w:t xml:space="preserve"> </w:t>
      </w:r>
    </w:p>
    <w:p w14:paraId="53A2E956" w14:textId="71FBA53F" w:rsidR="00915734" w:rsidRDefault="00915734" w:rsidP="00E4777B">
      <w:r>
        <w:t>De deltakende leverandørene skal levere hver sine versjoner av det europeiske egenerklæringsskjemaet (ESPD) som en del av tilbudet, jf. punkt 6.</w:t>
      </w:r>
      <w:r w:rsidR="00BA6F10">
        <w:t xml:space="preserve"> Med tilbudet skal det fremlegges en redegjørelse for selskapene som står bak fellesskapet og en erklæring om solidarisk ansvar overfor oppdragsgiver. </w:t>
      </w:r>
    </w:p>
    <w:p w14:paraId="2BDE7424" w14:textId="77777777" w:rsidR="00915734" w:rsidRDefault="00915734" w:rsidP="00E4777B"/>
    <w:p w14:paraId="101A5223" w14:textId="77777777" w:rsidR="00915734" w:rsidRDefault="00915734" w:rsidP="00E4777B">
      <w:r>
        <w:t xml:space="preserve">Følgende dokumentasjon skal leveres:  </w:t>
      </w:r>
    </w:p>
    <w:p w14:paraId="0EACA6ED" w14:textId="6720040A" w:rsidR="001F3AF3" w:rsidRDefault="001F3AF3" w:rsidP="00660F14">
      <w:pPr>
        <w:numPr>
          <w:ilvl w:val="0"/>
          <w:numId w:val="9"/>
        </w:numPr>
      </w:pPr>
      <w:r>
        <w:t xml:space="preserve">De deltakende leverandørene skal levere hver sine versjoner av </w:t>
      </w:r>
      <w:r w:rsidR="00577AAC">
        <w:t>d</w:t>
      </w:r>
      <w:r>
        <w:t xml:space="preserve">et europeiske egenerklæringsskjemaet (ESPD) som en del av tilbudet, jf. punkt 6. </w:t>
      </w:r>
    </w:p>
    <w:p w14:paraId="5CCDC003" w14:textId="108C81AE" w:rsidR="00BA6F10" w:rsidRDefault="00BA6F10" w:rsidP="00660F14">
      <w:pPr>
        <w:numPr>
          <w:ilvl w:val="0"/>
          <w:numId w:val="9"/>
        </w:numPr>
      </w:pPr>
      <w:r>
        <w:t>Redegjørelse for felleskapet, herunder den enkelte deltakers rolle.</w:t>
      </w:r>
    </w:p>
    <w:p w14:paraId="5C4C0EE0" w14:textId="77777777" w:rsidR="00BA6F10" w:rsidRDefault="00BA6F10" w:rsidP="00660F14">
      <w:pPr>
        <w:numPr>
          <w:ilvl w:val="0"/>
          <w:numId w:val="9"/>
        </w:numPr>
      </w:pPr>
      <w:r>
        <w:t>Erklæring om solidaransvar ovenfor oppdragsgiver.</w:t>
      </w:r>
    </w:p>
    <w:p w14:paraId="6CE394C5" w14:textId="77777777" w:rsidR="00915734" w:rsidRDefault="00915734" w:rsidP="00660F14">
      <w:pPr>
        <w:numPr>
          <w:ilvl w:val="0"/>
          <w:numId w:val="9"/>
        </w:numPr>
      </w:pPr>
      <w:r>
        <w:t xml:space="preserve">Samme dokumentasjon som for individuelle leverandører skal leveres for hver enkelt leverandør som deltar i fellesskapet. </w:t>
      </w:r>
    </w:p>
    <w:p w14:paraId="71CF2AE5" w14:textId="77777777" w:rsidR="00915734" w:rsidRDefault="00915734" w:rsidP="00E4777B">
      <w:pPr>
        <w:ind w:left="720"/>
      </w:pPr>
    </w:p>
    <w:p w14:paraId="33AD9199" w14:textId="77777777" w:rsidR="00915734" w:rsidRDefault="00915734" w:rsidP="00E4777B">
      <w:r>
        <w:t>Fellesskapet av leverandører kan støtte seg på kapasiteten til deltakerne i fellesskapet og om nødvendig støtte seg på andre virksomheter, og i så fall gjelder kravene i punkt</w:t>
      </w:r>
      <w:r w:rsidR="00172039">
        <w:t xml:space="preserve"> 4.1</w:t>
      </w:r>
      <w:r>
        <w:t xml:space="preserve"> i tillegg. </w:t>
      </w:r>
    </w:p>
    <w:p w14:paraId="24B75E8B" w14:textId="77777777" w:rsidR="00915734" w:rsidRDefault="00915734" w:rsidP="00E4777B"/>
    <w:p w14:paraId="29B2CAAC" w14:textId="77777777" w:rsidR="00915734" w:rsidRDefault="00915734" w:rsidP="00E4777B">
      <w:r w:rsidRPr="00FB040C">
        <w:t xml:space="preserve">Oppdragsgiver vil vurdere hver enkelt deltaker i fellesskapet opp mot bestemmelsene om avvisning, jf. </w:t>
      </w:r>
      <w:r>
        <w:t xml:space="preserve">§ 24-2 </w:t>
      </w:r>
      <w:r w:rsidRPr="00FB040C">
        <w:t xml:space="preserve">følgende. Dette med unntak av bestemmelsen i § </w:t>
      </w:r>
      <w:r>
        <w:t xml:space="preserve">24-2 (1) bokstav a) </w:t>
      </w:r>
      <w:r w:rsidRPr="00FB040C">
        <w:t>(oppfyllelse av kvalifikasjonskrav), som vil bli anvendt på fellesskapet samlet sett.</w:t>
      </w:r>
      <w:r>
        <w:t xml:space="preserve"> </w:t>
      </w:r>
    </w:p>
    <w:p w14:paraId="22AF6681" w14:textId="77777777" w:rsidR="00915734" w:rsidRDefault="00915734" w:rsidP="00E4777B">
      <w:pPr>
        <w:rPr>
          <w:shd w:val="clear" w:color="auto" w:fill="FFFFFF"/>
        </w:rPr>
      </w:pPr>
    </w:p>
    <w:p w14:paraId="3DFC2720" w14:textId="10516877" w:rsidR="00915734" w:rsidRDefault="00915734">
      <w:pPr>
        <w:pStyle w:val="Overskrift1"/>
        <w:numPr>
          <w:ilvl w:val="0"/>
          <w:numId w:val="48"/>
        </w:numPr>
        <w:rPr>
          <w:shd w:val="clear" w:color="auto" w:fill="FFFFFF"/>
        </w:rPr>
      </w:pPr>
      <w:bookmarkStart w:id="151" w:name="_Toc495645159"/>
      <w:bookmarkStart w:id="152" w:name="_Toc192578970"/>
      <w:r>
        <w:rPr>
          <w:shd w:val="clear" w:color="auto" w:fill="FFFFFF"/>
        </w:rPr>
        <w:t>Særlig om nyetablerte leverandører</w:t>
      </w:r>
      <w:bookmarkEnd w:id="151"/>
      <w:bookmarkEnd w:id="152"/>
      <w:r>
        <w:rPr>
          <w:shd w:val="clear" w:color="auto" w:fill="FFFFFF"/>
        </w:rPr>
        <w:t xml:space="preserve"> </w:t>
      </w:r>
    </w:p>
    <w:p w14:paraId="0D75BC50" w14:textId="77777777" w:rsidR="00915734" w:rsidRDefault="00915734" w:rsidP="00E4777B">
      <w:r>
        <w:t>En leverandør som er nyetablert og som ikke kan framlegge all dokumentasjon som påkrevet under punkt 6 nedenfor, må være særlig nøye med å dokumentere og sannsynliggjøre at han likevel har forutsetninger for å gjennomføre kontrakten.</w:t>
      </w:r>
    </w:p>
    <w:p w14:paraId="78C5F9B0" w14:textId="77777777" w:rsidR="00915734" w:rsidRDefault="00915734" w:rsidP="00E4777B"/>
    <w:p w14:paraId="5E08D0B8" w14:textId="77777777" w:rsidR="00915734" w:rsidRDefault="00915734" w:rsidP="00E4777B">
      <w:r>
        <w:t>Det er særlig viktig at slike leverandører kan dokumentere en tilstrekkelig stor arbeidsstyrke for gjennomføring av kontrakten, herunder faglig og teknisk kompetanse. For nyetablerte leverandører presiseres det at det er leverandørens evne som sådan til å gjennomføre kontrakten som vurderes, ikke enkeltpersoners kompetanse isolert sett.</w:t>
      </w:r>
      <w:r w:rsidRPr="00127565">
        <w:t xml:space="preserve"> </w:t>
      </w:r>
    </w:p>
    <w:p w14:paraId="133BFF62" w14:textId="77777777" w:rsidR="00915734" w:rsidRDefault="00915734" w:rsidP="00E4777B"/>
    <w:p w14:paraId="7FC11296" w14:textId="77777777" w:rsidR="00915734" w:rsidRDefault="00915734" w:rsidP="00E4777B">
      <w:r w:rsidRPr="003C670C">
        <w:t>Dersom en nyetablert leverandør har erfaring fra</w:t>
      </w:r>
      <w:r>
        <w:t xml:space="preserve"> kontrakter, skal de mest relevante kontraktene som leverandøren måtte ha erfaring fra, fylles ut </w:t>
      </w:r>
      <w:r w:rsidRPr="003C670C">
        <w:t>i henhold til dokumentasjonskravene i punkt 2. Dette selv om kontraktene er av en slik art at de ikke</w:t>
      </w:r>
      <w:r w:rsidRPr="001E313D">
        <w:t xml:space="preserve"> oppf</w:t>
      </w:r>
      <w:r>
        <w:t xml:space="preserve">yller de nærmere angitte kravene. </w:t>
      </w:r>
      <w:r w:rsidRPr="001E313D">
        <w:t xml:space="preserve"> </w:t>
      </w:r>
      <w:r>
        <w:t xml:space="preserve">  </w:t>
      </w:r>
    </w:p>
    <w:p w14:paraId="2CF30957" w14:textId="77777777" w:rsidR="00915734" w:rsidRDefault="00915734" w:rsidP="00E4777B"/>
    <w:p w14:paraId="02BA2A66" w14:textId="77777777" w:rsidR="00915734" w:rsidRDefault="00915734" w:rsidP="00E4777B">
      <w:r>
        <w:lastRenderedPageBreak/>
        <w:t>Manglende eller utilstrekkelig dokumentasjon på ett eller flere kriterier kan medføre at leverandøren blir avvist. Mangelfull eller uriktig utfylt svarskjema vil også kunne medføre avvisning, jf. § 24-1 (2) bokstav b).</w:t>
      </w:r>
    </w:p>
    <w:p w14:paraId="3AF92BB9" w14:textId="77777777" w:rsidR="00E416AB" w:rsidRDefault="00E416AB" w:rsidP="00E4777B"/>
    <w:p w14:paraId="040F398C" w14:textId="0AD34474" w:rsidR="00915734" w:rsidRDefault="00915734">
      <w:pPr>
        <w:pStyle w:val="Overskrift1"/>
        <w:numPr>
          <w:ilvl w:val="0"/>
          <w:numId w:val="48"/>
        </w:numPr>
      </w:pPr>
      <w:bookmarkStart w:id="153" w:name="_Toc495645160"/>
      <w:bookmarkStart w:id="154" w:name="_Toc192578971"/>
      <w:r w:rsidRPr="00C97C3F">
        <w:t xml:space="preserve">Krav til leverandørens </w:t>
      </w:r>
      <w:bookmarkEnd w:id="145"/>
      <w:r>
        <w:t>dokumentasjon av kvalifikasjonskravene</w:t>
      </w:r>
      <w:bookmarkEnd w:id="153"/>
      <w:bookmarkEnd w:id="154"/>
    </w:p>
    <w:p w14:paraId="571F521A" w14:textId="2FC00D1C" w:rsidR="00915734" w:rsidRPr="00C97C3F" w:rsidRDefault="006D273C">
      <w:pPr>
        <w:pStyle w:val="Overskrift3"/>
        <w:numPr>
          <w:ilvl w:val="1"/>
          <w:numId w:val="49"/>
        </w:numPr>
      </w:pPr>
      <w:bookmarkStart w:id="155" w:name="_Toc479154578"/>
      <w:bookmarkStart w:id="156" w:name="_Ref492979112"/>
      <w:bookmarkStart w:id="157" w:name="_Ref492986304"/>
      <w:bookmarkStart w:id="158" w:name="_Toc495645161"/>
      <w:r>
        <w:t xml:space="preserve"> </w:t>
      </w:r>
      <w:bookmarkStart w:id="159" w:name="_Toc192578972"/>
      <w:r w:rsidR="00915734" w:rsidRPr="00C97C3F">
        <w:t>Det europeiske egenerklæringsskjemaet (ESPD)</w:t>
      </w:r>
      <w:bookmarkEnd w:id="155"/>
      <w:bookmarkEnd w:id="156"/>
      <w:bookmarkEnd w:id="157"/>
      <w:bookmarkEnd w:id="158"/>
      <w:bookmarkEnd w:id="159"/>
    </w:p>
    <w:p w14:paraId="679D89A8" w14:textId="77777777" w:rsidR="00915734" w:rsidRDefault="00915734" w:rsidP="00E4777B">
      <w:r w:rsidRPr="00C97C3F">
        <w:t xml:space="preserve">Oppdragsgiver har i forbindelse med kunngjøringen av konkurransen tilgjengeliggjort et ESPD-skjema, som alle leverandørene skal fylle ut og levere sammen med </w:t>
      </w:r>
      <w:r>
        <w:t>tilbudet</w:t>
      </w:r>
      <w:r w:rsidRPr="00C97C3F">
        <w:t xml:space="preserve">, jf. § 17-1. </w:t>
      </w:r>
    </w:p>
    <w:p w14:paraId="21B6E68C" w14:textId="77777777" w:rsidR="00915734" w:rsidRDefault="00915734" w:rsidP="00E4777B"/>
    <w:p w14:paraId="00B74DA6" w14:textId="77777777" w:rsidR="00915734" w:rsidRPr="00C97C3F" w:rsidRDefault="00915734" w:rsidP="00E4777B">
      <w:r w:rsidRPr="00C97C3F">
        <w:t xml:space="preserve">Dersom flere leverandører deltar i konkurransen i fellesskap og/eller leverandøren(e) støtter seg på kapasitet til andre virksomheter, skal det utfylles et skjema pr. virksomhet. </w:t>
      </w:r>
    </w:p>
    <w:p w14:paraId="132A830B" w14:textId="77777777" w:rsidR="00915734" w:rsidRPr="00C97C3F" w:rsidRDefault="00915734" w:rsidP="00E4777B">
      <w:pPr>
        <w:rPr>
          <w:b/>
        </w:rPr>
      </w:pPr>
    </w:p>
    <w:p w14:paraId="60F1F724" w14:textId="77777777" w:rsidR="00915734" w:rsidRDefault="00915734" w:rsidP="00E4777B">
      <w:pPr>
        <w:rPr>
          <w:shd w:val="clear" w:color="auto" w:fill="FFFFFF"/>
        </w:rPr>
      </w:pPr>
      <w:r>
        <w:rPr>
          <w:shd w:val="clear" w:color="auto" w:fill="FFFFFF"/>
        </w:rPr>
        <w:t>ESPD-skjemaet</w:t>
      </w:r>
      <w:r w:rsidRPr="00AB49E4">
        <w:rPr>
          <w:shd w:val="clear" w:color="auto" w:fill="FFFFFF"/>
        </w:rPr>
        <w:t xml:space="preserve"> gjelder som foreløpig dokumentasjon for oppfyllelse av kvalifikasjonskravene, samt at det det ikke foreligger andre grunner for avvisning</w:t>
      </w:r>
      <w:r>
        <w:rPr>
          <w:shd w:val="clear" w:color="auto" w:fill="FFFFFF"/>
        </w:rPr>
        <w:t xml:space="preserve">. </w:t>
      </w:r>
    </w:p>
    <w:p w14:paraId="3DA3039F" w14:textId="77777777" w:rsidR="00915734" w:rsidRPr="00CB249C" w:rsidRDefault="00915734" w:rsidP="00E4777B"/>
    <w:p w14:paraId="31CEBD55" w14:textId="75C3C828" w:rsidR="00915734" w:rsidRPr="00CB249C" w:rsidRDefault="006D273C">
      <w:pPr>
        <w:pStyle w:val="Overskrift3"/>
        <w:numPr>
          <w:ilvl w:val="1"/>
          <w:numId w:val="49"/>
        </w:numPr>
      </w:pPr>
      <w:bookmarkStart w:id="160" w:name="_Toc495645162"/>
      <w:r>
        <w:t xml:space="preserve"> </w:t>
      </w:r>
      <w:bookmarkStart w:id="161" w:name="_Toc192578973"/>
      <w:r w:rsidR="00915734">
        <w:t>Dokumentasjon av kvalifikasjonskravene</w:t>
      </w:r>
      <w:bookmarkEnd w:id="160"/>
      <w:bookmarkEnd w:id="161"/>
      <w:r w:rsidR="00915734">
        <w:t xml:space="preserve"> </w:t>
      </w:r>
    </w:p>
    <w:p w14:paraId="008A7C66" w14:textId="52EDCE13" w:rsidR="00915734" w:rsidRPr="00C97C3F" w:rsidRDefault="00915734" w:rsidP="00E4777B">
      <w:r>
        <w:t>Leverandøren skal dokumentere oppfyllelse av kvalifikasjonskravene gjennom:</w:t>
      </w:r>
      <w:r w:rsidRPr="00C97C3F">
        <w:t xml:space="preserve"> </w:t>
      </w:r>
    </w:p>
    <w:p w14:paraId="5BD2FEF0" w14:textId="77777777" w:rsidR="00915734" w:rsidRPr="00C97C3F" w:rsidRDefault="00915734" w:rsidP="00E4777B">
      <w:pPr>
        <w:numPr>
          <w:ilvl w:val="0"/>
          <w:numId w:val="4"/>
        </w:numPr>
        <w:ind w:left="567" w:hanging="283"/>
      </w:pPr>
      <w:r w:rsidRPr="00C97C3F">
        <w:t>Utfylt ESPD</w:t>
      </w:r>
      <w:r>
        <w:t>-</w:t>
      </w:r>
      <w:r w:rsidRPr="00C97C3F">
        <w:t>skjema</w:t>
      </w:r>
      <w:r>
        <w:t>.</w:t>
      </w:r>
      <w:r w:rsidRPr="00C97C3F">
        <w:t xml:space="preserve"> </w:t>
      </w:r>
    </w:p>
    <w:p w14:paraId="488B2BA2" w14:textId="77777777" w:rsidR="00915734" w:rsidRPr="00D55D53" w:rsidRDefault="00915734" w:rsidP="00E4777B">
      <w:pPr>
        <w:numPr>
          <w:ilvl w:val="0"/>
          <w:numId w:val="4"/>
        </w:numPr>
        <w:ind w:left="567" w:hanging="283"/>
      </w:pPr>
      <w:r w:rsidRPr="00B80CFF">
        <w:rPr>
          <w:shd w:val="clear" w:color="auto" w:fill="FFFFFF"/>
        </w:rPr>
        <w:t>Utfylt svarskjema, slik dette er angitt i kapittel E</w:t>
      </w:r>
      <w:r>
        <w:t>.</w:t>
      </w:r>
    </w:p>
    <w:p w14:paraId="439E5884" w14:textId="77777777" w:rsidR="00375E50" w:rsidRDefault="00375E50" w:rsidP="00E4777B">
      <w:pPr>
        <w:numPr>
          <w:ilvl w:val="0"/>
          <w:numId w:val="4"/>
        </w:numPr>
        <w:ind w:left="567" w:hanging="283"/>
      </w:pPr>
      <w:r>
        <w:t>Skatteattest, jf. punkt 3.2 ovenfor.</w:t>
      </w:r>
    </w:p>
    <w:p w14:paraId="2CB697C5" w14:textId="77777777" w:rsidR="00915734" w:rsidRPr="004F6DBB" w:rsidRDefault="00915734" w:rsidP="00E4777B"/>
    <w:p w14:paraId="73E935E8" w14:textId="77777777" w:rsidR="00915734" w:rsidRPr="004F6DBB" w:rsidRDefault="00915734" w:rsidP="00E4777B">
      <w:r w:rsidRPr="004F6DBB">
        <w:t>Dokumentasjon som etterspørres i henhold til nr. 1, 2 og 3 skal leveres som en del av tilbudet innen tilbudsfristen, jf. kapittel B3 punkt 2.1</w:t>
      </w:r>
      <w:r>
        <w:t xml:space="preserve">. </w:t>
      </w:r>
    </w:p>
    <w:p w14:paraId="54C60136" w14:textId="77777777" w:rsidR="00915734" w:rsidRDefault="00915734" w:rsidP="00E4777B"/>
    <w:p w14:paraId="4B295F3D" w14:textId="77777777" w:rsidR="00375E50" w:rsidRDefault="00375E50" w:rsidP="00E4777B">
      <w:r w:rsidRPr="00C97C3F">
        <w:t>Innsendte vedle</w:t>
      </w:r>
      <w:r>
        <w:t xml:space="preserve">gg/dokumenter </w:t>
      </w:r>
      <w:r w:rsidRPr="00C97C3F">
        <w:t xml:space="preserve">skal navngis og nummeres tydelig i forhold til det kvalifikasjonskrav vedlegget/dokumentet hører inn under, slik dette fremkommer av kapittel </w:t>
      </w:r>
      <w:r w:rsidRPr="002E43B2">
        <w:t>E</w:t>
      </w:r>
      <w:r w:rsidR="00EB6783">
        <w:t>.</w:t>
      </w:r>
    </w:p>
    <w:p w14:paraId="0D379336" w14:textId="77777777" w:rsidR="00375E50" w:rsidRPr="00C97C3F" w:rsidRDefault="00375E50" w:rsidP="00E4777B"/>
    <w:p w14:paraId="28172F3F" w14:textId="77777777" w:rsidR="00915734" w:rsidRDefault="00915734" w:rsidP="00E4777B">
      <w:r w:rsidRPr="00C97C3F">
        <w:t xml:space="preserve">Det er viktig for bedømmelsen at opplysningene i </w:t>
      </w:r>
      <w:r>
        <w:t>dokumentasjonen</w:t>
      </w:r>
      <w:r w:rsidRPr="00C97C3F">
        <w:t xml:space="preserve"> er korrekt og </w:t>
      </w:r>
      <w:r w:rsidRPr="00347569">
        <w:rPr>
          <w:color w:val="000000"/>
        </w:rPr>
        <w:t>fullstendig. Uriktige, misvisende eller manglende opplysninger kan medføre avvisning, jf. § 24-2 (3) bokstav g.</w:t>
      </w:r>
      <w:r>
        <w:rPr>
          <w:color w:val="333333"/>
        </w:rPr>
        <w:t xml:space="preserve"> </w:t>
      </w:r>
    </w:p>
    <w:p w14:paraId="1C7C594F" w14:textId="77777777" w:rsidR="00915734" w:rsidRDefault="00915734" w:rsidP="00E4777B"/>
    <w:p w14:paraId="697AE1DF" w14:textId="77777777" w:rsidR="00915734" w:rsidRDefault="00915734" w:rsidP="00E4777B">
      <w:r>
        <w:t xml:space="preserve">Oppdragsgivers vurdering av om leverandørene oppfyller kvalifikasjonskravene vil som utgangspunkt </w:t>
      </w:r>
      <w:r w:rsidRPr="001D178D">
        <w:rPr>
          <w:rFonts w:cs="Arial"/>
          <w:szCs w:val="22"/>
        </w:rPr>
        <w:t xml:space="preserve">kun bli gjennomført basert på innlevert dokumentasjon, herunder </w:t>
      </w:r>
      <w:r>
        <w:rPr>
          <w:rFonts w:cs="Arial"/>
          <w:szCs w:val="22"/>
        </w:rPr>
        <w:t xml:space="preserve">eventuelle oppgitte </w:t>
      </w:r>
      <w:r w:rsidRPr="001D178D">
        <w:rPr>
          <w:rFonts w:cs="Arial"/>
          <w:szCs w:val="22"/>
        </w:rPr>
        <w:t>referanser</w:t>
      </w:r>
      <w:r>
        <w:rPr>
          <w:rFonts w:cs="Arial"/>
          <w:szCs w:val="22"/>
        </w:rPr>
        <w:t>.</w:t>
      </w:r>
      <w:r w:rsidRPr="00AB49E4">
        <w:rPr>
          <w:rFonts w:cs="Arial"/>
          <w:szCs w:val="22"/>
        </w:rPr>
        <w:t xml:space="preserve"> </w:t>
      </w:r>
      <w:r w:rsidRPr="001D178D">
        <w:rPr>
          <w:rFonts w:cs="Arial"/>
          <w:szCs w:val="22"/>
        </w:rPr>
        <w:t xml:space="preserve">Oppdragsgiver forbeholder seg likevel retten til å legge vekt på eventuelle egne erfaringer (positive og negative) med </w:t>
      </w:r>
      <w:r>
        <w:rPr>
          <w:rFonts w:cs="Arial"/>
          <w:szCs w:val="22"/>
        </w:rPr>
        <w:t>leverandøren</w:t>
      </w:r>
      <w:r w:rsidRPr="001D178D">
        <w:rPr>
          <w:rFonts w:cs="Arial"/>
          <w:szCs w:val="22"/>
        </w:rPr>
        <w:t xml:space="preserve"> (og evt. samarbeidende foretak, jf. punkt </w:t>
      </w:r>
      <w:r>
        <w:rPr>
          <w:rFonts w:cs="Arial"/>
          <w:szCs w:val="22"/>
        </w:rPr>
        <w:t>4</w:t>
      </w:r>
      <w:r w:rsidRPr="001D178D">
        <w:rPr>
          <w:rFonts w:cs="Arial"/>
          <w:szCs w:val="22"/>
        </w:rPr>
        <w:t>)</w:t>
      </w:r>
      <w:r>
        <w:rPr>
          <w:rFonts w:cs="Arial"/>
          <w:szCs w:val="22"/>
        </w:rPr>
        <w:t xml:space="preserve">. Tilsvarende gjelder for andre offentlige oppdragsgiveres erfaringer. Oppdragsgivers adgang til å be om ettersending og avklaring fremgår av punkt 7 med videre henvisning. </w:t>
      </w:r>
    </w:p>
    <w:p w14:paraId="2A380E5E" w14:textId="77777777" w:rsidR="00915734" w:rsidRDefault="00915734" w:rsidP="00E4777B"/>
    <w:p w14:paraId="438BE445" w14:textId="35BAEFB6" w:rsidR="00915734" w:rsidRDefault="00915734">
      <w:pPr>
        <w:pStyle w:val="Overskrift1"/>
        <w:numPr>
          <w:ilvl w:val="0"/>
          <w:numId w:val="49"/>
        </w:numPr>
      </w:pPr>
      <w:bookmarkStart w:id="162" w:name="_Ref492979079"/>
      <w:bookmarkStart w:id="163" w:name="_Toc495645163"/>
      <w:bookmarkStart w:id="164" w:name="_Toc192578974"/>
      <w:r>
        <w:t>Avklaringer</w:t>
      </w:r>
      <w:bookmarkEnd w:id="162"/>
      <w:bookmarkEnd w:id="163"/>
      <w:bookmarkEnd w:id="164"/>
      <w:r>
        <w:t xml:space="preserve"> </w:t>
      </w:r>
    </w:p>
    <w:p w14:paraId="68C106C7" w14:textId="77777777" w:rsidR="00915734" w:rsidRDefault="00915734" w:rsidP="00E4777B">
      <w:r>
        <w:t xml:space="preserve">I vurderingen av leverandørenes kvalifikasjonskrav gjelder kapittel B3 punkt 6 tilsvarende. </w:t>
      </w:r>
    </w:p>
    <w:bookmarkEnd w:id="65"/>
    <w:p w14:paraId="502DE6B8" w14:textId="77777777" w:rsidR="00CE11E5" w:rsidRDefault="00CE11E5" w:rsidP="00E4777B"/>
    <w:p w14:paraId="0BF9064D" w14:textId="77777777" w:rsidR="00CE11E5" w:rsidRDefault="00CE11E5" w:rsidP="00E4777B"/>
    <w:p w14:paraId="6B736933" w14:textId="77777777" w:rsidR="00CE11E5" w:rsidRDefault="00CE11E5" w:rsidP="00E4777B">
      <w:pPr>
        <w:sectPr w:rsidR="00CE11E5" w:rsidSect="00CB66B7">
          <w:headerReference w:type="even" r:id="rId29"/>
          <w:headerReference w:type="default" r:id="rId30"/>
          <w:headerReference w:type="first" r:id="rId31"/>
          <w:pgSz w:w="11906" w:h="16838"/>
          <w:pgMar w:top="1400" w:right="1418" w:bottom="1077" w:left="1701" w:header="709" w:footer="709" w:gutter="0"/>
          <w:pgNumType w:start="1"/>
          <w:cols w:space="708"/>
          <w:docGrid w:linePitch="360"/>
        </w:sectPr>
      </w:pPr>
    </w:p>
    <w:p w14:paraId="4597B054" w14:textId="77777777" w:rsidR="00CE11E5" w:rsidRPr="00E646FF" w:rsidRDefault="00CE11E5" w:rsidP="00E646FF">
      <w:pPr>
        <w:rPr>
          <w:b/>
          <w:sz w:val="28"/>
          <w:szCs w:val="28"/>
        </w:rPr>
      </w:pPr>
      <w:r w:rsidRPr="00E646FF">
        <w:rPr>
          <w:b/>
          <w:sz w:val="28"/>
          <w:szCs w:val="28"/>
        </w:rPr>
        <w:lastRenderedPageBreak/>
        <w:t>B</w:t>
      </w:r>
      <w:r w:rsidRPr="00E646FF">
        <w:rPr>
          <w:b/>
          <w:sz w:val="28"/>
          <w:szCs w:val="28"/>
        </w:rPr>
        <w:tab/>
        <w:t>Konkurranseregler</w:t>
      </w:r>
    </w:p>
    <w:p w14:paraId="67546872" w14:textId="77777777" w:rsidR="00CE11E5" w:rsidRPr="00163FC5" w:rsidRDefault="003A2537" w:rsidP="004E501D">
      <w:pPr>
        <w:pStyle w:val="Overskrift2"/>
        <w:numPr>
          <w:ilvl w:val="0"/>
          <w:numId w:val="0"/>
        </w:numPr>
      </w:pPr>
      <w:bookmarkStart w:id="165" w:name="_B3_Krav_til"/>
      <w:bookmarkEnd w:id="165"/>
      <w:r w:rsidRPr="00163FC5">
        <w:t>B3 Krav til tilbud og spesielle konkurranseregler</w:t>
      </w:r>
    </w:p>
    <w:p w14:paraId="2C37C6C4" w14:textId="77777777" w:rsidR="00CE11E5" w:rsidRPr="00325B79" w:rsidRDefault="00CE11E5" w:rsidP="00E4777B"/>
    <w:p w14:paraId="14713490" w14:textId="36B8E437" w:rsidR="000D3E9E" w:rsidRPr="00FF4F94" w:rsidRDefault="00CE11E5" w:rsidP="00FF4F94">
      <w:pPr>
        <w:rPr>
          <w:b/>
          <w:bCs/>
          <w:sz w:val="26"/>
          <w:szCs w:val="26"/>
        </w:rPr>
      </w:pPr>
      <w:r w:rsidRPr="00E31A9C">
        <w:rPr>
          <w:b/>
          <w:bCs/>
          <w:sz w:val="26"/>
          <w:szCs w:val="26"/>
        </w:rPr>
        <w:t>Innhold</w:t>
      </w:r>
    </w:p>
    <w:p w14:paraId="63202520" w14:textId="14EA892D" w:rsidR="0029056B" w:rsidRDefault="00CE11E5">
      <w:pPr>
        <w:pStyle w:val="INNH1"/>
        <w:rPr>
          <w:rFonts w:asciiTheme="minorHAnsi" w:eastAsiaTheme="minorEastAsia" w:hAnsiTheme="minorHAnsi" w:cstheme="minorBidi"/>
          <w:b w:val="0"/>
          <w:kern w:val="2"/>
          <w:lang w:eastAsia="nb-NO"/>
          <w14:ligatures w14:val="standardContextual"/>
        </w:rPr>
      </w:pPr>
      <w:r w:rsidRPr="00215915">
        <w:fldChar w:fldCharType="begin"/>
      </w:r>
      <w:r w:rsidRPr="00541054">
        <w:instrText xml:space="preserve"> TOC \</w:instrText>
      </w:r>
      <w:r w:rsidR="00215915" w:rsidRPr="00541054">
        <w:instrText>b B3\</w:instrText>
      </w:r>
      <w:r w:rsidR="00AB4E1C">
        <w:instrText xml:space="preserve">o "1-3" \h \z \u </w:instrText>
      </w:r>
      <w:r w:rsidRPr="00215915">
        <w:fldChar w:fldCharType="separate"/>
      </w:r>
      <w:hyperlink w:anchor="_Toc192580430" w:history="1">
        <w:r w:rsidR="0029056B" w:rsidRPr="00EA3DAC">
          <w:rPr>
            <w:rStyle w:val="Hyperkobling"/>
            <w14:scene3d>
              <w14:camera w14:prst="orthographicFront"/>
              <w14:lightRig w14:rig="threePt" w14:dir="t">
                <w14:rot w14:lat="0" w14:lon="0" w14:rev="0"/>
              </w14:lightRig>
            </w14:scene3d>
          </w:rPr>
          <w:t>1.</w:t>
        </w:r>
        <w:r w:rsidR="0029056B">
          <w:rPr>
            <w:rFonts w:asciiTheme="minorHAnsi" w:eastAsiaTheme="minorEastAsia" w:hAnsiTheme="minorHAnsi" w:cstheme="minorBidi"/>
            <w:b w:val="0"/>
            <w:kern w:val="2"/>
            <w:lang w:eastAsia="nb-NO"/>
            <w14:ligatures w14:val="standardContextual"/>
          </w:rPr>
          <w:tab/>
        </w:r>
        <w:r w:rsidR="0029056B" w:rsidRPr="00EA3DAC">
          <w:rPr>
            <w:rStyle w:val="Hyperkobling"/>
          </w:rPr>
          <w:t>Generelt om konkurransegrunnlagets kapittel B3</w:t>
        </w:r>
        <w:r w:rsidR="0029056B">
          <w:rPr>
            <w:webHidden/>
          </w:rPr>
          <w:tab/>
        </w:r>
        <w:r w:rsidR="0029056B">
          <w:rPr>
            <w:webHidden/>
          </w:rPr>
          <w:fldChar w:fldCharType="begin"/>
        </w:r>
        <w:r w:rsidR="0029056B">
          <w:rPr>
            <w:webHidden/>
          </w:rPr>
          <w:instrText xml:space="preserve"> PAGEREF _Toc192580430 \h </w:instrText>
        </w:r>
        <w:r w:rsidR="0029056B">
          <w:rPr>
            <w:webHidden/>
          </w:rPr>
        </w:r>
        <w:r w:rsidR="0029056B">
          <w:rPr>
            <w:webHidden/>
          </w:rPr>
          <w:fldChar w:fldCharType="separate"/>
        </w:r>
        <w:r w:rsidR="0029056B">
          <w:rPr>
            <w:webHidden/>
          </w:rPr>
          <w:t>2</w:t>
        </w:r>
        <w:r w:rsidR="0029056B">
          <w:rPr>
            <w:webHidden/>
          </w:rPr>
          <w:fldChar w:fldCharType="end"/>
        </w:r>
      </w:hyperlink>
    </w:p>
    <w:p w14:paraId="633D33FC" w14:textId="3E6B3CA3" w:rsidR="0029056B" w:rsidRDefault="0029056B">
      <w:pPr>
        <w:pStyle w:val="INNH1"/>
        <w:rPr>
          <w:rFonts w:asciiTheme="minorHAnsi" w:eastAsiaTheme="minorEastAsia" w:hAnsiTheme="minorHAnsi" w:cstheme="minorBidi"/>
          <w:b w:val="0"/>
          <w:kern w:val="2"/>
          <w:lang w:eastAsia="nb-NO"/>
          <w14:ligatures w14:val="standardContextual"/>
        </w:rPr>
      </w:pPr>
      <w:hyperlink w:anchor="_Toc192580431" w:history="1">
        <w:r w:rsidRPr="00EA3DAC">
          <w:rPr>
            <w:rStyle w:val="Hyperkobling"/>
            <w14:scene3d>
              <w14:camera w14:prst="orthographicFront"/>
              <w14:lightRig w14:rig="threePt" w14:dir="t">
                <w14:rot w14:lat="0" w14:lon="0" w14:rev="0"/>
              </w14:lightRig>
            </w14:scene3d>
          </w:rPr>
          <w:t>2.</w:t>
        </w:r>
        <w:r>
          <w:rPr>
            <w:rFonts w:asciiTheme="minorHAnsi" w:eastAsiaTheme="minorEastAsia" w:hAnsiTheme="minorHAnsi" w:cstheme="minorBidi"/>
            <w:b w:val="0"/>
            <w:kern w:val="2"/>
            <w:lang w:eastAsia="nb-NO"/>
            <w14:ligatures w14:val="standardContextual"/>
          </w:rPr>
          <w:tab/>
        </w:r>
        <w:r w:rsidRPr="00EA3DAC">
          <w:rPr>
            <w:rStyle w:val="Hyperkobling"/>
          </w:rPr>
          <w:t>Frister</w:t>
        </w:r>
        <w:r>
          <w:rPr>
            <w:webHidden/>
          </w:rPr>
          <w:tab/>
        </w:r>
        <w:r>
          <w:rPr>
            <w:webHidden/>
          </w:rPr>
          <w:fldChar w:fldCharType="begin"/>
        </w:r>
        <w:r>
          <w:rPr>
            <w:webHidden/>
          </w:rPr>
          <w:instrText xml:space="preserve"> PAGEREF _Toc192580431 \h </w:instrText>
        </w:r>
        <w:r>
          <w:rPr>
            <w:webHidden/>
          </w:rPr>
        </w:r>
        <w:r>
          <w:rPr>
            <w:webHidden/>
          </w:rPr>
          <w:fldChar w:fldCharType="separate"/>
        </w:r>
        <w:r>
          <w:rPr>
            <w:webHidden/>
          </w:rPr>
          <w:t>2</w:t>
        </w:r>
        <w:r>
          <w:rPr>
            <w:webHidden/>
          </w:rPr>
          <w:fldChar w:fldCharType="end"/>
        </w:r>
      </w:hyperlink>
    </w:p>
    <w:p w14:paraId="3E0031F3" w14:textId="19960D48" w:rsidR="0029056B" w:rsidRDefault="0029056B">
      <w:pPr>
        <w:pStyle w:val="INNH3"/>
        <w:rPr>
          <w:rFonts w:asciiTheme="minorHAnsi" w:eastAsiaTheme="minorEastAsia" w:hAnsiTheme="minorHAnsi" w:cstheme="minorBidi"/>
          <w:noProof/>
          <w:kern w:val="2"/>
          <w:lang w:eastAsia="nb-NO"/>
          <w14:ligatures w14:val="standardContextual"/>
        </w:rPr>
      </w:pPr>
      <w:hyperlink w:anchor="_Toc192580432" w:history="1">
        <w:r w:rsidRPr="00EA3DAC">
          <w:rPr>
            <w:rStyle w:val="Hyperkobling"/>
            <w:noProof/>
          </w:rPr>
          <w:t>2.1.</w:t>
        </w:r>
        <w:r>
          <w:rPr>
            <w:rFonts w:asciiTheme="minorHAnsi" w:eastAsiaTheme="minorEastAsia" w:hAnsiTheme="minorHAnsi" w:cstheme="minorBidi"/>
            <w:noProof/>
            <w:kern w:val="2"/>
            <w:lang w:eastAsia="nb-NO"/>
            <w14:ligatures w14:val="standardContextual"/>
          </w:rPr>
          <w:tab/>
        </w:r>
        <w:r w:rsidRPr="00EA3DAC">
          <w:rPr>
            <w:rStyle w:val="Hyperkobling"/>
            <w:noProof/>
          </w:rPr>
          <w:t>Tilbudsfrist</w:t>
        </w:r>
        <w:r>
          <w:rPr>
            <w:noProof/>
            <w:webHidden/>
          </w:rPr>
          <w:tab/>
        </w:r>
        <w:r>
          <w:rPr>
            <w:noProof/>
            <w:webHidden/>
          </w:rPr>
          <w:fldChar w:fldCharType="begin"/>
        </w:r>
        <w:r>
          <w:rPr>
            <w:noProof/>
            <w:webHidden/>
          </w:rPr>
          <w:instrText xml:space="preserve"> PAGEREF _Toc192580432 \h </w:instrText>
        </w:r>
        <w:r>
          <w:rPr>
            <w:noProof/>
            <w:webHidden/>
          </w:rPr>
        </w:r>
        <w:r>
          <w:rPr>
            <w:noProof/>
            <w:webHidden/>
          </w:rPr>
          <w:fldChar w:fldCharType="separate"/>
        </w:r>
        <w:r>
          <w:rPr>
            <w:noProof/>
            <w:webHidden/>
          </w:rPr>
          <w:t>2</w:t>
        </w:r>
        <w:r>
          <w:rPr>
            <w:noProof/>
            <w:webHidden/>
          </w:rPr>
          <w:fldChar w:fldCharType="end"/>
        </w:r>
      </w:hyperlink>
    </w:p>
    <w:p w14:paraId="2889043B" w14:textId="23E64D26" w:rsidR="0029056B" w:rsidRDefault="0029056B">
      <w:pPr>
        <w:pStyle w:val="INNH3"/>
        <w:rPr>
          <w:rFonts w:asciiTheme="minorHAnsi" w:eastAsiaTheme="minorEastAsia" w:hAnsiTheme="minorHAnsi" w:cstheme="minorBidi"/>
          <w:noProof/>
          <w:kern w:val="2"/>
          <w:lang w:eastAsia="nb-NO"/>
          <w14:ligatures w14:val="standardContextual"/>
        </w:rPr>
      </w:pPr>
      <w:hyperlink w:anchor="_Toc192580433" w:history="1">
        <w:r w:rsidRPr="00EA3DAC">
          <w:rPr>
            <w:rStyle w:val="Hyperkobling"/>
            <w:noProof/>
          </w:rPr>
          <w:t>2.2.</w:t>
        </w:r>
        <w:r>
          <w:rPr>
            <w:rFonts w:asciiTheme="minorHAnsi" w:eastAsiaTheme="minorEastAsia" w:hAnsiTheme="minorHAnsi" w:cstheme="minorBidi"/>
            <w:noProof/>
            <w:kern w:val="2"/>
            <w:lang w:eastAsia="nb-NO"/>
            <w14:ligatures w14:val="standardContextual"/>
          </w:rPr>
          <w:tab/>
        </w:r>
        <w:r w:rsidRPr="00EA3DAC">
          <w:rPr>
            <w:rStyle w:val="Hyperkobling"/>
            <w:noProof/>
          </w:rPr>
          <w:t>Vedståelsesfrist</w:t>
        </w:r>
        <w:r>
          <w:rPr>
            <w:noProof/>
            <w:webHidden/>
          </w:rPr>
          <w:tab/>
        </w:r>
        <w:r>
          <w:rPr>
            <w:noProof/>
            <w:webHidden/>
          </w:rPr>
          <w:fldChar w:fldCharType="begin"/>
        </w:r>
        <w:r>
          <w:rPr>
            <w:noProof/>
            <w:webHidden/>
          </w:rPr>
          <w:instrText xml:space="preserve"> PAGEREF _Toc192580433 \h </w:instrText>
        </w:r>
        <w:r>
          <w:rPr>
            <w:noProof/>
            <w:webHidden/>
          </w:rPr>
        </w:r>
        <w:r>
          <w:rPr>
            <w:noProof/>
            <w:webHidden/>
          </w:rPr>
          <w:fldChar w:fldCharType="separate"/>
        </w:r>
        <w:r>
          <w:rPr>
            <w:noProof/>
            <w:webHidden/>
          </w:rPr>
          <w:t>2</w:t>
        </w:r>
        <w:r>
          <w:rPr>
            <w:noProof/>
            <w:webHidden/>
          </w:rPr>
          <w:fldChar w:fldCharType="end"/>
        </w:r>
      </w:hyperlink>
    </w:p>
    <w:p w14:paraId="2B7413D1" w14:textId="11E68BAD" w:rsidR="0029056B" w:rsidRDefault="0029056B">
      <w:pPr>
        <w:pStyle w:val="INNH1"/>
        <w:rPr>
          <w:rFonts w:asciiTheme="minorHAnsi" w:eastAsiaTheme="minorEastAsia" w:hAnsiTheme="minorHAnsi" w:cstheme="minorBidi"/>
          <w:b w:val="0"/>
          <w:kern w:val="2"/>
          <w:lang w:eastAsia="nb-NO"/>
          <w14:ligatures w14:val="standardContextual"/>
        </w:rPr>
      </w:pPr>
      <w:hyperlink w:anchor="_Toc192580434" w:history="1">
        <w:r w:rsidRPr="00EA3DAC">
          <w:rPr>
            <w:rStyle w:val="Hyperkobling"/>
          </w:rPr>
          <w:t>3.</w:t>
        </w:r>
        <w:r>
          <w:rPr>
            <w:rFonts w:asciiTheme="minorHAnsi" w:eastAsiaTheme="minorEastAsia" w:hAnsiTheme="minorHAnsi" w:cstheme="minorBidi"/>
            <w:b w:val="0"/>
            <w:kern w:val="2"/>
            <w:lang w:eastAsia="nb-NO"/>
            <w14:ligatures w14:val="standardContextual"/>
          </w:rPr>
          <w:tab/>
        </w:r>
        <w:r w:rsidRPr="00EA3DAC">
          <w:rPr>
            <w:rStyle w:val="Hyperkobling"/>
          </w:rPr>
          <w:t>Krav til utforming av leverandørens tilbud</w:t>
        </w:r>
        <w:r>
          <w:rPr>
            <w:webHidden/>
          </w:rPr>
          <w:tab/>
        </w:r>
        <w:r>
          <w:rPr>
            <w:webHidden/>
          </w:rPr>
          <w:fldChar w:fldCharType="begin"/>
        </w:r>
        <w:r>
          <w:rPr>
            <w:webHidden/>
          </w:rPr>
          <w:instrText xml:space="preserve"> PAGEREF _Toc192580434 \h </w:instrText>
        </w:r>
        <w:r>
          <w:rPr>
            <w:webHidden/>
          </w:rPr>
        </w:r>
        <w:r>
          <w:rPr>
            <w:webHidden/>
          </w:rPr>
          <w:fldChar w:fldCharType="separate"/>
        </w:r>
        <w:r>
          <w:rPr>
            <w:webHidden/>
          </w:rPr>
          <w:t>2</w:t>
        </w:r>
        <w:r>
          <w:rPr>
            <w:webHidden/>
          </w:rPr>
          <w:fldChar w:fldCharType="end"/>
        </w:r>
      </w:hyperlink>
    </w:p>
    <w:p w14:paraId="1F28FE3D" w14:textId="5B4F6055" w:rsidR="0029056B" w:rsidRDefault="0029056B">
      <w:pPr>
        <w:pStyle w:val="INNH1"/>
        <w:rPr>
          <w:rFonts w:asciiTheme="minorHAnsi" w:eastAsiaTheme="minorEastAsia" w:hAnsiTheme="minorHAnsi" w:cstheme="minorBidi"/>
          <w:b w:val="0"/>
          <w:kern w:val="2"/>
          <w:lang w:eastAsia="nb-NO"/>
          <w14:ligatures w14:val="standardContextual"/>
        </w:rPr>
      </w:pPr>
      <w:hyperlink w:anchor="_Toc192580435" w:history="1">
        <w:r w:rsidRPr="00EA3DAC">
          <w:rPr>
            <w:rStyle w:val="Hyperkobling"/>
          </w:rPr>
          <w:t>4.</w:t>
        </w:r>
        <w:r>
          <w:rPr>
            <w:rFonts w:asciiTheme="minorHAnsi" w:eastAsiaTheme="minorEastAsia" w:hAnsiTheme="minorHAnsi" w:cstheme="minorBidi"/>
            <w:b w:val="0"/>
            <w:kern w:val="2"/>
            <w:lang w:eastAsia="nb-NO"/>
            <w14:ligatures w14:val="standardContextual"/>
          </w:rPr>
          <w:tab/>
        </w:r>
        <w:r w:rsidRPr="00EA3DAC">
          <w:rPr>
            <w:rStyle w:val="Hyperkobling"/>
          </w:rPr>
          <w:t>Alternative tilbud</w:t>
        </w:r>
        <w:r>
          <w:rPr>
            <w:webHidden/>
          </w:rPr>
          <w:tab/>
        </w:r>
        <w:r>
          <w:rPr>
            <w:webHidden/>
          </w:rPr>
          <w:fldChar w:fldCharType="begin"/>
        </w:r>
        <w:r>
          <w:rPr>
            <w:webHidden/>
          </w:rPr>
          <w:instrText xml:space="preserve"> PAGEREF _Toc192580435 \h </w:instrText>
        </w:r>
        <w:r>
          <w:rPr>
            <w:webHidden/>
          </w:rPr>
        </w:r>
        <w:r>
          <w:rPr>
            <w:webHidden/>
          </w:rPr>
          <w:fldChar w:fldCharType="separate"/>
        </w:r>
        <w:r>
          <w:rPr>
            <w:webHidden/>
          </w:rPr>
          <w:t>2</w:t>
        </w:r>
        <w:r>
          <w:rPr>
            <w:webHidden/>
          </w:rPr>
          <w:fldChar w:fldCharType="end"/>
        </w:r>
      </w:hyperlink>
    </w:p>
    <w:p w14:paraId="02AE1E50" w14:textId="3490B3B7" w:rsidR="0029056B" w:rsidRDefault="0029056B">
      <w:pPr>
        <w:pStyle w:val="INNH1"/>
        <w:rPr>
          <w:rFonts w:asciiTheme="minorHAnsi" w:eastAsiaTheme="minorEastAsia" w:hAnsiTheme="minorHAnsi" w:cstheme="minorBidi"/>
          <w:b w:val="0"/>
          <w:kern w:val="2"/>
          <w:lang w:eastAsia="nb-NO"/>
          <w14:ligatures w14:val="standardContextual"/>
        </w:rPr>
      </w:pPr>
      <w:hyperlink w:anchor="_Toc192580436" w:history="1">
        <w:r w:rsidRPr="00EA3DAC">
          <w:rPr>
            <w:rStyle w:val="Hyperkobling"/>
          </w:rPr>
          <w:t>5.</w:t>
        </w:r>
        <w:r>
          <w:rPr>
            <w:rFonts w:asciiTheme="minorHAnsi" w:eastAsiaTheme="minorEastAsia" w:hAnsiTheme="minorHAnsi" w:cstheme="minorBidi"/>
            <w:b w:val="0"/>
            <w:kern w:val="2"/>
            <w:lang w:eastAsia="nb-NO"/>
            <w14:ligatures w14:val="standardContextual"/>
          </w:rPr>
          <w:tab/>
        </w:r>
        <w:r w:rsidRPr="00EA3DAC">
          <w:rPr>
            <w:rStyle w:val="Hyperkobling"/>
          </w:rPr>
          <w:t>Taktisk prising</w:t>
        </w:r>
        <w:r>
          <w:rPr>
            <w:webHidden/>
          </w:rPr>
          <w:tab/>
        </w:r>
        <w:r>
          <w:rPr>
            <w:webHidden/>
          </w:rPr>
          <w:fldChar w:fldCharType="begin"/>
        </w:r>
        <w:r>
          <w:rPr>
            <w:webHidden/>
          </w:rPr>
          <w:instrText xml:space="preserve"> PAGEREF _Toc192580436 \h </w:instrText>
        </w:r>
        <w:r>
          <w:rPr>
            <w:webHidden/>
          </w:rPr>
        </w:r>
        <w:r>
          <w:rPr>
            <w:webHidden/>
          </w:rPr>
          <w:fldChar w:fldCharType="separate"/>
        </w:r>
        <w:r>
          <w:rPr>
            <w:webHidden/>
          </w:rPr>
          <w:t>2</w:t>
        </w:r>
        <w:r>
          <w:rPr>
            <w:webHidden/>
          </w:rPr>
          <w:fldChar w:fldCharType="end"/>
        </w:r>
      </w:hyperlink>
    </w:p>
    <w:p w14:paraId="6CCDA6B8" w14:textId="54CCD0FE" w:rsidR="0029056B" w:rsidRDefault="0029056B">
      <w:pPr>
        <w:pStyle w:val="INNH1"/>
        <w:rPr>
          <w:rFonts w:asciiTheme="minorHAnsi" w:eastAsiaTheme="minorEastAsia" w:hAnsiTheme="minorHAnsi" w:cstheme="minorBidi"/>
          <w:b w:val="0"/>
          <w:kern w:val="2"/>
          <w:lang w:eastAsia="nb-NO"/>
          <w14:ligatures w14:val="standardContextual"/>
        </w:rPr>
      </w:pPr>
      <w:hyperlink w:anchor="_Toc192580437" w:history="1">
        <w:r w:rsidRPr="00EA3DAC">
          <w:rPr>
            <w:rStyle w:val="Hyperkobling"/>
          </w:rPr>
          <w:t>6.</w:t>
        </w:r>
        <w:r>
          <w:rPr>
            <w:rFonts w:asciiTheme="minorHAnsi" w:eastAsiaTheme="minorEastAsia" w:hAnsiTheme="minorHAnsi" w:cstheme="minorBidi"/>
            <w:b w:val="0"/>
            <w:kern w:val="2"/>
            <w:lang w:eastAsia="nb-NO"/>
            <w14:ligatures w14:val="standardContextual"/>
          </w:rPr>
          <w:tab/>
        </w:r>
        <w:r w:rsidRPr="00EA3DAC">
          <w:rPr>
            <w:rStyle w:val="Hyperkobling"/>
          </w:rPr>
          <w:t>Avklaringer</w:t>
        </w:r>
        <w:r>
          <w:rPr>
            <w:webHidden/>
          </w:rPr>
          <w:tab/>
        </w:r>
        <w:r>
          <w:rPr>
            <w:webHidden/>
          </w:rPr>
          <w:fldChar w:fldCharType="begin"/>
        </w:r>
        <w:r>
          <w:rPr>
            <w:webHidden/>
          </w:rPr>
          <w:instrText xml:space="preserve"> PAGEREF _Toc192580437 \h </w:instrText>
        </w:r>
        <w:r>
          <w:rPr>
            <w:webHidden/>
          </w:rPr>
        </w:r>
        <w:r>
          <w:rPr>
            <w:webHidden/>
          </w:rPr>
          <w:fldChar w:fldCharType="separate"/>
        </w:r>
        <w:r>
          <w:rPr>
            <w:webHidden/>
          </w:rPr>
          <w:t>3</w:t>
        </w:r>
        <w:r>
          <w:rPr>
            <w:webHidden/>
          </w:rPr>
          <w:fldChar w:fldCharType="end"/>
        </w:r>
      </w:hyperlink>
    </w:p>
    <w:p w14:paraId="2881E1E0" w14:textId="5F5EF15A" w:rsidR="0029056B" w:rsidRDefault="0029056B">
      <w:pPr>
        <w:pStyle w:val="INNH1"/>
        <w:rPr>
          <w:rFonts w:asciiTheme="minorHAnsi" w:eastAsiaTheme="minorEastAsia" w:hAnsiTheme="minorHAnsi" w:cstheme="minorBidi"/>
          <w:b w:val="0"/>
          <w:kern w:val="2"/>
          <w:lang w:eastAsia="nb-NO"/>
          <w14:ligatures w14:val="standardContextual"/>
        </w:rPr>
      </w:pPr>
      <w:hyperlink w:anchor="_Toc192580438" w:history="1">
        <w:r w:rsidRPr="00EA3DAC">
          <w:rPr>
            <w:rStyle w:val="Hyperkobling"/>
          </w:rPr>
          <w:t>7.</w:t>
        </w:r>
        <w:r>
          <w:rPr>
            <w:rFonts w:asciiTheme="minorHAnsi" w:eastAsiaTheme="minorEastAsia" w:hAnsiTheme="minorHAnsi" w:cstheme="minorBidi"/>
            <w:b w:val="0"/>
            <w:kern w:val="2"/>
            <w:lang w:eastAsia="nb-NO"/>
            <w14:ligatures w14:val="standardContextual"/>
          </w:rPr>
          <w:tab/>
        </w:r>
        <w:r w:rsidRPr="00EA3DAC">
          <w:rPr>
            <w:rStyle w:val="Hyperkobling"/>
          </w:rPr>
          <w:t>Grunnlag for tildeling av kontrakt – tildelingskriterier</w:t>
        </w:r>
        <w:r>
          <w:rPr>
            <w:webHidden/>
          </w:rPr>
          <w:tab/>
        </w:r>
        <w:r>
          <w:rPr>
            <w:webHidden/>
          </w:rPr>
          <w:fldChar w:fldCharType="begin"/>
        </w:r>
        <w:r>
          <w:rPr>
            <w:webHidden/>
          </w:rPr>
          <w:instrText xml:space="preserve"> PAGEREF _Toc192580438 \h </w:instrText>
        </w:r>
        <w:r>
          <w:rPr>
            <w:webHidden/>
          </w:rPr>
        </w:r>
        <w:r>
          <w:rPr>
            <w:webHidden/>
          </w:rPr>
          <w:fldChar w:fldCharType="separate"/>
        </w:r>
        <w:r>
          <w:rPr>
            <w:webHidden/>
          </w:rPr>
          <w:t>3</w:t>
        </w:r>
        <w:r>
          <w:rPr>
            <w:webHidden/>
          </w:rPr>
          <w:fldChar w:fldCharType="end"/>
        </w:r>
      </w:hyperlink>
    </w:p>
    <w:p w14:paraId="19C310B0" w14:textId="6A37F8EC" w:rsidR="0029056B" w:rsidRDefault="0029056B">
      <w:pPr>
        <w:pStyle w:val="INNH1"/>
        <w:rPr>
          <w:rFonts w:asciiTheme="minorHAnsi" w:eastAsiaTheme="minorEastAsia" w:hAnsiTheme="minorHAnsi" w:cstheme="minorBidi"/>
          <w:b w:val="0"/>
          <w:kern w:val="2"/>
          <w:lang w:eastAsia="nb-NO"/>
          <w14:ligatures w14:val="standardContextual"/>
        </w:rPr>
      </w:pPr>
      <w:hyperlink w:anchor="_Toc192580439" w:history="1">
        <w:r w:rsidRPr="00EA3DAC">
          <w:rPr>
            <w:rStyle w:val="Hyperkobling"/>
          </w:rPr>
          <w:t>8.</w:t>
        </w:r>
        <w:r>
          <w:rPr>
            <w:rFonts w:asciiTheme="minorHAnsi" w:eastAsiaTheme="minorEastAsia" w:hAnsiTheme="minorHAnsi" w:cstheme="minorBidi"/>
            <w:b w:val="0"/>
            <w:kern w:val="2"/>
            <w:lang w:eastAsia="nb-NO"/>
            <w14:ligatures w14:val="standardContextual"/>
          </w:rPr>
          <w:tab/>
        </w:r>
        <w:r w:rsidRPr="00EA3DAC">
          <w:rPr>
            <w:rStyle w:val="Hyperkobling"/>
          </w:rPr>
          <w:t>Avslutning av konkurransen</w:t>
        </w:r>
        <w:r>
          <w:rPr>
            <w:webHidden/>
          </w:rPr>
          <w:tab/>
        </w:r>
        <w:r>
          <w:rPr>
            <w:webHidden/>
          </w:rPr>
          <w:fldChar w:fldCharType="begin"/>
        </w:r>
        <w:r>
          <w:rPr>
            <w:webHidden/>
          </w:rPr>
          <w:instrText xml:space="preserve"> PAGEREF _Toc192580439 \h </w:instrText>
        </w:r>
        <w:r>
          <w:rPr>
            <w:webHidden/>
          </w:rPr>
        </w:r>
        <w:r>
          <w:rPr>
            <w:webHidden/>
          </w:rPr>
          <w:fldChar w:fldCharType="separate"/>
        </w:r>
        <w:r>
          <w:rPr>
            <w:webHidden/>
          </w:rPr>
          <w:t>3</w:t>
        </w:r>
        <w:r>
          <w:rPr>
            <w:webHidden/>
          </w:rPr>
          <w:fldChar w:fldCharType="end"/>
        </w:r>
      </w:hyperlink>
    </w:p>
    <w:p w14:paraId="6B640042" w14:textId="1E7A3B9B" w:rsidR="0029056B" w:rsidRDefault="0029056B">
      <w:pPr>
        <w:pStyle w:val="INNH3"/>
        <w:rPr>
          <w:rFonts w:asciiTheme="minorHAnsi" w:eastAsiaTheme="minorEastAsia" w:hAnsiTheme="minorHAnsi" w:cstheme="minorBidi"/>
          <w:noProof/>
          <w:kern w:val="2"/>
          <w:lang w:eastAsia="nb-NO"/>
          <w14:ligatures w14:val="standardContextual"/>
        </w:rPr>
      </w:pPr>
      <w:hyperlink w:anchor="_Toc192580440" w:history="1">
        <w:r w:rsidRPr="00EA3DAC">
          <w:rPr>
            <w:rStyle w:val="Hyperkobling"/>
            <w:noProof/>
          </w:rPr>
          <w:t>8.1.</w:t>
        </w:r>
        <w:r>
          <w:rPr>
            <w:rFonts w:asciiTheme="minorHAnsi" w:eastAsiaTheme="minorEastAsia" w:hAnsiTheme="minorHAnsi" w:cstheme="minorBidi"/>
            <w:noProof/>
            <w:kern w:val="2"/>
            <w:lang w:eastAsia="nb-NO"/>
            <w14:ligatures w14:val="standardContextual"/>
          </w:rPr>
          <w:tab/>
        </w:r>
        <w:r w:rsidRPr="00EA3DAC">
          <w:rPr>
            <w:rStyle w:val="Hyperkobling"/>
            <w:noProof/>
          </w:rPr>
          <w:t>Meddelelse om valg av leverandøren</w:t>
        </w:r>
        <w:r>
          <w:rPr>
            <w:noProof/>
            <w:webHidden/>
          </w:rPr>
          <w:tab/>
        </w:r>
        <w:r>
          <w:rPr>
            <w:noProof/>
            <w:webHidden/>
          </w:rPr>
          <w:fldChar w:fldCharType="begin"/>
        </w:r>
        <w:r>
          <w:rPr>
            <w:noProof/>
            <w:webHidden/>
          </w:rPr>
          <w:instrText xml:space="preserve"> PAGEREF _Toc192580440 \h </w:instrText>
        </w:r>
        <w:r>
          <w:rPr>
            <w:noProof/>
            <w:webHidden/>
          </w:rPr>
        </w:r>
        <w:r>
          <w:rPr>
            <w:noProof/>
            <w:webHidden/>
          </w:rPr>
          <w:fldChar w:fldCharType="separate"/>
        </w:r>
        <w:r>
          <w:rPr>
            <w:noProof/>
            <w:webHidden/>
          </w:rPr>
          <w:t>3</w:t>
        </w:r>
        <w:r>
          <w:rPr>
            <w:noProof/>
            <w:webHidden/>
          </w:rPr>
          <w:fldChar w:fldCharType="end"/>
        </w:r>
      </w:hyperlink>
    </w:p>
    <w:p w14:paraId="766AD963" w14:textId="7FF02420" w:rsidR="0029056B" w:rsidRDefault="0029056B">
      <w:pPr>
        <w:pStyle w:val="INNH3"/>
        <w:rPr>
          <w:rFonts w:asciiTheme="minorHAnsi" w:eastAsiaTheme="minorEastAsia" w:hAnsiTheme="minorHAnsi" w:cstheme="minorBidi"/>
          <w:noProof/>
          <w:kern w:val="2"/>
          <w:lang w:eastAsia="nb-NO"/>
          <w14:ligatures w14:val="standardContextual"/>
        </w:rPr>
      </w:pPr>
      <w:hyperlink w:anchor="_Toc192580441" w:history="1">
        <w:r w:rsidRPr="00EA3DAC">
          <w:rPr>
            <w:rStyle w:val="Hyperkobling"/>
            <w:noProof/>
          </w:rPr>
          <w:t>8.2.</w:t>
        </w:r>
        <w:r>
          <w:rPr>
            <w:rFonts w:asciiTheme="minorHAnsi" w:eastAsiaTheme="minorEastAsia" w:hAnsiTheme="minorHAnsi" w:cstheme="minorBidi"/>
            <w:noProof/>
            <w:kern w:val="2"/>
            <w:lang w:eastAsia="nb-NO"/>
            <w14:ligatures w14:val="standardContextual"/>
          </w:rPr>
          <w:tab/>
        </w:r>
        <w:r w:rsidRPr="00EA3DAC">
          <w:rPr>
            <w:rStyle w:val="Hyperkobling"/>
            <w:noProof/>
          </w:rPr>
          <w:t>Karensperiode</w:t>
        </w:r>
        <w:r>
          <w:rPr>
            <w:noProof/>
            <w:webHidden/>
          </w:rPr>
          <w:tab/>
        </w:r>
        <w:r>
          <w:rPr>
            <w:noProof/>
            <w:webHidden/>
          </w:rPr>
          <w:fldChar w:fldCharType="begin"/>
        </w:r>
        <w:r>
          <w:rPr>
            <w:noProof/>
            <w:webHidden/>
          </w:rPr>
          <w:instrText xml:space="preserve"> PAGEREF _Toc192580441 \h </w:instrText>
        </w:r>
        <w:r>
          <w:rPr>
            <w:noProof/>
            <w:webHidden/>
          </w:rPr>
        </w:r>
        <w:r>
          <w:rPr>
            <w:noProof/>
            <w:webHidden/>
          </w:rPr>
          <w:fldChar w:fldCharType="separate"/>
        </w:r>
        <w:r>
          <w:rPr>
            <w:noProof/>
            <w:webHidden/>
          </w:rPr>
          <w:t>3</w:t>
        </w:r>
        <w:r>
          <w:rPr>
            <w:noProof/>
            <w:webHidden/>
          </w:rPr>
          <w:fldChar w:fldCharType="end"/>
        </w:r>
      </w:hyperlink>
    </w:p>
    <w:p w14:paraId="7C229D14" w14:textId="456CB539" w:rsidR="0029056B" w:rsidRDefault="0029056B">
      <w:pPr>
        <w:pStyle w:val="INNH3"/>
        <w:rPr>
          <w:rFonts w:asciiTheme="minorHAnsi" w:eastAsiaTheme="minorEastAsia" w:hAnsiTheme="minorHAnsi" w:cstheme="minorBidi"/>
          <w:noProof/>
          <w:kern w:val="2"/>
          <w:lang w:eastAsia="nb-NO"/>
          <w14:ligatures w14:val="standardContextual"/>
        </w:rPr>
      </w:pPr>
      <w:hyperlink w:anchor="_Toc192580442" w:history="1">
        <w:r w:rsidRPr="00EA3DAC">
          <w:rPr>
            <w:rStyle w:val="Hyperkobling"/>
            <w:noProof/>
          </w:rPr>
          <w:t>8.3.</w:t>
        </w:r>
        <w:r>
          <w:rPr>
            <w:rFonts w:asciiTheme="minorHAnsi" w:eastAsiaTheme="minorEastAsia" w:hAnsiTheme="minorHAnsi" w:cstheme="minorBidi"/>
            <w:noProof/>
            <w:kern w:val="2"/>
            <w:lang w:eastAsia="nb-NO"/>
            <w14:ligatures w14:val="standardContextual"/>
          </w:rPr>
          <w:tab/>
        </w:r>
        <w:r w:rsidRPr="00EA3DAC">
          <w:rPr>
            <w:rStyle w:val="Hyperkobling"/>
            <w:noProof/>
          </w:rPr>
          <w:t>Avlysning</w:t>
        </w:r>
        <w:r>
          <w:rPr>
            <w:noProof/>
            <w:webHidden/>
          </w:rPr>
          <w:tab/>
        </w:r>
        <w:r>
          <w:rPr>
            <w:noProof/>
            <w:webHidden/>
          </w:rPr>
          <w:fldChar w:fldCharType="begin"/>
        </w:r>
        <w:r>
          <w:rPr>
            <w:noProof/>
            <w:webHidden/>
          </w:rPr>
          <w:instrText xml:space="preserve"> PAGEREF _Toc192580442 \h </w:instrText>
        </w:r>
        <w:r>
          <w:rPr>
            <w:noProof/>
            <w:webHidden/>
          </w:rPr>
        </w:r>
        <w:r>
          <w:rPr>
            <w:noProof/>
            <w:webHidden/>
          </w:rPr>
          <w:fldChar w:fldCharType="separate"/>
        </w:r>
        <w:r>
          <w:rPr>
            <w:noProof/>
            <w:webHidden/>
          </w:rPr>
          <w:t>3</w:t>
        </w:r>
        <w:r>
          <w:rPr>
            <w:noProof/>
            <w:webHidden/>
          </w:rPr>
          <w:fldChar w:fldCharType="end"/>
        </w:r>
      </w:hyperlink>
    </w:p>
    <w:p w14:paraId="2EC66401" w14:textId="56F0FAAE" w:rsidR="00CE11E5" w:rsidRPr="00541054" w:rsidRDefault="00CE11E5" w:rsidP="002B7AC2">
      <w:pPr>
        <w:pStyle w:val="INNH1"/>
      </w:pPr>
      <w:r w:rsidRPr="00215915">
        <w:fldChar w:fldCharType="end"/>
      </w:r>
    </w:p>
    <w:p w14:paraId="0BF73A35" w14:textId="1A42B3BC" w:rsidR="00CE11E5" w:rsidRPr="00371B1F" w:rsidRDefault="00CE11E5">
      <w:pPr>
        <w:pStyle w:val="Overskrift1"/>
        <w:numPr>
          <w:ilvl w:val="0"/>
          <w:numId w:val="38"/>
        </w:numPr>
      </w:pPr>
      <w:r w:rsidRPr="00325B79">
        <w:br w:type="page"/>
      </w:r>
      <w:bookmarkStart w:id="166" w:name="_Toc479011106"/>
      <w:bookmarkStart w:id="167" w:name="_Toc192580430"/>
      <w:bookmarkStart w:id="168" w:name="_Toc261450458"/>
      <w:bookmarkStart w:id="169" w:name="B3"/>
      <w:r w:rsidRPr="00371B1F">
        <w:lastRenderedPageBreak/>
        <w:t>Generelt om konkurransegrunnlagets kapittel B3</w:t>
      </w:r>
      <w:bookmarkEnd w:id="166"/>
      <w:bookmarkEnd w:id="167"/>
      <w:r w:rsidRPr="00371B1F">
        <w:t xml:space="preserve"> </w:t>
      </w:r>
    </w:p>
    <w:p w14:paraId="2680AD71" w14:textId="77777777" w:rsidR="00CE11E5" w:rsidRDefault="00CE11E5" w:rsidP="00E4777B">
      <w:r>
        <w:t xml:space="preserve">Reglene i dette kapittelet, kapittel B3, gjelder for gjennomføringen av konkurransen og oppdragsgivers valg av tilbud. </w:t>
      </w:r>
    </w:p>
    <w:p w14:paraId="318A85A5" w14:textId="77777777" w:rsidR="00CE11E5" w:rsidRPr="00325B79" w:rsidRDefault="00CE11E5" w:rsidP="00E4777B"/>
    <w:p w14:paraId="2A35CA42" w14:textId="7DFA14CA" w:rsidR="00CE11E5" w:rsidRDefault="00CE11E5">
      <w:pPr>
        <w:pStyle w:val="Overskrift1"/>
      </w:pPr>
      <w:bookmarkStart w:id="170" w:name="_Toc479011110"/>
      <w:bookmarkStart w:id="171" w:name="_Toc192580431"/>
      <w:bookmarkEnd w:id="168"/>
      <w:r>
        <w:t>Frister</w:t>
      </w:r>
      <w:bookmarkEnd w:id="170"/>
      <w:bookmarkEnd w:id="171"/>
      <w:r>
        <w:t xml:space="preserve"> </w:t>
      </w:r>
    </w:p>
    <w:p w14:paraId="7DFC7307" w14:textId="58D5D83D" w:rsidR="00D671FE" w:rsidRDefault="00D671FE" w:rsidP="00D671FE"/>
    <w:p w14:paraId="02108227" w14:textId="6461A2E9" w:rsidR="00D671FE" w:rsidRPr="008D331F" w:rsidRDefault="00D671FE" w:rsidP="00D671FE"/>
    <w:p w14:paraId="6A6DA49C" w14:textId="77777777" w:rsidR="00D671FE" w:rsidRPr="00D671FE" w:rsidRDefault="00D671FE" w:rsidP="00D671FE"/>
    <w:p w14:paraId="6C9D0C1B" w14:textId="3326DACB" w:rsidR="00CE11E5" w:rsidRPr="00DA6510" w:rsidRDefault="00CE11E5">
      <w:pPr>
        <w:pStyle w:val="Overskrift3"/>
        <w:numPr>
          <w:ilvl w:val="1"/>
          <w:numId w:val="50"/>
        </w:numPr>
      </w:pPr>
      <w:bookmarkStart w:id="172" w:name="_Toc476231977"/>
      <w:bookmarkStart w:id="173" w:name="_Toc479011111"/>
      <w:bookmarkEnd w:id="172"/>
      <w:r>
        <w:t xml:space="preserve"> </w:t>
      </w:r>
      <w:bookmarkStart w:id="174" w:name="_Toc192580432"/>
      <w:r>
        <w:t>T</w:t>
      </w:r>
      <w:r w:rsidRPr="00DA6510">
        <w:t>ilbudsfrist</w:t>
      </w:r>
      <w:bookmarkEnd w:id="173"/>
      <w:bookmarkEnd w:id="174"/>
    </w:p>
    <w:p w14:paraId="5FE6689C" w14:textId="77777777" w:rsidR="00CE11E5" w:rsidRPr="00B53855" w:rsidRDefault="00CE11E5" w:rsidP="00E4777B">
      <w:r w:rsidRPr="00B53855">
        <w:t>Frist for levering av</w:t>
      </w:r>
      <w:r>
        <w:t xml:space="preserve"> leverandørenes tilbud er</w:t>
      </w:r>
      <w:r w:rsidRPr="00B53855">
        <w:t>:</w:t>
      </w:r>
      <w:r>
        <w:t xml:space="preserve"> </w:t>
      </w:r>
    </w:p>
    <w:p w14:paraId="25480BCE" w14:textId="77777777" w:rsidR="00CE11E5" w:rsidRDefault="00CE11E5" w:rsidP="00E4777B"/>
    <w:p w14:paraId="57F99D39" w14:textId="2DA81EF8" w:rsidR="00CE11E5" w:rsidRPr="00AC21DD" w:rsidRDefault="00CE11E5" w:rsidP="00E4777B">
      <w:pPr>
        <w:shd w:val="clear" w:color="auto" w:fill="D9D9D9"/>
        <w:rPr>
          <w:b/>
        </w:rPr>
      </w:pPr>
      <w:r>
        <w:rPr>
          <w:b/>
        </w:rPr>
        <w:t>[</w:t>
      </w:r>
      <w:r w:rsidR="00D3037E">
        <w:rPr>
          <w:b/>
        </w:rPr>
        <w:t>29</w:t>
      </w:r>
      <w:r w:rsidR="00727B42">
        <w:rPr>
          <w:b/>
        </w:rPr>
        <w:t>.06</w:t>
      </w:r>
      <w:r w:rsidR="00DE1BF7">
        <w:rPr>
          <w:b/>
        </w:rPr>
        <w:t>.</w:t>
      </w:r>
      <w:r w:rsidR="00EF682B">
        <w:rPr>
          <w:b/>
        </w:rPr>
        <w:t>202</w:t>
      </w:r>
      <w:r w:rsidR="00727B42">
        <w:rPr>
          <w:b/>
        </w:rPr>
        <w:t>6</w:t>
      </w:r>
      <w:r w:rsidR="00EF682B">
        <w:rPr>
          <w:b/>
        </w:rPr>
        <w:t xml:space="preserve"> </w:t>
      </w:r>
      <w:r>
        <w:rPr>
          <w:b/>
        </w:rPr>
        <w:t>kl. 12:00]</w:t>
      </w:r>
    </w:p>
    <w:p w14:paraId="1E11872D" w14:textId="77777777" w:rsidR="00CE11E5" w:rsidRDefault="00CE11E5" w:rsidP="00E4777B"/>
    <w:p w14:paraId="217B794E" w14:textId="77777777" w:rsidR="00CE11E5" w:rsidRDefault="00CE11E5" w:rsidP="00E4777B">
      <w:r>
        <w:t>Tilbudet</w:t>
      </w:r>
      <w:r w:rsidRPr="00B53855">
        <w:t xml:space="preserve"> skal leveres </w:t>
      </w:r>
      <w:r>
        <w:t>i tråd med kommunikasjonsbestemmelsene angitt i kapittel B1. Tilbudet</w:t>
      </w:r>
      <w:r w:rsidRPr="00D44EA2">
        <w:t xml:space="preserve"> er rettidig levert dersom </w:t>
      </w:r>
      <w:r>
        <w:t>det er levert innen angitt frist og sted</w:t>
      </w:r>
      <w:r w:rsidRPr="00D44D49">
        <w:t>.</w:t>
      </w:r>
      <w:r>
        <w:t xml:space="preserve"> </w:t>
      </w:r>
    </w:p>
    <w:p w14:paraId="18E96268" w14:textId="77777777" w:rsidR="00CE11E5" w:rsidRDefault="00CE11E5" w:rsidP="00E4777B"/>
    <w:p w14:paraId="4C70E4AE" w14:textId="77777777" w:rsidR="00CE11E5" w:rsidRDefault="00CE11E5" w:rsidP="00E4777B">
      <w:r>
        <w:t xml:space="preserve">For sent innlevert tilbud vil medføre avvisning fra konkurransen, anskaffelsesforskriften § 24-1 (1) bokstav a). Tilbud anses levert for sent om det er sendt til annen adresse enn den som er angitt i kapittel B1.  </w:t>
      </w:r>
    </w:p>
    <w:p w14:paraId="2201CA32" w14:textId="77777777" w:rsidR="00CE11E5" w:rsidRDefault="00CE11E5" w:rsidP="00E4777B"/>
    <w:p w14:paraId="39B6919E" w14:textId="19C3918D" w:rsidR="00CE11E5" w:rsidRPr="00DA6510" w:rsidRDefault="00CE11E5">
      <w:pPr>
        <w:pStyle w:val="Overskrift3"/>
        <w:numPr>
          <w:ilvl w:val="1"/>
          <w:numId w:val="50"/>
        </w:numPr>
      </w:pPr>
      <w:bookmarkStart w:id="175" w:name="_Toc479011112"/>
      <w:r>
        <w:t xml:space="preserve"> </w:t>
      </w:r>
      <w:bookmarkStart w:id="176" w:name="_Toc192580433"/>
      <w:r w:rsidRPr="00DA6510">
        <w:t>Vedståelsesfrist</w:t>
      </w:r>
      <w:bookmarkEnd w:id="175"/>
      <w:bookmarkEnd w:id="176"/>
    </w:p>
    <w:p w14:paraId="2BFD2FBE" w14:textId="77777777" w:rsidR="00CE11E5" w:rsidRDefault="00CE11E5" w:rsidP="00E4777B">
      <w:r>
        <w:t>Tilbud skal være bindende til og med:</w:t>
      </w:r>
    </w:p>
    <w:p w14:paraId="2B1D6198" w14:textId="77777777" w:rsidR="00CE11E5" w:rsidRDefault="00CE11E5" w:rsidP="00E4777B"/>
    <w:p w14:paraId="79AA0067" w14:textId="7E6448C4" w:rsidR="00DE23A5" w:rsidRPr="00750BC1" w:rsidRDefault="00D3037E" w:rsidP="00750BC1">
      <w:pPr>
        <w:shd w:val="clear" w:color="auto" w:fill="D9D9D9"/>
        <w:rPr>
          <w:b/>
        </w:rPr>
      </w:pPr>
      <w:r>
        <w:rPr>
          <w:b/>
        </w:rPr>
        <w:t>10</w:t>
      </w:r>
      <w:r w:rsidR="008900A9">
        <w:rPr>
          <w:b/>
        </w:rPr>
        <w:t>.</w:t>
      </w:r>
      <w:r w:rsidR="00727B42">
        <w:rPr>
          <w:b/>
        </w:rPr>
        <w:t>0</w:t>
      </w:r>
      <w:r>
        <w:rPr>
          <w:b/>
        </w:rPr>
        <w:t>9</w:t>
      </w:r>
      <w:r w:rsidR="00EC3CAB">
        <w:rPr>
          <w:b/>
        </w:rPr>
        <w:t>.202</w:t>
      </w:r>
      <w:r w:rsidR="00727B42">
        <w:rPr>
          <w:b/>
        </w:rPr>
        <w:t>6</w:t>
      </w:r>
      <w:r w:rsidR="00CE11E5" w:rsidRPr="0078787E">
        <w:rPr>
          <w:b/>
        </w:rPr>
        <w:t>]</w:t>
      </w:r>
      <w:bookmarkStart w:id="177" w:name="_Toc476682090"/>
      <w:bookmarkStart w:id="178" w:name="_Toc479011113"/>
    </w:p>
    <w:p w14:paraId="48EEAD96" w14:textId="77777777" w:rsidR="00DE23A5" w:rsidRDefault="00DE23A5" w:rsidP="00E4777B"/>
    <w:p w14:paraId="3A7E055C" w14:textId="46F6A809" w:rsidR="00CE11E5" w:rsidRDefault="00CE11E5">
      <w:pPr>
        <w:pStyle w:val="Overskrift1"/>
        <w:numPr>
          <w:ilvl w:val="0"/>
          <w:numId w:val="50"/>
        </w:numPr>
      </w:pPr>
      <w:bookmarkStart w:id="179" w:name="_Toc192580434"/>
      <w:r>
        <w:t>Krav til utforming av leverandørens tilbud</w:t>
      </w:r>
      <w:bookmarkEnd w:id="177"/>
      <w:bookmarkEnd w:id="178"/>
      <w:bookmarkEnd w:id="179"/>
      <w:r>
        <w:t xml:space="preserve"> </w:t>
      </w:r>
    </w:p>
    <w:p w14:paraId="0FA06F18" w14:textId="77777777" w:rsidR="00CE11E5" w:rsidRDefault="00CE11E5" w:rsidP="00E4777B">
      <w:r>
        <w:t>Leverandørens t</w:t>
      </w:r>
      <w:r w:rsidRPr="00325B79">
        <w:t>ilbud</w:t>
      </w:r>
      <w:r>
        <w:t xml:space="preserve"> skal</w:t>
      </w:r>
      <w:r w:rsidRPr="00325B79">
        <w:t xml:space="preserve"> </w:t>
      </w:r>
      <w:r>
        <w:t>inn</w:t>
      </w:r>
      <w:r w:rsidRPr="00325B79">
        <w:t>gis på tilbudsskjema</w:t>
      </w:r>
      <w:r>
        <w:t xml:space="preserve">er angitt </w:t>
      </w:r>
      <w:r w:rsidRPr="00E77EE3">
        <w:t xml:space="preserve">i kapittel </w:t>
      </w:r>
      <w:r>
        <w:t>E</w:t>
      </w:r>
      <w:r w:rsidR="00A70DF7">
        <w:t xml:space="preserve">. </w:t>
      </w:r>
      <w:r>
        <w:t xml:space="preserve">Leverandøren skal som del av tilbudet levere et forpliktende tilbudsbrev. </w:t>
      </w:r>
    </w:p>
    <w:p w14:paraId="18D2A8F0" w14:textId="77777777" w:rsidR="00CE11E5" w:rsidRDefault="00CE11E5" w:rsidP="00E4777B"/>
    <w:p w14:paraId="64A7C206" w14:textId="77777777" w:rsidR="00CE11E5" w:rsidRDefault="00CE11E5" w:rsidP="00E4777B">
      <w:r w:rsidRPr="00325B79">
        <w:t>Tilbud</w:t>
      </w:r>
      <w:r>
        <w:t>et</w:t>
      </w:r>
      <w:r w:rsidRPr="00325B79">
        <w:t xml:space="preserve"> skal være datert og underskrevet</w:t>
      </w:r>
      <w:r>
        <w:t>.</w:t>
      </w:r>
      <w:r w:rsidRPr="006540BE">
        <w:t xml:space="preserve"> </w:t>
      </w:r>
    </w:p>
    <w:p w14:paraId="12CB3AEC" w14:textId="77777777" w:rsidR="00CE11E5" w:rsidRDefault="00CE11E5" w:rsidP="00E4777B"/>
    <w:p w14:paraId="19A021F0" w14:textId="77777777" w:rsidR="00CE11E5" w:rsidRDefault="00CE11E5" w:rsidP="00E4777B">
      <w:r>
        <w:t xml:space="preserve">Ved innlevering av tilbud skal leverandøren levere et </w:t>
      </w:r>
      <w:r w:rsidRPr="00612D11">
        <w:rPr>
          <w:u w:val="single"/>
        </w:rPr>
        <w:t>komplett</w:t>
      </w:r>
      <w:r>
        <w:t xml:space="preserve"> tilbud.</w:t>
      </w:r>
    </w:p>
    <w:p w14:paraId="2AC24E2C" w14:textId="1859C80F" w:rsidR="009A0CD9" w:rsidRDefault="009A0CD9" w:rsidP="00E4777B">
      <w:r>
        <w:t>Ved innlevering skal leverandøren også levere inn ett sladdet tilbud, jf</w:t>
      </w:r>
      <w:r w:rsidR="006C5F07">
        <w:t>.</w:t>
      </w:r>
      <w:r>
        <w:t xml:space="preserve"> </w:t>
      </w:r>
      <w:r w:rsidR="001320E6">
        <w:t>o</w:t>
      </w:r>
      <w:r w:rsidR="006C5F07">
        <w:t>ffentlighetsloven</w:t>
      </w:r>
      <w:r w:rsidR="00203EAE">
        <w:t xml:space="preserve"> §13 </w:t>
      </w:r>
      <w:r w:rsidR="002F6585">
        <w:t xml:space="preserve">og </w:t>
      </w:r>
      <w:r w:rsidR="001320E6">
        <w:t>f</w:t>
      </w:r>
      <w:r w:rsidR="002F6585">
        <w:t>orvaltningsloven §13</w:t>
      </w:r>
      <w:r w:rsidR="006C5F07">
        <w:t>.</w:t>
      </w:r>
    </w:p>
    <w:p w14:paraId="2F42C27D" w14:textId="77777777" w:rsidR="00CE11E5" w:rsidRPr="00E046E7" w:rsidRDefault="00CE11E5" w:rsidP="00E4777B"/>
    <w:p w14:paraId="2F2C0822" w14:textId="35F32208" w:rsidR="00CE11E5" w:rsidRPr="00404788" w:rsidRDefault="00CE11E5">
      <w:pPr>
        <w:pStyle w:val="Overskrift1"/>
        <w:numPr>
          <w:ilvl w:val="0"/>
          <w:numId w:val="50"/>
        </w:numPr>
      </w:pPr>
      <w:bookmarkStart w:id="180" w:name="_Toc192580435"/>
      <w:r w:rsidRPr="00404788">
        <w:t>Alternative tilbud</w:t>
      </w:r>
      <w:bookmarkEnd w:id="180"/>
    </w:p>
    <w:p w14:paraId="4740C835" w14:textId="77777777" w:rsidR="00CE11E5" w:rsidRDefault="00CE11E5" w:rsidP="00E4777B">
      <w:r w:rsidRPr="00325B79">
        <w:t xml:space="preserve">Det er </w:t>
      </w:r>
      <w:r w:rsidRPr="002200AC">
        <w:rPr>
          <w:shd w:val="clear" w:color="auto" w:fill="D9D9D9"/>
        </w:rPr>
        <w:t>[ikke]</w:t>
      </w:r>
      <w:r w:rsidRPr="00325B79">
        <w:t xml:space="preserve"> anledning til å gi alternative tilbud.</w:t>
      </w:r>
    </w:p>
    <w:p w14:paraId="1B4D7A83" w14:textId="77777777" w:rsidR="00CE11E5" w:rsidRPr="00325B79" w:rsidRDefault="00CE11E5" w:rsidP="00E4777B"/>
    <w:p w14:paraId="0661C497" w14:textId="11EE2B26" w:rsidR="00CE11E5" w:rsidRDefault="00CE11E5">
      <w:pPr>
        <w:pStyle w:val="Overskrift1"/>
        <w:numPr>
          <w:ilvl w:val="0"/>
          <w:numId w:val="50"/>
        </w:numPr>
      </w:pPr>
      <w:bookmarkStart w:id="181" w:name="_Toc192580436"/>
      <w:r w:rsidRPr="00245E85">
        <w:t>Taktisk prising</w:t>
      </w:r>
      <w:bookmarkEnd w:id="181"/>
      <w:r>
        <w:t xml:space="preserve"> </w:t>
      </w:r>
    </w:p>
    <w:p w14:paraId="6FBF95E4" w14:textId="77777777" w:rsidR="00CE11E5" w:rsidRPr="00325B79" w:rsidRDefault="00CE11E5" w:rsidP="00E4777B">
      <w:r w:rsidRPr="00325B79">
        <w:t xml:space="preserve">Tilbud skal prises i henhold til de retningslinjer som fremgår av kontrakten, jf. håndbok </w:t>
      </w:r>
      <w:r>
        <w:t>R761/</w:t>
      </w:r>
      <w:r w:rsidR="0005381E">
        <w:t>7</w:t>
      </w:r>
      <w:r>
        <w:t>62</w:t>
      </w:r>
      <w:r w:rsidRPr="00325B79">
        <w:t xml:space="preserve"> kapittel 4.3.</w:t>
      </w:r>
    </w:p>
    <w:p w14:paraId="23E63F25" w14:textId="77777777" w:rsidR="00CE11E5" w:rsidRPr="00325B79" w:rsidRDefault="00CE11E5" w:rsidP="00E4777B"/>
    <w:p w14:paraId="531136E5" w14:textId="73095BBA" w:rsidR="00CE11E5" w:rsidRDefault="00CE11E5" w:rsidP="00E4777B">
      <w:r w:rsidRPr="00325B79">
        <w:t>Tilbud kan bli avvist når det er åpenbart misforhold mellom enhetspris og det enhetsprisen skal dekke, slik at prisene ikke gje</w:t>
      </w:r>
      <w:r>
        <w:t xml:space="preserve">nspeiler de faktiske kostnadene. </w:t>
      </w:r>
    </w:p>
    <w:p w14:paraId="5673E1D5" w14:textId="77777777" w:rsidR="00CE11E5" w:rsidRDefault="00CE11E5" w:rsidP="00E4777B"/>
    <w:p w14:paraId="36AB7EC6" w14:textId="77777777" w:rsidR="00CE11E5" w:rsidRPr="00B62A5F" w:rsidRDefault="00CE11E5" w:rsidP="00E4777B">
      <w:pPr>
        <w:rPr>
          <w:u w:val="single"/>
        </w:rPr>
      </w:pPr>
      <w:r w:rsidRPr="00B62A5F">
        <w:rPr>
          <w:u w:val="single"/>
        </w:rPr>
        <w:t>Særskilt om prising av tilrigging:</w:t>
      </w:r>
    </w:p>
    <w:p w14:paraId="6C2B35F6" w14:textId="4254E5B6" w:rsidR="00CE11E5" w:rsidRPr="00325B79" w:rsidRDefault="00CE11E5" w:rsidP="00E4777B">
      <w:r>
        <w:t>Post for tilrigging, prosess 12</w:t>
      </w:r>
      <w:r w:rsidRPr="004203CF">
        <w:t>.11,</w:t>
      </w:r>
      <w:r w:rsidR="00727B42">
        <w:t xml:space="preserve"> </w:t>
      </w:r>
      <w:r>
        <w:t xml:space="preserve">skal ikke være høyere enn NOK </w:t>
      </w:r>
      <w:r w:rsidR="00727B42">
        <w:t>6</w:t>
      </w:r>
      <w:r w:rsidR="007E25A6" w:rsidRPr="007E25A6">
        <w:t> 000 000</w:t>
      </w:r>
      <w:r w:rsidRPr="007E25A6">
        <w:t>eks</w:t>
      </w:r>
      <w:r>
        <w:t>. mva.</w:t>
      </w:r>
      <w:r w:rsidR="00727B42">
        <w:t xml:space="preserve"> for begge beskrivelser</w:t>
      </w:r>
      <w:r w:rsidR="008B49B6">
        <w:t xml:space="preserve"> Brensholmen- Botnhamn og Hansnes</w:t>
      </w:r>
      <w:r w:rsidR="00727B42">
        <w:t>.</w:t>
      </w:r>
      <w:r>
        <w:t xml:space="preserve"> Dersom denne posten er priset høyere vil tilbudet bli avvist.</w:t>
      </w:r>
    </w:p>
    <w:p w14:paraId="50C21BDF" w14:textId="77777777" w:rsidR="00CE11E5" w:rsidRPr="00325B79" w:rsidRDefault="00CE11E5" w:rsidP="00E4777B"/>
    <w:p w14:paraId="41B41D71" w14:textId="77777777" w:rsidR="00CE11E5" w:rsidRPr="00325B79" w:rsidRDefault="00CE11E5" w:rsidP="00E4777B">
      <w:pPr>
        <w:rPr>
          <w:u w:val="single"/>
        </w:rPr>
      </w:pPr>
      <w:r w:rsidRPr="00325B79">
        <w:rPr>
          <w:u w:val="single"/>
        </w:rPr>
        <w:t>Særskilt om timepriser for mannskap og maskiner</w:t>
      </w:r>
    </w:p>
    <w:p w14:paraId="35DA5350" w14:textId="77777777" w:rsidR="00CE11E5" w:rsidRDefault="00CE11E5" w:rsidP="00E4777B">
      <w:r w:rsidRPr="00325B79">
        <w:t>Ti</w:t>
      </w:r>
      <w:r>
        <w:t>mepris for mannskap og maskiner, jf. kapittel E, blir vurdert på samme måte som øvrige enhetspriser.</w:t>
      </w:r>
    </w:p>
    <w:p w14:paraId="13BB070C" w14:textId="77777777" w:rsidR="00CE11E5" w:rsidRDefault="00CE11E5" w:rsidP="00E4777B"/>
    <w:p w14:paraId="090A08D1" w14:textId="129637C4" w:rsidR="00CE11E5" w:rsidRDefault="00CE11E5">
      <w:pPr>
        <w:pStyle w:val="Overskrift1"/>
        <w:numPr>
          <w:ilvl w:val="0"/>
          <w:numId w:val="50"/>
        </w:numPr>
      </w:pPr>
      <w:bookmarkStart w:id="182" w:name="_Toc192580437"/>
      <w:r>
        <w:t>Avklaringer</w:t>
      </w:r>
      <w:bookmarkEnd w:id="182"/>
    </w:p>
    <w:p w14:paraId="7AF3E1D9" w14:textId="77777777" w:rsidR="00CE11E5" w:rsidRDefault="00CE11E5" w:rsidP="00E4777B">
      <w:r>
        <w:t xml:space="preserve">Oppdragsgiver kan skriftlig be leverandøren om å ettersende, supplere, avklare eller utfylle mottatte opplysninger og dokumentasjon, jf. anskaffelsesforskriften § 23-5 første ledd. </w:t>
      </w:r>
    </w:p>
    <w:p w14:paraId="792C2C4D" w14:textId="77777777" w:rsidR="00CE11E5" w:rsidRDefault="00CE11E5" w:rsidP="00E4777B"/>
    <w:p w14:paraId="2EAC8A86" w14:textId="77777777" w:rsidR="00CE11E5" w:rsidRDefault="00CE11E5" w:rsidP="00E4777B">
      <w:r>
        <w:t xml:space="preserve">Ved slik skriftlig anmodning vil leverandøren bli gitt en kort tidsfrist, oversittelse av oppsatt frist medfører at eventuelle supplerende opplysninger eller avklaringer ikke tas med i evalueringen av tilbudet.  </w:t>
      </w:r>
    </w:p>
    <w:p w14:paraId="2C4AF698" w14:textId="77777777" w:rsidR="00CE11E5" w:rsidRDefault="00CE11E5" w:rsidP="00E4777B"/>
    <w:p w14:paraId="52E2FCBC" w14:textId="77777777" w:rsidR="00CE11E5" w:rsidRDefault="00CE11E5" w:rsidP="00E4777B">
      <w:r>
        <w:t xml:space="preserve">Leverandørene kan ikke gjennom eventuelle avklaringer eller suppleringer forbedre tilbudet. </w:t>
      </w:r>
    </w:p>
    <w:p w14:paraId="69069821" w14:textId="77777777" w:rsidR="00CE11E5" w:rsidRPr="00325B79" w:rsidRDefault="00CE11E5" w:rsidP="00E4777B"/>
    <w:p w14:paraId="3D07100B" w14:textId="42B57AB5" w:rsidR="00CE11E5" w:rsidRPr="00325B79" w:rsidRDefault="00CE11E5">
      <w:pPr>
        <w:pStyle w:val="Overskrift1"/>
        <w:numPr>
          <w:ilvl w:val="0"/>
          <w:numId w:val="50"/>
        </w:numPr>
      </w:pPr>
      <w:bookmarkStart w:id="183" w:name="_Toc192580438"/>
      <w:bookmarkStart w:id="184" w:name="_Toc261435998"/>
      <w:bookmarkStart w:id="185" w:name="_Toc261450460"/>
      <w:r w:rsidRPr="00325B79">
        <w:t>Grunnlag for tildeling av kontrakt</w:t>
      </w:r>
      <w:r>
        <w:t xml:space="preserve"> – tildeli</w:t>
      </w:r>
      <w:r w:rsidRPr="00FE2916">
        <w:t>ngskriterier</w:t>
      </w:r>
      <w:bookmarkEnd w:id="183"/>
      <w:r w:rsidRPr="00325B79">
        <w:t xml:space="preserve"> </w:t>
      </w:r>
      <w:bookmarkEnd w:id="184"/>
      <w:bookmarkEnd w:id="185"/>
    </w:p>
    <w:p w14:paraId="52FF389B" w14:textId="77777777" w:rsidR="00CE11E5" w:rsidRDefault="00CE11E5" w:rsidP="00E4777B">
      <w:r w:rsidRPr="00325B79">
        <w:t>Tildeling av kontrakt skjer på grunnlag av laveste pris.</w:t>
      </w:r>
    </w:p>
    <w:p w14:paraId="4490261D" w14:textId="336965FC" w:rsidR="00C069A0" w:rsidRDefault="00C069A0" w:rsidP="00E4777B">
      <w:r>
        <w:t xml:space="preserve">På grunn av oppdragets art og </w:t>
      </w:r>
      <w:r w:rsidR="00DE1BF7">
        <w:t>kaiens</w:t>
      </w:r>
      <w:r>
        <w:t xml:space="preserve"> </w:t>
      </w:r>
      <w:r w:rsidR="00CE43DF">
        <w:t xml:space="preserve">konstruksjon </w:t>
      </w:r>
      <w:r w:rsidR="006925B3">
        <w:t xml:space="preserve">vil ikke 30% vekting på miljø bli </w:t>
      </w:r>
      <w:r w:rsidR="00095A83">
        <w:t>gjort</w:t>
      </w:r>
      <w:r w:rsidR="006925B3">
        <w:t xml:space="preserve"> gjeldene i denne kontrakten. Krav til maskiner, mannskapsbiler</w:t>
      </w:r>
      <w:r w:rsidR="00095A83">
        <w:t>/ lagsbiler</w:t>
      </w:r>
      <w:r w:rsidR="006925B3">
        <w:t xml:space="preserve"> blir tatt direkte under kapittel C2-3</w:t>
      </w:r>
      <w:r w:rsidR="00095A83">
        <w:t>2.7</w:t>
      </w:r>
    </w:p>
    <w:p w14:paraId="242B7E82" w14:textId="77777777" w:rsidR="00CE11E5" w:rsidRDefault="00CE11E5" w:rsidP="00E4777B">
      <w:pPr>
        <w:rPr>
          <w:highlight w:val="lightGray"/>
        </w:rPr>
      </w:pPr>
    </w:p>
    <w:p w14:paraId="33A0FFCB" w14:textId="47DAA727" w:rsidR="00CE11E5" w:rsidRPr="00245E85" w:rsidRDefault="00CE11E5">
      <w:pPr>
        <w:pStyle w:val="Overskrift1"/>
        <w:numPr>
          <w:ilvl w:val="0"/>
          <w:numId w:val="50"/>
        </w:numPr>
      </w:pPr>
      <w:bookmarkStart w:id="186" w:name="_Toc192580439"/>
      <w:r w:rsidRPr="00245E85">
        <w:t>Avslutning av konkurransen</w:t>
      </w:r>
      <w:bookmarkEnd w:id="186"/>
    </w:p>
    <w:p w14:paraId="4281DBEC" w14:textId="05D9E841" w:rsidR="00CE11E5" w:rsidRDefault="00CE11E5">
      <w:pPr>
        <w:pStyle w:val="Overskrift3"/>
        <w:numPr>
          <w:ilvl w:val="1"/>
          <w:numId w:val="51"/>
        </w:numPr>
      </w:pPr>
      <w:r>
        <w:t xml:space="preserve"> </w:t>
      </w:r>
      <w:bookmarkStart w:id="187" w:name="_Toc192580440"/>
      <w:r>
        <w:t>Meddelelse om valg av leverandøren</w:t>
      </w:r>
      <w:bookmarkEnd w:id="187"/>
    </w:p>
    <w:p w14:paraId="0ADECA06" w14:textId="77777777" w:rsidR="00CE11E5" w:rsidRDefault="00CE11E5" w:rsidP="00E4777B">
      <w:r>
        <w:t xml:space="preserve">Oppdragsgiver vil skriftlig informere alle kvalifiserte leverandører i konkurransen om valg av leverandør for kontrakten. </w:t>
      </w:r>
    </w:p>
    <w:p w14:paraId="1FF90121" w14:textId="77777777" w:rsidR="00CE11E5" w:rsidRDefault="00CE11E5" w:rsidP="00E4777B"/>
    <w:p w14:paraId="2EAD0444" w14:textId="721593F2" w:rsidR="00CE11E5" w:rsidRDefault="00CE11E5">
      <w:pPr>
        <w:pStyle w:val="Overskrift3"/>
        <w:numPr>
          <w:ilvl w:val="1"/>
          <w:numId w:val="51"/>
        </w:numPr>
      </w:pPr>
      <w:r>
        <w:t xml:space="preserve"> </w:t>
      </w:r>
      <w:bookmarkStart w:id="188" w:name="_Toc192580441"/>
      <w:r>
        <w:t>Karensperiode</w:t>
      </w:r>
      <w:bookmarkEnd w:id="188"/>
      <w:r>
        <w:t xml:space="preserve"> </w:t>
      </w:r>
    </w:p>
    <w:p w14:paraId="3E895DCD" w14:textId="77777777" w:rsidR="00CE11E5" w:rsidRDefault="00CE11E5" w:rsidP="00E4777B">
      <w:r>
        <w:t xml:space="preserve">Karensperioden er på 10 dager, regnet fra datoen da meddelelsen etter punkt 8.1 ble sendt leverandørene. Før utløpet av karensperioden kan oppdragsgiver ikke inngå kontrakt med den valgte leverandør(ene), jf. anskaffelsesforskriften § 25-2. </w:t>
      </w:r>
    </w:p>
    <w:p w14:paraId="36E044AF" w14:textId="77777777" w:rsidR="00CE11E5" w:rsidRDefault="00CE11E5" w:rsidP="00E4777B"/>
    <w:p w14:paraId="54B7C4CA" w14:textId="53346D53" w:rsidR="00CE11E5" w:rsidRDefault="00CE11E5">
      <w:pPr>
        <w:pStyle w:val="Overskrift3"/>
        <w:numPr>
          <w:ilvl w:val="1"/>
          <w:numId w:val="51"/>
        </w:numPr>
      </w:pPr>
      <w:r>
        <w:t xml:space="preserve"> </w:t>
      </w:r>
      <w:bookmarkStart w:id="189" w:name="_Toc192580442"/>
      <w:r>
        <w:t>Avlysning</w:t>
      </w:r>
      <w:bookmarkEnd w:id="189"/>
      <w:r>
        <w:t xml:space="preserve"> </w:t>
      </w:r>
    </w:p>
    <w:p w14:paraId="290563B5" w14:textId="77777777" w:rsidR="00CE11E5" w:rsidRDefault="00CE11E5" w:rsidP="00E4777B">
      <w:r>
        <w:t xml:space="preserve">Dersom det foreligger saklig grunn kan oppdragsgiver avlyse konkurransen med øyeblikkelig virkning, jf. anskaffelsesforskriften § 25-4. Alle leverandørene som deltar i konkurransen vil bli skriftlig informert om en eventuell avlysning. </w:t>
      </w:r>
    </w:p>
    <w:bookmarkEnd w:id="169"/>
    <w:p w14:paraId="4ECEE6ED" w14:textId="77777777" w:rsidR="00F43486" w:rsidRDefault="00F43486" w:rsidP="00E4777B"/>
    <w:p w14:paraId="727DF992" w14:textId="77777777" w:rsidR="00CE11E5" w:rsidRDefault="00CE11E5" w:rsidP="00E4777B"/>
    <w:p w14:paraId="65DC5052" w14:textId="77777777" w:rsidR="00F43486" w:rsidRDefault="00F43486" w:rsidP="00E4777B"/>
    <w:p w14:paraId="50024469" w14:textId="77777777" w:rsidR="00677E69" w:rsidRDefault="00677E69" w:rsidP="00E4777B">
      <w:pPr>
        <w:sectPr w:rsidR="00677E69" w:rsidSect="00CB66B7">
          <w:headerReference w:type="even" r:id="rId32"/>
          <w:headerReference w:type="default" r:id="rId33"/>
          <w:headerReference w:type="first" r:id="rId34"/>
          <w:pgSz w:w="11906" w:h="16838"/>
          <w:pgMar w:top="1400" w:right="1418" w:bottom="1077" w:left="1701" w:header="709" w:footer="709" w:gutter="0"/>
          <w:pgNumType w:start="1"/>
          <w:cols w:space="708"/>
          <w:docGrid w:linePitch="360"/>
        </w:sectPr>
      </w:pPr>
    </w:p>
    <w:p w14:paraId="02075C32" w14:textId="2485CDA7" w:rsidR="00677E69" w:rsidRPr="00163FC5" w:rsidRDefault="00677E69" w:rsidP="00290551">
      <w:pPr>
        <w:pStyle w:val="Overskrift1"/>
        <w:numPr>
          <w:ilvl w:val="0"/>
          <w:numId w:val="0"/>
        </w:numPr>
        <w:ind w:left="360" w:hanging="360"/>
      </w:pPr>
      <w:r w:rsidRPr="00163FC5">
        <w:lastRenderedPageBreak/>
        <w:t>C Kontraktsbestemmelser</w:t>
      </w:r>
      <w:r w:rsidR="0048607E" w:rsidRPr="00163FC5">
        <w:t xml:space="preserve"> NS 8406:2009</w:t>
      </w:r>
    </w:p>
    <w:p w14:paraId="6F689ACA" w14:textId="77777777" w:rsidR="00CE11E5" w:rsidRPr="00163FC5" w:rsidRDefault="00677E69" w:rsidP="004E501D">
      <w:pPr>
        <w:pStyle w:val="Overskrift2"/>
        <w:numPr>
          <w:ilvl w:val="0"/>
          <w:numId w:val="0"/>
        </w:numPr>
      </w:pPr>
      <w:bookmarkStart w:id="190" w:name="_C1_Alminnelige_kontraktsbestemmelse"/>
      <w:bookmarkEnd w:id="190"/>
      <w:r w:rsidRPr="00163FC5">
        <w:t>C1 Alminnelige kontraktsbestemmelser</w:t>
      </w:r>
    </w:p>
    <w:p w14:paraId="1B07332B" w14:textId="77777777" w:rsidR="00677E69" w:rsidRDefault="00677E69" w:rsidP="00E4777B">
      <w:r>
        <w:t>Som alminnelige kontr</w:t>
      </w:r>
      <w:r w:rsidR="00E91579">
        <w:t>aktsbestemmelser gjelder NS 8406</w:t>
      </w:r>
      <w:r>
        <w:t>:200</w:t>
      </w:r>
      <w:r w:rsidR="00E91579">
        <w:t>9</w:t>
      </w:r>
      <w:r>
        <w:t xml:space="preserve"> </w:t>
      </w:r>
      <w:r w:rsidR="00E91579">
        <w:t>Forenklet n</w:t>
      </w:r>
      <w:r>
        <w:t xml:space="preserve">orsk bygge- og anleggskontrakt. </w:t>
      </w:r>
    </w:p>
    <w:p w14:paraId="7E42C5DE" w14:textId="77777777" w:rsidR="00A30AD5" w:rsidRDefault="00A30AD5" w:rsidP="00E4777B"/>
    <w:p w14:paraId="62ADE044" w14:textId="77777777" w:rsidR="00A30AD5" w:rsidRDefault="00A30AD5" w:rsidP="00E4777B"/>
    <w:p w14:paraId="43816C0A" w14:textId="77777777" w:rsidR="00A30AD5" w:rsidRDefault="00A30AD5" w:rsidP="00E4777B">
      <w:pPr>
        <w:sectPr w:rsidR="00A30AD5" w:rsidSect="003F5B2F">
          <w:headerReference w:type="even" r:id="rId35"/>
          <w:headerReference w:type="default" r:id="rId36"/>
          <w:headerReference w:type="first" r:id="rId37"/>
          <w:pgSz w:w="11906" w:h="16838"/>
          <w:pgMar w:top="1400" w:right="1418" w:bottom="1077" w:left="1701" w:header="709" w:footer="709" w:gutter="0"/>
          <w:pgNumType w:start="1"/>
          <w:cols w:space="708"/>
          <w:docGrid w:linePitch="360"/>
        </w:sectPr>
      </w:pPr>
    </w:p>
    <w:p w14:paraId="571AA595" w14:textId="127CD321" w:rsidR="005E7FBB" w:rsidRPr="00E646FF" w:rsidRDefault="005E7FBB" w:rsidP="00E646FF">
      <w:pPr>
        <w:rPr>
          <w:rStyle w:val="Sterk"/>
        </w:rPr>
      </w:pPr>
      <w:bookmarkStart w:id="191" w:name="InnholdslisteC2"/>
      <w:r w:rsidRPr="00E646FF">
        <w:rPr>
          <w:rStyle w:val="Sterk"/>
        </w:rPr>
        <w:lastRenderedPageBreak/>
        <w:t>C Kontraktsbestemmelser NS 8406:2009</w:t>
      </w:r>
    </w:p>
    <w:p w14:paraId="344F18D3" w14:textId="77777777" w:rsidR="005E7FBB" w:rsidRPr="008C30D7" w:rsidRDefault="005E7FBB" w:rsidP="004E501D">
      <w:pPr>
        <w:pStyle w:val="Overskrift2"/>
        <w:numPr>
          <w:ilvl w:val="0"/>
          <w:numId w:val="0"/>
        </w:numPr>
      </w:pPr>
      <w:bookmarkStart w:id="192" w:name="_C2_Spesielle_kontraktsbestemmelser"/>
      <w:bookmarkStart w:id="193" w:name="_Toc25311240"/>
      <w:bookmarkStart w:id="194" w:name="_Toc25312846"/>
      <w:bookmarkStart w:id="195" w:name="_Toc25826319"/>
      <w:bookmarkStart w:id="196" w:name="_Toc192588872"/>
      <w:bookmarkEnd w:id="192"/>
      <w:r w:rsidRPr="008C30D7">
        <w:t>C2 Spesielle kontraktsbestemmelser for bygging, Statens vegvesen</w:t>
      </w:r>
      <w:bookmarkEnd w:id="193"/>
      <w:bookmarkEnd w:id="194"/>
      <w:bookmarkEnd w:id="195"/>
      <w:bookmarkEnd w:id="196"/>
    </w:p>
    <w:p w14:paraId="59782C5E" w14:textId="77777777" w:rsidR="005E7FBB" w:rsidRPr="009458B2" w:rsidRDefault="005E7FBB" w:rsidP="00E4777B">
      <w:pPr>
        <w:rPr>
          <w:b/>
          <w:bCs/>
        </w:rPr>
      </w:pPr>
    </w:p>
    <w:p w14:paraId="17EC546E" w14:textId="77777777" w:rsidR="00762C97" w:rsidRDefault="005E7FBB">
      <w:pPr>
        <w:pStyle w:val="INNH1"/>
      </w:pPr>
      <w:r w:rsidRPr="003A7783">
        <w:rPr>
          <w:b w:val="0"/>
          <w:bCs/>
          <w:sz w:val="26"/>
          <w:szCs w:val="26"/>
        </w:rPr>
        <w:t>Innhold</w:t>
      </w:r>
      <w:r w:rsidR="007277F2">
        <w:rPr>
          <w:bCs/>
        </w:rPr>
        <w:fldChar w:fldCharType="begin"/>
      </w:r>
      <w:r w:rsidR="007277F2" w:rsidRPr="005E1DC7">
        <w:rPr>
          <w:bCs/>
        </w:rPr>
        <w:instrText xml:space="preserve"> TOC \b InnholdslisteC2 \</w:instrText>
      </w:r>
      <w:r w:rsidR="00AB4E1C">
        <w:rPr>
          <w:bCs/>
        </w:rPr>
        <w:instrText>o "1-5" \h \z \u</w:instrText>
      </w:r>
      <w:r w:rsidR="007277F2" w:rsidRPr="005E1DC7">
        <w:rPr>
          <w:bCs/>
        </w:rPr>
        <w:instrText xml:space="preserve"> </w:instrText>
      </w:r>
      <w:r w:rsidR="007277F2">
        <w:rPr>
          <w:bCs/>
        </w:rPr>
        <w:fldChar w:fldCharType="separate"/>
      </w:r>
    </w:p>
    <w:p w14:paraId="606FCBDD" w14:textId="446682C6" w:rsidR="00762C97" w:rsidRDefault="00762C97">
      <w:pPr>
        <w:pStyle w:val="INNH2"/>
        <w:rPr>
          <w:rFonts w:asciiTheme="minorHAnsi" w:eastAsiaTheme="minorEastAsia" w:hAnsiTheme="minorHAnsi" w:cstheme="minorBidi"/>
          <w:kern w:val="2"/>
          <w:lang w:eastAsia="nb-NO"/>
          <w14:ligatures w14:val="standardContextual"/>
        </w:rPr>
      </w:pPr>
      <w:hyperlink w:anchor="_Toc192588872" w:history="1">
        <w:r w:rsidRPr="00C94BB0">
          <w:rPr>
            <w:rStyle w:val="Hyperkobling"/>
          </w:rPr>
          <w:t>C2 Spesielle kontraktsbestemmelser for bygging, Statens vegvesen</w:t>
        </w:r>
        <w:r>
          <w:rPr>
            <w:webHidden/>
          </w:rPr>
          <w:tab/>
        </w:r>
        <w:r>
          <w:rPr>
            <w:webHidden/>
          </w:rPr>
          <w:fldChar w:fldCharType="begin"/>
        </w:r>
        <w:r>
          <w:rPr>
            <w:webHidden/>
          </w:rPr>
          <w:instrText xml:space="preserve"> PAGEREF _Toc192588872 \h </w:instrText>
        </w:r>
        <w:r>
          <w:rPr>
            <w:webHidden/>
          </w:rPr>
        </w:r>
        <w:r>
          <w:rPr>
            <w:webHidden/>
          </w:rPr>
          <w:fldChar w:fldCharType="separate"/>
        </w:r>
        <w:r>
          <w:rPr>
            <w:webHidden/>
          </w:rPr>
          <w:t>1</w:t>
        </w:r>
        <w:r>
          <w:rPr>
            <w:webHidden/>
          </w:rPr>
          <w:fldChar w:fldCharType="end"/>
        </w:r>
      </w:hyperlink>
    </w:p>
    <w:p w14:paraId="3BECB733" w14:textId="147DEB81" w:rsidR="00762C97" w:rsidRDefault="00762C97">
      <w:pPr>
        <w:pStyle w:val="INNH1"/>
        <w:rPr>
          <w:rFonts w:asciiTheme="minorHAnsi" w:eastAsiaTheme="minorEastAsia" w:hAnsiTheme="minorHAnsi" w:cstheme="minorBidi"/>
          <w:b w:val="0"/>
          <w:kern w:val="2"/>
          <w:lang w:eastAsia="nb-NO"/>
          <w14:ligatures w14:val="standardContextual"/>
        </w:rPr>
      </w:pPr>
      <w:hyperlink w:anchor="_Toc192588873" w:history="1">
        <w:r w:rsidRPr="00C94BB0">
          <w:rPr>
            <w:rStyle w:val="Hyperkobling"/>
            <w14:scene3d>
              <w14:camera w14:prst="orthographicFront"/>
              <w14:lightRig w14:rig="threePt" w14:dir="t">
                <w14:rot w14:lat="0" w14:lon="0" w14:rev="0"/>
              </w14:lightRig>
            </w14:scene3d>
          </w:rPr>
          <w:t>1.</w:t>
        </w:r>
        <w:r>
          <w:rPr>
            <w:rFonts w:asciiTheme="minorHAnsi" w:eastAsiaTheme="minorEastAsia" w:hAnsiTheme="minorHAnsi" w:cstheme="minorBidi"/>
            <w:b w:val="0"/>
            <w:kern w:val="2"/>
            <w:lang w:eastAsia="nb-NO"/>
            <w14:ligatures w14:val="standardContextual"/>
          </w:rPr>
          <w:tab/>
        </w:r>
        <w:r w:rsidRPr="00C94BB0">
          <w:rPr>
            <w:rStyle w:val="Hyperkobling"/>
          </w:rPr>
          <w:t>Definisjoner (se NS 8406, pkt. 2)</w:t>
        </w:r>
        <w:r>
          <w:rPr>
            <w:webHidden/>
          </w:rPr>
          <w:tab/>
        </w:r>
        <w:r>
          <w:rPr>
            <w:webHidden/>
          </w:rPr>
          <w:fldChar w:fldCharType="begin"/>
        </w:r>
        <w:r>
          <w:rPr>
            <w:webHidden/>
          </w:rPr>
          <w:instrText xml:space="preserve"> PAGEREF _Toc192588873 \h </w:instrText>
        </w:r>
        <w:r>
          <w:rPr>
            <w:webHidden/>
          </w:rPr>
        </w:r>
        <w:r>
          <w:rPr>
            <w:webHidden/>
          </w:rPr>
          <w:fldChar w:fldCharType="separate"/>
        </w:r>
        <w:r>
          <w:rPr>
            <w:webHidden/>
          </w:rPr>
          <w:t>4</w:t>
        </w:r>
        <w:r>
          <w:rPr>
            <w:webHidden/>
          </w:rPr>
          <w:fldChar w:fldCharType="end"/>
        </w:r>
      </w:hyperlink>
    </w:p>
    <w:p w14:paraId="033CF82C" w14:textId="742561E5" w:rsidR="00762C97" w:rsidRDefault="00762C97">
      <w:pPr>
        <w:pStyle w:val="INNH1"/>
        <w:rPr>
          <w:rFonts w:asciiTheme="minorHAnsi" w:eastAsiaTheme="minorEastAsia" w:hAnsiTheme="minorHAnsi" w:cstheme="minorBidi"/>
          <w:b w:val="0"/>
          <w:kern w:val="2"/>
          <w:lang w:eastAsia="nb-NO"/>
          <w14:ligatures w14:val="standardContextual"/>
        </w:rPr>
      </w:pPr>
      <w:hyperlink w:anchor="_Toc192588874" w:history="1">
        <w:r w:rsidRPr="00C94BB0">
          <w:rPr>
            <w:rStyle w:val="Hyperkobling"/>
          </w:rPr>
          <w:t>2.</w:t>
        </w:r>
        <w:r>
          <w:rPr>
            <w:rFonts w:asciiTheme="minorHAnsi" w:eastAsiaTheme="minorEastAsia" w:hAnsiTheme="minorHAnsi" w:cstheme="minorBidi"/>
            <w:b w:val="0"/>
            <w:kern w:val="2"/>
            <w:lang w:eastAsia="nb-NO"/>
            <w14:ligatures w14:val="standardContextual"/>
          </w:rPr>
          <w:tab/>
        </w:r>
        <w:r w:rsidRPr="00C94BB0">
          <w:rPr>
            <w:rStyle w:val="Hyperkobling"/>
          </w:rPr>
          <w:t>Språkkrav</w:t>
        </w:r>
        <w:r>
          <w:rPr>
            <w:webHidden/>
          </w:rPr>
          <w:tab/>
        </w:r>
        <w:r>
          <w:rPr>
            <w:webHidden/>
          </w:rPr>
          <w:fldChar w:fldCharType="begin"/>
        </w:r>
        <w:r>
          <w:rPr>
            <w:webHidden/>
          </w:rPr>
          <w:instrText xml:space="preserve"> PAGEREF _Toc192588874 \h </w:instrText>
        </w:r>
        <w:r>
          <w:rPr>
            <w:webHidden/>
          </w:rPr>
        </w:r>
        <w:r>
          <w:rPr>
            <w:webHidden/>
          </w:rPr>
          <w:fldChar w:fldCharType="separate"/>
        </w:r>
        <w:r>
          <w:rPr>
            <w:webHidden/>
          </w:rPr>
          <w:t>4</w:t>
        </w:r>
        <w:r>
          <w:rPr>
            <w:webHidden/>
          </w:rPr>
          <w:fldChar w:fldCharType="end"/>
        </w:r>
      </w:hyperlink>
    </w:p>
    <w:p w14:paraId="55095EE3" w14:textId="7161A774" w:rsidR="00762C97" w:rsidRDefault="00762C97">
      <w:pPr>
        <w:pStyle w:val="INNH1"/>
        <w:rPr>
          <w:rFonts w:asciiTheme="minorHAnsi" w:eastAsiaTheme="minorEastAsia" w:hAnsiTheme="minorHAnsi" w:cstheme="minorBidi"/>
          <w:b w:val="0"/>
          <w:kern w:val="2"/>
          <w:lang w:eastAsia="nb-NO"/>
          <w14:ligatures w14:val="standardContextual"/>
        </w:rPr>
      </w:pPr>
      <w:hyperlink w:anchor="_Toc192588875" w:history="1">
        <w:r w:rsidRPr="00C94BB0">
          <w:rPr>
            <w:rStyle w:val="Hyperkobling"/>
          </w:rPr>
          <w:t>3.</w:t>
        </w:r>
        <w:r>
          <w:rPr>
            <w:rFonts w:asciiTheme="minorHAnsi" w:eastAsiaTheme="minorEastAsia" w:hAnsiTheme="minorHAnsi" w:cstheme="minorBidi"/>
            <w:b w:val="0"/>
            <w:kern w:val="2"/>
            <w:lang w:eastAsia="nb-NO"/>
            <w14:ligatures w14:val="standardContextual"/>
          </w:rPr>
          <w:tab/>
        </w:r>
        <w:r w:rsidRPr="00C94BB0">
          <w:rPr>
            <w:rStyle w:val="Hyperkobling"/>
          </w:rPr>
          <w:t>Opplysninger gitt i tilbudet</w:t>
        </w:r>
        <w:r>
          <w:rPr>
            <w:webHidden/>
          </w:rPr>
          <w:tab/>
        </w:r>
        <w:r>
          <w:rPr>
            <w:webHidden/>
          </w:rPr>
          <w:fldChar w:fldCharType="begin"/>
        </w:r>
        <w:r>
          <w:rPr>
            <w:webHidden/>
          </w:rPr>
          <w:instrText xml:space="preserve"> PAGEREF _Toc192588875 \h </w:instrText>
        </w:r>
        <w:r>
          <w:rPr>
            <w:webHidden/>
          </w:rPr>
        </w:r>
        <w:r>
          <w:rPr>
            <w:webHidden/>
          </w:rPr>
          <w:fldChar w:fldCharType="separate"/>
        </w:r>
        <w:r>
          <w:rPr>
            <w:webHidden/>
          </w:rPr>
          <w:t>4</w:t>
        </w:r>
        <w:r>
          <w:rPr>
            <w:webHidden/>
          </w:rPr>
          <w:fldChar w:fldCharType="end"/>
        </w:r>
      </w:hyperlink>
    </w:p>
    <w:p w14:paraId="638A1F6E" w14:textId="4B30C08F" w:rsidR="00762C97" w:rsidRDefault="00762C97">
      <w:pPr>
        <w:pStyle w:val="INNH1"/>
        <w:rPr>
          <w:rFonts w:asciiTheme="minorHAnsi" w:eastAsiaTheme="minorEastAsia" w:hAnsiTheme="minorHAnsi" w:cstheme="minorBidi"/>
          <w:b w:val="0"/>
          <w:kern w:val="2"/>
          <w:lang w:eastAsia="nb-NO"/>
          <w14:ligatures w14:val="standardContextual"/>
        </w:rPr>
      </w:pPr>
      <w:hyperlink w:anchor="_Toc192588876" w:history="1">
        <w:r w:rsidRPr="00C94BB0">
          <w:rPr>
            <w:rStyle w:val="Hyperkobling"/>
          </w:rPr>
          <w:t>4.</w:t>
        </w:r>
        <w:r>
          <w:rPr>
            <w:rFonts w:asciiTheme="minorHAnsi" w:eastAsiaTheme="minorEastAsia" w:hAnsiTheme="minorHAnsi" w:cstheme="minorBidi"/>
            <w:b w:val="0"/>
            <w:kern w:val="2"/>
            <w:lang w:eastAsia="nb-NO"/>
            <w14:ligatures w14:val="standardContextual"/>
          </w:rPr>
          <w:tab/>
        </w:r>
        <w:r w:rsidRPr="00C94BB0">
          <w:rPr>
            <w:rStyle w:val="Hyperkobling"/>
          </w:rPr>
          <w:t>Bestemmelser om arbeidstakere</w:t>
        </w:r>
        <w:r>
          <w:rPr>
            <w:webHidden/>
          </w:rPr>
          <w:tab/>
        </w:r>
        <w:r>
          <w:rPr>
            <w:webHidden/>
          </w:rPr>
          <w:fldChar w:fldCharType="begin"/>
        </w:r>
        <w:r>
          <w:rPr>
            <w:webHidden/>
          </w:rPr>
          <w:instrText xml:space="preserve"> PAGEREF _Toc192588876 \h </w:instrText>
        </w:r>
        <w:r>
          <w:rPr>
            <w:webHidden/>
          </w:rPr>
        </w:r>
        <w:r>
          <w:rPr>
            <w:webHidden/>
          </w:rPr>
          <w:fldChar w:fldCharType="separate"/>
        </w:r>
        <w:r>
          <w:rPr>
            <w:webHidden/>
          </w:rPr>
          <w:t>4</w:t>
        </w:r>
        <w:r>
          <w:rPr>
            <w:webHidden/>
          </w:rPr>
          <w:fldChar w:fldCharType="end"/>
        </w:r>
      </w:hyperlink>
    </w:p>
    <w:p w14:paraId="44E49E32" w14:textId="41EC580C"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8877" w:history="1">
        <w:r w:rsidRPr="00C94BB0">
          <w:rPr>
            <w:rStyle w:val="Hyperkobling"/>
            <w:noProof/>
          </w:rPr>
          <w:t>4.1.</w:t>
        </w:r>
        <w:r>
          <w:rPr>
            <w:rFonts w:asciiTheme="minorHAnsi" w:eastAsiaTheme="minorEastAsia" w:hAnsiTheme="minorHAnsi" w:cstheme="minorBidi"/>
            <w:noProof/>
            <w:kern w:val="2"/>
            <w:lang w:eastAsia="nb-NO"/>
            <w14:ligatures w14:val="standardContextual"/>
          </w:rPr>
          <w:tab/>
        </w:r>
        <w:r w:rsidRPr="00C94BB0">
          <w:rPr>
            <w:rStyle w:val="Hyperkobling"/>
            <w:noProof/>
          </w:rPr>
          <w:t>Personell</w:t>
        </w:r>
        <w:r>
          <w:rPr>
            <w:noProof/>
            <w:webHidden/>
          </w:rPr>
          <w:tab/>
        </w:r>
        <w:r>
          <w:rPr>
            <w:noProof/>
            <w:webHidden/>
          </w:rPr>
          <w:fldChar w:fldCharType="begin"/>
        </w:r>
        <w:r>
          <w:rPr>
            <w:noProof/>
            <w:webHidden/>
          </w:rPr>
          <w:instrText xml:space="preserve"> PAGEREF _Toc192588877 \h </w:instrText>
        </w:r>
        <w:r>
          <w:rPr>
            <w:noProof/>
            <w:webHidden/>
          </w:rPr>
        </w:r>
        <w:r>
          <w:rPr>
            <w:noProof/>
            <w:webHidden/>
          </w:rPr>
          <w:fldChar w:fldCharType="separate"/>
        </w:r>
        <w:r>
          <w:rPr>
            <w:noProof/>
            <w:webHidden/>
          </w:rPr>
          <w:t>4</w:t>
        </w:r>
        <w:r>
          <w:rPr>
            <w:noProof/>
            <w:webHidden/>
          </w:rPr>
          <w:fldChar w:fldCharType="end"/>
        </w:r>
      </w:hyperlink>
    </w:p>
    <w:p w14:paraId="1195B8D6" w14:textId="79BB76AF"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8878" w:history="1">
        <w:r w:rsidRPr="00C94BB0">
          <w:rPr>
            <w:rStyle w:val="Hyperkobling"/>
            <w:noProof/>
          </w:rPr>
          <w:t>4.2.</w:t>
        </w:r>
        <w:r>
          <w:rPr>
            <w:rFonts w:asciiTheme="minorHAnsi" w:eastAsiaTheme="minorEastAsia" w:hAnsiTheme="minorHAnsi" w:cstheme="minorBidi"/>
            <w:noProof/>
            <w:kern w:val="2"/>
            <w:lang w:eastAsia="nb-NO"/>
            <w14:ligatures w14:val="standardContextual"/>
          </w:rPr>
          <w:tab/>
        </w:r>
        <w:r w:rsidRPr="00C94BB0">
          <w:rPr>
            <w:rStyle w:val="Hyperkobling"/>
            <w:noProof/>
          </w:rPr>
          <w:t>Lønns- og arbeidsvilkår</w:t>
        </w:r>
        <w:r>
          <w:rPr>
            <w:noProof/>
            <w:webHidden/>
          </w:rPr>
          <w:tab/>
        </w:r>
        <w:r>
          <w:rPr>
            <w:noProof/>
            <w:webHidden/>
          </w:rPr>
          <w:fldChar w:fldCharType="begin"/>
        </w:r>
        <w:r>
          <w:rPr>
            <w:noProof/>
            <w:webHidden/>
          </w:rPr>
          <w:instrText xml:space="preserve"> PAGEREF _Toc192588878 \h </w:instrText>
        </w:r>
        <w:r>
          <w:rPr>
            <w:noProof/>
            <w:webHidden/>
          </w:rPr>
        </w:r>
        <w:r>
          <w:rPr>
            <w:noProof/>
            <w:webHidden/>
          </w:rPr>
          <w:fldChar w:fldCharType="separate"/>
        </w:r>
        <w:r>
          <w:rPr>
            <w:noProof/>
            <w:webHidden/>
          </w:rPr>
          <w:t>5</w:t>
        </w:r>
        <w:r>
          <w:rPr>
            <w:noProof/>
            <w:webHidden/>
          </w:rPr>
          <w:fldChar w:fldCharType="end"/>
        </w:r>
      </w:hyperlink>
    </w:p>
    <w:p w14:paraId="37E0A6F6" w14:textId="7D905DC4"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8879" w:history="1">
        <w:r w:rsidRPr="00C94BB0">
          <w:rPr>
            <w:rStyle w:val="Hyperkobling"/>
            <w:noProof/>
          </w:rPr>
          <w:t>4.3.</w:t>
        </w:r>
        <w:r>
          <w:rPr>
            <w:rFonts w:asciiTheme="minorHAnsi" w:eastAsiaTheme="minorEastAsia" w:hAnsiTheme="minorHAnsi" w:cstheme="minorBidi"/>
            <w:noProof/>
            <w:kern w:val="2"/>
            <w:lang w:eastAsia="nb-NO"/>
            <w14:ligatures w14:val="standardContextual"/>
          </w:rPr>
          <w:tab/>
        </w:r>
        <w:r w:rsidRPr="00C94BB0">
          <w:rPr>
            <w:rStyle w:val="Hyperkobling"/>
            <w:noProof/>
          </w:rPr>
          <w:t>Rapportering av utenlandsk virksomhet</w:t>
        </w:r>
        <w:r>
          <w:rPr>
            <w:noProof/>
            <w:webHidden/>
          </w:rPr>
          <w:tab/>
        </w:r>
        <w:r>
          <w:rPr>
            <w:noProof/>
            <w:webHidden/>
          </w:rPr>
          <w:fldChar w:fldCharType="begin"/>
        </w:r>
        <w:r>
          <w:rPr>
            <w:noProof/>
            <w:webHidden/>
          </w:rPr>
          <w:instrText xml:space="preserve"> PAGEREF _Toc192588879 \h </w:instrText>
        </w:r>
        <w:r>
          <w:rPr>
            <w:noProof/>
            <w:webHidden/>
          </w:rPr>
        </w:r>
        <w:r>
          <w:rPr>
            <w:noProof/>
            <w:webHidden/>
          </w:rPr>
          <w:fldChar w:fldCharType="separate"/>
        </w:r>
        <w:r>
          <w:rPr>
            <w:noProof/>
            <w:webHidden/>
          </w:rPr>
          <w:t>5</w:t>
        </w:r>
        <w:r>
          <w:rPr>
            <w:noProof/>
            <w:webHidden/>
          </w:rPr>
          <w:fldChar w:fldCharType="end"/>
        </w:r>
      </w:hyperlink>
    </w:p>
    <w:p w14:paraId="4071EE34" w14:textId="1A6A9F47"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8880" w:history="1">
        <w:r w:rsidRPr="00C94BB0">
          <w:rPr>
            <w:rStyle w:val="Hyperkobling"/>
            <w:noProof/>
          </w:rPr>
          <w:t>4.4.</w:t>
        </w:r>
        <w:r>
          <w:rPr>
            <w:rFonts w:asciiTheme="minorHAnsi" w:eastAsiaTheme="minorEastAsia" w:hAnsiTheme="minorHAnsi" w:cstheme="minorBidi"/>
            <w:noProof/>
            <w:kern w:val="2"/>
            <w:lang w:eastAsia="nb-NO"/>
            <w14:ligatures w14:val="standardContextual"/>
          </w:rPr>
          <w:tab/>
        </w:r>
        <w:r w:rsidRPr="00C94BB0">
          <w:rPr>
            <w:rStyle w:val="Hyperkobling"/>
            <w:noProof/>
          </w:rPr>
          <w:t>Språkkrav for arbeidstakere</w:t>
        </w:r>
        <w:r>
          <w:rPr>
            <w:noProof/>
            <w:webHidden/>
          </w:rPr>
          <w:tab/>
        </w:r>
        <w:r>
          <w:rPr>
            <w:noProof/>
            <w:webHidden/>
          </w:rPr>
          <w:fldChar w:fldCharType="begin"/>
        </w:r>
        <w:r>
          <w:rPr>
            <w:noProof/>
            <w:webHidden/>
          </w:rPr>
          <w:instrText xml:space="preserve"> PAGEREF _Toc192588880 \h </w:instrText>
        </w:r>
        <w:r>
          <w:rPr>
            <w:noProof/>
            <w:webHidden/>
          </w:rPr>
        </w:r>
        <w:r>
          <w:rPr>
            <w:noProof/>
            <w:webHidden/>
          </w:rPr>
          <w:fldChar w:fldCharType="separate"/>
        </w:r>
        <w:r>
          <w:rPr>
            <w:noProof/>
            <w:webHidden/>
          </w:rPr>
          <w:t>6</w:t>
        </w:r>
        <w:r>
          <w:rPr>
            <w:noProof/>
            <w:webHidden/>
          </w:rPr>
          <w:fldChar w:fldCharType="end"/>
        </w:r>
      </w:hyperlink>
    </w:p>
    <w:p w14:paraId="6DCC1BA0" w14:textId="056E7D68"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8881" w:history="1">
        <w:r w:rsidRPr="00C94BB0">
          <w:rPr>
            <w:rStyle w:val="Hyperkobling"/>
            <w:noProof/>
          </w:rPr>
          <w:t>4.5.</w:t>
        </w:r>
        <w:r>
          <w:rPr>
            <w:rFonts w:asciiTheme="minorHAnsi" w:eastAsiaTheme="minorEastAsia" w:hAnsiTheme="minorHAnsi" w:cstheme="minorBidi"/>
            <w:noProof/>
            <w:kern w:val="2"/>
            <w:lang w:eastAsia="nb-NO"/>
            <w14:ligatures w14:val="standardContextual"/>
          </w:rPr>
          <w:tab/>
        </w:r>
        <w:r w:rsidRPr="00C94BB0">
          <w:rPr>
            <w:rStyle w:val="Hyperkobling"/>
            <w:noProof/>
          </w:rPr>
          <w:t>Sanksjoner ved brudd på bestemmelsene i 4.1, 4.2, 4.3 og 4.4</w:t>
        </w:r>
        <w:r>
          <w:rPr>
            <w:noProof/>
            <w:webHidden/>
          </w:rPr>
          <w:tab/>
        </w:r>
        <w:r>
          <w:rPr>
            <w:noProof/>
            <w:webHidden/>
          </w:rPr>
          <w:fldChar w:fldCharType="begin"/>
        </w:r>
        <w:r>
          <w:rPr>
            <w:noProof/>
            <w:webHidden/>
          </w:rPr>
          <w:instrText xml:space="preserve"> PAGEREF _Toc192588881 \h </w:instrText>
        </w:r>
        <w:r>
          <w:rPr>
            <w:noProof/>
            <w:webHidden/>
          </w:rPr>
        </w:r>
        <w:r>
          <w:rPr>
            <w:noProof/>
            <w:webHidden/>
          </w:rPr>
          <w:fldChar w:fldCharType="separate"/>
        </w:r>
        <w:r>
          <w:rPr>
            <w:noProof/>
            <w:webHidden/>
          </w:rPr>
          <w:t>6</w:t>
        </w:r>
        <w:r>
          <w:rPr>
            <w:noProof/>
            <w:webHidden/>
          </w:rPr>
          <w:fldChar w:fldCharType="end"/>
        </w:r>
      </w:hyperlink>
    </w:p>
    <w:p w14:paraId="4A4CC80E" w14:textId="58A888CE" w:rsidR="00762C97" w:rsidRDefault="00762C97">
      <w:pPr>
        <w:pStyle w:val="INNH1"/>
        <w:rPr>
          <w:rFonts w:asciiTheme="minorHAnsi" w:eastAsiaTheme="minorEastAsia" w:hAnsiTheme="minorHAnsi" w:cstheme="minorBidi"/>
          <w:b w:val="0"/>
          <w:kern w:val="2"/>
          <w:lang w:eastAsia="nb-NO"/>
          <w14:ligatures w14:val="standardContextual"/>
        </w:rPr>
      </w:pPr>
      <w:hyperlink w:anchor="_Toc192588882" w:history="1">
        <w:r w:rsidRPr="00C94BB0">
          <w:rPr>
            <w:rStyle w:val="Hyperkobling"/>
          </w:rPr>
          <w:t>5.</w:t>
        </w:r>
        <w:r>
          <w:rPr>
            <w:rFonts w:asciiTheme="minorHAnsi" w:eastAsiaTheme="minorEastAsia" w:hAnsiTheme="minorHAnsi" w:cstheme="minorBidi"/>
            <w:b w:val="0"/>
            <w:kern w:val="2"/>
            <w:lang w:eastAsia="nb-NO"/>
            <w14:ligatures w14:val="standardContextual"/>
          </w:rPr>
          <w:tab/>
        </w:r>
        <w:r w:rsidRPr="00C94BB0">
          <w:rPr>
            <w:rStyle w:val="Hyperkobling"/>
          </w:rPr>
          <w:t>Lærlinger</w:t>
        </w:r>
        <w:r>
          <w:rPr>
            <w:webHidden/>
          </w:rPr>
          <w:tab/>
        </w:r>
        <w:r>
          <w:rPr>
            <w:webHidden/>
          </w:rPr>
          <w:fldChar w:fldCharType="begin"/>
        </w:r>
        <w:r>
          <w:rPr>
            <w:webHidden/>
          </w:rPr>
          <w:instrText xml:space="preserve"> PAGEREF _Toc192588882 \h </w:instrText>
        </w:r>
        <w:r>
          <w:rPr>
            <w:webHidden/>
          </w:rPr>
        </w:r>
        <w:r>
          <w:rPr>
            <w:webHidden/>
          </w:rPr>
          <w:fldChar w:fldCharType="separate"/>
        </w:r>
        <w:r>
          <w:rPr>
            <w:webHidden/>
          </w:rPr>
          <w:t>7</w:t>
        </w:r>
        <w:r>
          <w:rPr>
            <w:webHidden/>
          </w:rPr>
          <w:fldChar w:fldCharType="end"/>
        </w:r>
      </w:hyperlink>
    </w:p>
    <w:p w14:paraId="7EA38F88" w14:textId="3B4CDE8A"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8883" w:history="1">
        <w:r w:rsidRPr="00C94BB0">
          <w:rPr>
            <w:rStyle w:val="Hyperkobling"/>
            <w:noProof/>
          </w:rPr>
          <w:t>5.1.</w:t>
        </w:r>
        <w:r>
          <w:rPr>
            <w:rFonts w:asciiTheme="minorHAnsi" w:eastAsiaTheme="minorEastAsia" w:hAnsiTheme="minorHAnsi" w:cstheme="minorBidi"/>
            <w:noProof/>
            <w:kern w:val="2"/>
            <w:lang w:eastAsia="nb-NO"/>
            <w14:ligatures w14:val="standardContextual"/>
          </w:rPr>
          <w:tab/>
        </w:r>
        <w:r w:rsidRPr="00C94BB0">
          <w:rPr>
            <w:rStyle w:val="Hyperkobling"/>
            <w:noProof/>
          </w:rPr>
          <w:t>Krav til bruk av lærlinger</w:t>
        </w:r>
        <w:r>
          <w:rPr>
            <w:noProof/>
            <w:webHidden/>
          </w:rPr>
          <w:tab/>
        </w:r>
        <w:r>
          <w:rPr>
            <w:noProof/>
            <w:webHidden/>
          </w:rPr>
          <w:fldChar w:fldCharType="begin"/>
        </w:r>
        <w:r>
          <w:rPr>
            <w:noProof/>
            <w:webHidden/>
          </w:rPr>
          <w:instrText xml:space="preserve"> PAGEREF _Toc192588883 \h </w:instrText>
        </w:r>
        <w:r>
          <w:rPr>
            <w:noProof/>
            <w:webHidden/>
          </w:rPr>
        </w:r>
        <w:r>
          <w:rPr>
            <w:noProof/>
            <w:webHidden/>
          </w:rPr>
          <w:fldChar w:fldCharType="separate"/>
        </w:r>
        <w:r>
          <w:rPr>
            <w:noProof/>
            <w:webHidden/>
          </w:rPr>
          <w:t>7</w:t>
        </w:r>
        <w:r>
          <w:rPr>
            <w:noProof/>
            <w:webHidden/>
          </w:rPr>
          <w:fldChar w:fldCharType="end"/>
        </w:r>
      </w:hyperlink>
    </w:p>
    <w:p w14:paraId="63C65B6D" w14:textId="15441D43"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8884" w:history="1">
        <w:r w:rsidRPr="00C94BB0">
          <w:rPr>
            <w:rStyle w:val="Hyperkobling"/>
            <w:noProof/>
          </w:rPr>
          <w:t>5.2.</w:t>
        </w:r>
        <w:r>
          <w:rPr>
            <w:rFonts w:asciiTheme="minorHAnsi" w:eastAsiaTheme="minorEastAsia" w:hAnsiTheme="minorHAnsi" w:cstheme="minorBidi"/>
            <w:noProof/>
            <w:kern w:val="2"/>
            <w:lang w:eastAsia="nb-NO"/>
            <w14:ligatures w14:val="standardContextual"/>
          </w:rPr>
          <w:tab/>
        </w:r>
        <w:r w:rsidRPr="00C94BB0">
          <w:rPr>
            <w:rStyle w:val="Hyperkobling"/>
            <w:noProof/>
          </w:rPr>
          <w:t>Kompensasjon for bruk av lærlinger</w:t>
        </w:r>
        <w:r>
          <w:rPr>
            <w:noProof/>
            <w:webHidden/>
          </w:rPr>
          <w:tab/>
        </w:r>
        <w:r>
          <w:rPr>
            <w:noProof/>
            <w:webHidden/>
          </w:rPr>
          <w:fldChar w:fldCharType="begin"/>
        </w:r>
        <w:r>
          <w:rPr>
            <w:noProof/>
            <w:webHidden/>
          </w:rPr>
          <w:instrText xml:space="preserve"> PAGEREF _Toc192588884 \h </w:instrText>
        </w:r>
        <w:r>
          <w:rPr>
            <w:noProof/>
            <w:webHidden/>
          </w:rPr>
        </w:r>
        <w:r>
          <w:rPr>
            <w:noProof/>
            <w:webHidden/>
          </w:rPr>
          <w:fldChar w:fldCharType="separate"/>
        </w:r>
        <w:r>
          <w:rPr>
            <w:noProof/>
            <w:webHidden/>
          </w:rPr>
          <w:t>8</w:t>
        </w:r>
        <w:r>
          <w:rPr>
            <w:noProof/>
            <w:webHidden/>
          </w:rPr>
          <w:fldChar w:fldCharType="end"/>
        </w:r>
      </w:hyperlink>
    </w:p>
    <w:p w14:paraId="4BAE4AB9" w14:textId="4450BD5F" w:rsidR="00762C97" w:rsidRDefault="00762C97">
      <w:pPr>
        <w:pStyle w:val="INNH1"/>
        <w:rPr>
          <w:rFonts w:asciiTheme="minorHAnsi" w:eastAsiaTheme="minorEastAsia" w:hAnsiTheme="minorHAnsi" w:cstheme="minorBidi"/>
          <w:b w:val="0"/>
          <w:kern w:val="2"/>
          <w:lang w:eastAsia="nb-NO"/>
          <w14:ligatures w14:val="standardContextual"/>
        </w:rPr>
      </w:pPr>
      <w:hyperlink w:anchor="_Toc192588885" w:history="1">
        <w:r w:rsidRPr="00C94BB0">
          <w:rPr>
            <w:rStyle w:val="Hyperkobling"/>
          </w:rPr>
          <w:t>6.</w:t>
        </w:r>
        <w:r>
          <w:rPr>
            <w:rFonts w:asciiTheme="minorHAnsi" w:eastAsiaTheme="minorEastAsia" w:hAnsiTheme="minorHAnsi" w:cstheme="minorBidi"/>
            <w:b w:val="0"/>
            <w:kern w:val="2"/>
            <w:lang w:eastAsia="nb-NO"/>
            <w14:ligatures w14:val="standardContextual"/>
          </w:rPr>
          <w:tab/>
        </w:r>
        <w:r w:rsidRPr="00C94BB0">
          <w:rPr>
            <w:rStyle w:val="Hyperkobling"/>
          </w:rPr>
          <w:t>Tillatelser, løyver og dispensasjoner</w:t>
        </w:r>
        <w:r>
          <w:rPr>
            <w:webHidden/>
          </w:rPr>
          <w:tab/>
        </w:r>
        <w:r>
          <w:rPr>
            <w:webHidden/>
          </w:rPr>
          <w:fldChar w:fldCharType="begin"/>
        </w:r>
        <w:r>
          <w:rPr>
            <w:webHidden/>
          </w:rPr>
          <w:instrText xml:space="preserve"> PAGEREF _Toc192588885 \h </w:instrText>
        </w:r>
        <w:r>
          <w:rPr>
            <w:webHidden/>
          </w:rPr>
        </w:r>
        <w:r>
          <w:rPr>
            <w:webHidden/>
          </w:rPr>
          <w:fldChar w:fldCharType="separate"/>
        </w:r>
        <w:r>
          <w:rPr>
            <w:webHidden/>
          </w:rPr>
          <w:t>8</w:t>
        </w:r>
        <w:r>
          <w:rPr>
            <w:webHidden/>
          </w:rPr>
          <w:fldChar w:fldCharType="end"/>
        </w:r>
      </w:hyperlink>
    </w:p>
    <w:p w14:paraId="78758B26" w14:textId="34E337DB" w:rsidR="00762C97" w:rsidRDefault="00762C97">
      <w:pPr>
        <w:pStyle w:val="INNH1"/>
        <w:rPr>
          <w:rFonts w:asciiTheme="minorHAnsi" w:eastAsiaTheme="minorEastAsia" w:hAnsiTheme="minorHAnsi" w:cstheme="minorBidi"/>
          <w:b w:val="0"/>
          <w:kern w:val="2"/>
          <w:lang w:eastAsia="nb-NO"/>
          <w14:ligatures w14:val="standardContextual"/>
        </w:rPr>
      </w:pPr>
      <w:hyperlink w:anchor="_Toc192588886" w:history="1">
        <w:r w:rsidRPr="00C94BB0">
          <w:rPr>
            <w:rStyle w:val="Hyperkobling"/>
          </w:rPr>
          <w:t>7.</w:t>
        </w:r>
        <w:r>
          <w:rPr>
            <w:rFonts w:asciiTheme="minorHAnsi" w:eastAsiaTheme="minorEastAsia" w:hAnsiTheme="minorHAnsi" w:cstheme="minorBidi"/>
            <w:b w:val="0"/>
            <w:kern w:val="2"/>
            <w:lang w:eastAsia="nb-NO"/>
            <w14:ligatures w14:val="standardContextual"/>
          </w:rPr>
          <w:tab/>
        </w:r>
        <w:r w:rsidRPr="00C94BB0">
          <w:rPr>
            <w:rStyle w:val="Hyperkobling"/>
          </w:rPr>
          <w:t>Midlertidige avtaler med grunneiere</w:t>
        </w:r>
        <w:r>
          <w:rPr>
            <w:webHidden/>
          </w:rPr>
          <w:tab/>
        </w:r>
        <w:r>
          <w:rPr>
            <w:webHidden/>
          </w:rPr>
          <w:fldChar w:fldCharType="begin"/>
        </w:r>
        <w:r>
          <w:rPr>
            <w:webHidden/>
          </w:rPr>
          <w:instrText xml:space="preserve"> PAGEREF _Toc192588886 \h </w:instrText>
        </w:r>
        <w:r>
          <w:rPr>
            <w:webHidden/>
          </w:rPr>
        </w:r>
        <w:r>
          <w:rPr>
            <w:webHidden/>
          </w:rPr>
          <w:fldChar w:fldCharType="separate"/>
        </w:r>
        <w:r>
          <w:rPr>
            <w:webHidden/>
          </w:rPr>
          <w:t>8</w:t>
        </w:r>
        <w:r>
          <w:rPr>
            <w:webHidden/>
          </w:rPr>
          <w:fldChar w:fldCharType="end"/>
        </w:r>
      </w:hyperlink>
    </w:p>
    <w:p w14:paraId="506818E1" w14:textId="29CE8479" w:rsidR="00762C97" w:rsidRDefault="00762C97">
      <w:pPr>
        <w:pStyle w:val="INNH1"/>
        <w:rPr>
          <w:rFonts w:asciiTheme="minorHAnsi" w:eastAsiaTheme="minorEastAsia" w:hAnsiTheme="minorHAnsi" w:cstheme="minorBidi"/>
          <w:b w:val="0"/>
          <w:kern w:val="2"/>
          <w:lang w:eastAsia="nb-NO"/>
          <w14:ligatures w14:val="standardContextual"/>
        </w:rPr>
      </w:pPr>
      <w:hyperlink w:anchor="_Toc192588887" w:history="1">
        <w:r w:rsidRPr="00C94BB0">
          <w:rPr>
            <w:rStyle w:val="Hyperkobling"/>
          </w:rPr>
          <w:t>8.</w:t>
        </w:r>
        <w:r>
          <w:rPr>
            <w:rFonts w:asciiTheme="minorHAnsi" w:eastAsiaTheme="minorEastAsia" w:hAnsiTheme="minorHAnsi" w:cstheme="minorBidi"/>
            <w:b w:val="0"/>
            <w:kern w:val="2"/>
            <w:lang w:eastAsia="nb-NO"/>
            <w14:ligatures w14:val="standardContextual"/>
          </w:rPr>
          <w:tab/>
        </w:r>
        <w:r w:rsidRPr="00C94BB0">
          <w:rPr>
            <w:rStyle w:val="Hyperkobling"/>
          </w:rPr>
          <w:t>Uttalelser til media</w:t>
        </w:r>
        <w:r>
          <w:rPr>
            <w:webHidden/>
          </w:rPr>
          <w:tab/>
        </w:r>
        <w:r>
          <w:rPr>
            <w:webHidden/>
          </w:rPr>
          <w:fldChar w:fldCharType="begin"/>
        </w:r>
        <w:r>
          <w:rPr>
            <w:webHidden/>
          </w:rPr>
          <w:instrText xml:space="preserve"> PAGEREF _Toc192588887 \h </w:instrText>
        </w:r>
        <w:r>
          <w:rPr>
            <w:webHidden/>
          </w:rPr>
        </w:r>
        <w:r>
          <w:rPr>
            <w:webHidden/>
          </w:rPr>
          <w:fldChar w:fldCharType="separate"/>
        </w:r>
        <w:r>
          <w:rPr>
            <w:webHidden/>
          </w:rPr>
          <w:t>8</w:t>
        </w:r>
        <w:r>
          <w:rPr>
            <w:webHidden/>
          </w:rPr>
          <w:fldChar w:fldCharType="end"/>
        </w:r>
      </w:hyperlink>
    </w:p>
    <w:p w14:paraId="448F551E" w14:textId="34F62C93" w:rsidR="00762C97" w:rsidRDefault="00762C97">
      <w:pPr>
        <w:pStyle w:val="INNH1"/>
        <w:rPr>
          <w:rFonts w:asciiTheme="minorHAnsi" w:eastAsiaTheme="minorEastAsia" w:hAnsiTheme="minorHAnsi" w:cstheme="minorBidi"/>
          <w:b w:val="0"/>
          <w:kern w:val="2"/>
          <w:lang w:eastAsia="nb-NO"/>
          <w14:ligatures w14:val="standardContextual"/>
        </w:rPr>
      </w:pPr>
      <w:hyperlink w:anchor="_Toc192588888" w:history="1">
        <w:r w:rsidRPr="00C94BB0">
          <w:rPr>
            <w:rStyle w:val="Hyperkobling"/>
          </w:rPr>
          <w:t>9.</w:t>
        </w:r>
        <w:r>
          <w:rPr>
            <w:rFonts w:asciiTheme="minorHAnsi" w:eastAsiaTheme="minorEastAsia" w:hAnsiTheme="minorHAnsi" w:cstheme="minorBidi"/>
            <w:b w:val="0"/>
            <w:kern w:val="2"/>
            <w:lang w:eastAsia="nb-NO"/>
            <w14:ligatures w14:val="standardContextual"/>
          </w:rPr>
          <w:tab/>
        </w:r>
        <w:r w:rsidRPr="00C94BB0">
          <w:rPr>
            <w:rStyle w:val="Hyperkobling"/>
          </w:rPr>
          <w:t>Registrering i datasystem</w:t>
        </w:r>
        <w:r>
          <w:rPr>
            <w:webHidden/>
          </w:rPr>
          <w:tab/>
        </w:r>
        <w:r>
          <w:rPr>
            <w:webHidden/>
          </w:rPr>
          <w:fldChar w:fldCharType="begin"/>
        </w:r>
        <w:r>
          <w:rPr>
            <w:webHidden/>
          </w:rPr>
          <w:instrText xml:space="preserve"> PAGEREF _Toc192588888 \h </w:instrText>
        </w:r>
        <w:r>
          <w:rPr>
            <w:webHidden/>
          </w:rPr>
        </w:r>
        <w:r>
          <w:rPr>
            <w:webHidden/>
          </w:rPr>
          <w:fldChar w:fldCharType="separate"/>
        </w:r>
        <w:r>
          <w:rPr>
            <w:webHidden/>
          </w:rPr>
          <w:t>8</w:t>
        </w:r>
        <w:r>
          <w:rPr>
            <w:webHidden/>
          </w:rPr>
          <w:fldChar w:fldCharType="end"/>
        </w:r>
      </w:hyperlink>
    </w:p>
    <w:p w14:paraId="49C13085" w14:textId="0FDF622A" w:rsidR="00762C97" w:rsidRDefault="00762C97">
      <w:pPr>
        <w:pStyle w:val="INNH1"/>
        <w:rPr>
          <w:rFonts w:asciiTheme="minorHAnsi" w:eastAsiaTheme="minorEastAsia" w:hAnsiTheme="minorHAnsi" w:cstheme="minorBidi"/>
          <w:b w:val="0"/>
          <w:kern w:val="2"/>
          <w:lang w:eastAsia="nb-NO"/>
          <w14:ligatures w14:val="standardContextual"/>
        </w:rPr>
      </w:pPr>
      <w:hyperlink w:anchor="_Toc192588889" w:history="1">
        <w:r w:rsidRPr="00C94BB0">
          <w:rPr>
            <w:rStyle w:val="Hyperkobling"/>
          </w:rPr>
          <w:t>10.</w:t>
        </w:r>
        <w:r>
          <w:rPr>
            <w:rFonts w:asciiTheme="minorHAnsi" w:eastAsiaTheme="minorEastAsia" w:hAnsiTheme="minorHAnsi" w:cstheme="minorBidi"/>
            <w:b w:val="0"/>
            <w:kern w:val="2"/>
            <w:lang w:eastAsia="nb-NO"/>
            <w14:ligatures w14:val="standardContextual"/>
          </w:rPr>
          <w:tab/>
        </w:r>
        <w:r w:rsidRPr="00C94BB0">
          <w:rPr>
            <w:rStyle w:val="Hyperkobling"/>
          </w:rPr>
          <w:t>Byggemøter (se NS 8406 pkt. 6)</w:t>
        </w:r>
        <w:r>
          <w:rPr>
            <w:webHidden/>
          </w:rPr>
          <w:tab/>
        </w:r>
        <w:r>
          <w:rPr>
            <w:webHidden/>
          </w:rPr>
          <w:fldChar w:fldCharType="begin"/>
        </w:r>
        <w:r>
          <w:rPr>
            <w:webHidden/>
          </w:rPr>
          <w:instrText xml:space="preserve"> PAGEREF _Toc192588889 \h </w:instrText>
        </w:r>
        <w:r>
          <w:rPr>
            <w:webHidden/>
          </w:rPr>
        </w:r>
        <w:r>
          <w:rPr>
            <w:webHidden/>
          </w:rPr>
          <w:fldChar w:fldCharType="separate"/>
        </w:r>
        <w:r>
          <w:rPr>
            <w:webHidden/>
          </w:rPr>
          <w:t>9</w:t>
        </w:r>
        <w:r>
          <w:rPr>
            <w:webHidden/>
          </w:rPr>
          <w:fldChar w:fldCharType="end"/>
        </w:r>
      </w:hyperlink>
    </w:p>
    <w:p w14:paraId="136F493E" w14:textId="26CFAF7E" w:rsidR="00762C97" w:rsidRDefault="00762C97">
      <w:pPr>
        <w:pStyle w:val="INNH1"/>
        <w:rPr>
          <w:rFonts w:asciiTheme="minorHAnsi" w:eastAsiaTheme="minorEastAsia" w:hAnsiTheme="minorHAnsi" w:cstheme="minorBidi"/>
          <w:b w:val="0"/>
          <w:kern w:val="2"/>
          <w:lang w:eastAsia="nb-NO"/>
          <w14:ligatures w14:val="standardContextual"/>
        </w:rPr>
      </w:pPr>
      <w:hyperlink w:anchor="_Toc192588890" w:history="1">
        <w:r w:rsidRPr="00C94BB0">
          <w:rPr>
            <w:rStyle w:val="Hyperkobling"/>
          </w:rPr>
          <w:t>11.</w:t>
        </w:r>
        <w:r>
          <w:rPr>
            <w:rFonts w:asciiTheme="minorHAnsi" w:eastAsiaTheme="minorEastAsia" w:hAnsiTheme="minorHAnsi" w:cstheme="minorBidi"/>
            <w:b w:val="0"/>
            <w:kern w:val="2"/>
            <w:lang w:eastAsia="nb-NO"/>
            <w14:ligatures w14:val="standardContextual"/>
          </w:rPr>
          <w:tab/>
        </w:r>
        <w:r w:rsidRPr="00C94BB0">
          <w:rPr>
            <w:rStyle w:val="Hyperkobling"/>
          </w:rPr>
          <w:t>Oppstartmøte med tilhørende samhandlingsprosess</w:t>
        </w:r>
        <w:r>
          <w:rPr>
            <w:webHidden/>
          </w:rPr>
          <w:tab/>
        </w:r>
        <w:r>
          <w:rPr>
            <w:webHidden/>
          </w:rPr>
          <w:fldChar w:fldCharType="begin"/>
        </w:r>
        <w:r>
          <w:rPr>
            <w:webHidden/>
          </w:rPr>
          <w:instrText xml:space="preserve"> PAGEREF _Toc192588890 \h </w:instrText>
        </w:r>
        <w:r>
          <w:rPr>
            <w:webHidden/>
          </w:rPr>
        </w:r>
        <w:r>
          <w:rPr>
            <w:webHidden/>
          </w:rPr>
          <w:fldChar w:fldCharType="separate"/>
        </w:r>
        <w:r>
          <w:rPr>
            <w:webHidden/>
          </w:rPr>
          <w:t>9</w:t>
        </w:r>
        <w:r>
          <w:rPr>
            <w:webHidden/>
          </w:rPr>
          <w:fldChar w:fldCharType="end"/>
        </w:r>
      </w:hyperlink>
    </w:p>
    <w:p w14:paraId="2F598AB8" w14:textId="03EE9918" w:rsidR="00762C97" w:rsidRDefault="00762C97">
      <w:pPr>
        <w:pStyle w:val="INNH1"/>
        <w:rPr>
          <w:rFonts w:asciiTheme="minorHAnsi" w:eastAsiaTheme="minorEastAsia" w:hAnsiTheme="minorHAnsi" w:cstheme="minorBidi"/>
          <w:b w:val="0"/>
          <w:kern w:val="2"/>
          <w:lang w:eastAsia="nb-NO"/>
          <w14:ligatures w14:val="standardContextual"/>
        </w:rPr>
      </w:pPr>
      <w:hyperlink w:anchor="_Toc192588891" w:history="1">
        <w:r w:rsidRPr="00C94BB0">
          <w:rPr>
            <w:rStyle w:val="Hyperkobling"/>
          </w:rPr>
          <w:t>12.</w:t>
        </w:r>
        <w:r>
          <w:rPr>
            <w:rFonts w:asciiTheme="minorHAnsi" w:eastAsiaTheme="minorEastAsia" w:hAnsiTheme="minorHAnsi" w:cstheme="minorBidi"/>
            <w:b w:val="0"/>
            <w:kern w:val="2"/>
            <w:lang w:eastAsia="nb-NO"/>
            <w14:ligatures w14:val="standardContextual"/>
          </w:rPr>
          <w:tab/>
        </w:r>
        <w:r w:rsidRPr="00C94BB0">
          <w:rPr>
            <w:rStyle w:val="Hyperkobling"/>
          </w:rPr>
          <w:t>Møter, faglige samlinger og kurs</w:t>
        </w:r>
        <w:r>
          <w:rPr>
            <w:webHidden/>
          </w:rPr>
          <w:tab/>
        </w:r>
        <w:r>
          <w:rPr>
            <w:webHidden/>
          </w:rPr>
          <w:fldChar w:fldCharType="begin"/>
        </w:r>
        <w:r>
          <w:rPr>
            <w:webHidden/>
          </w:rPr>
          <w:instrText xml:space="preserve"> PAGEREF _Toc192588891 \h </w:instrText>
        </w:r>
        <w:r>
          <w:rPr>
            <w:webHidden/>
          </w:rPr>
        </w:r>
        <w:r>
          <w:rPr>
            <w:webHidden/>
          </w:rPr>
          <w:fldChar w:fldCharType="separate"/>
        </w:r>
        <w:r>
          <w:rPr>
            <w:webHidden/>
          </w:rPr>
          <w:t>10</w:t>
        </w:r>
        <w:r>
          <w:rPr>
            <w:webHidden/>
          </w:rPr>
          <w:fldChar w:fldCharType="end"/>
        </w:r>
      </w:hyperlink>
    </w:p>
    <w:p w14:paraId="192B7B5B" w14:textId="2D36CBD8" w:rsidR="00762C97" w:rsidRDefault="00762C97">
      <w:pPr>
        <w:pStyle w:val="INNH1"/>
        <w:rPr>
          <w:rFonts w:asciiTheme="minorHAnsi" w:eastAsiaTheme="minorEastAsia" w:hAnsiTheme="minorHAnsi" w:cstheme="minorBidi"/>
          <w:b w:val="0"/>
          <w:kern w:val="2"/>
          <w:lang w:eastAsia="nb-NO"/>
          <w14:ligatures w14:val="standardContextual"/>
        </w:rPr>
      </w:pPr>
      <w:hyperlink w:anchor="_Toc192588892" w:history="1">
        <w:r w:rsidRPr="00C94BB0">
          <w:rPr>
            <w:rStyle w:val="Hyperkobling"/>
          </w:rPr>
          <w:t>13.</w:t>
        </w:r>
        <w:r>
          <w:rPr>
            <w:rFonts w:asciiTheme="minorHAnsi" w:eastAsiaTheme="minorEastAsia" w:hAnsiTheme="minorHAnsi" w:cstheme="minorBidi"/>
            <w:b w:val="0"/>
            <w:kern w:val="2"/>
            <w:lang w:eastAsia="nb-NO"/>
            <w14:ligatures w14:val="standardContextual"/>
          </w:rPr>
          <w:tab/>
        </w:r>
        <w:r w:rsidRPr="00C94BB0">
          <w:rPr>
            <w:rStyle w:val="Hyperkobling"/>
          </w:rPr>
          <w:t>Varsler og krav (se NS 8406 pkt. 7)</w:t>
        </w:r>
        <w:r>
          <w:rPr>
            <w:webHidden/>
          </w:rPr>
          <w:tab/>
        </w:r>
        <w:r>
          <w:rPr>
            <w:webHidden/>
          </w:rPr>
          <w:fldChar w:fldCharType="begin"/>
        </w:r>
        <w:r>
          <w:rPr>
            <w:webHidden/>
          </w:rPr>
          <w:instrText xml:space="preserve"> PAGEREF _Toc192588892 \h </w:instrText>
        </w:r>
        <w:r>
          <w:rPr>
            <w:webHidden/>
          </w:rPr>
        </w:r>
        <w:r>
          <w:rPr>
            <w:webHidden/>
          </w:rPr>
          <w:fldChar w:fldCharType="separate"/>
        </w:r>
        <w:r>
          <w:rPr>
            <w:webHidden/>
          </w:rPr>
          <w:t>10</w:t>
        </w:r>
        <w:r>
          <w:rPr>
            <w:webHidden/>
          </w:rPr>
          <w:fldChar w:fldCharType="end"/>
        </w:r>
      </w:hyperlink>
    </w:p>
    <w:p w14:paraId="3428029D" w14:textId="30B91770" w:rsidR="00762C97" w:rsidRDefault="00762C97">
      <w:pPr>
        <w:pStyle w:val="INNH1"/>
        <w:rPr>
          <w:rFonts w:asciiTheme="minorHAnsi" w:eastAsiaTheme="minorEastAsia" w:hAnsiTheme="minorHAnsi" w:cstheme="minorBidi"/>
          <w:b w:val="0"/>
          <w:kern w:val="2"/>
          <w:lang w:eastAsia="nb-NO"/>
          <w14:ligatures w14:val="standardContextual"/>
        </w:rPr>
      </w:pPr>
      <w:hyperlink w:anchor="_Toc192588893" w:history="1">
        <w:r w:rsidRPr="00C94BB0">
          <w:rPr>
            <w:rStyle w:val="Hyperkobling"/>
          </w:rPr>
          <w:t>14.</w:t>
        </w:r>
        <w:r>
          <w:rPr>
            <w:rFonts w:asciiTheme="minorHAnsi" w:eastAsiaTheme="minorEastAsia" w:hAnsiTheme="minorHAnsi" w:cstheme="minorBidi"/>
            <w:b w:val="0"/>
            <w:kern w:val="2"/>
            <w:lang w:eastAsia="nb-NO"/>
            <w14:ligatures w14:val="standardContextual"/>
          </w:rPr>
          <w:tab/>
        </w:r>
        <w:r w:rsidRPr="00C94BB0">
          <w:rPr>
            <w:rStyle w:val="Hyperkobling"/>
          </w:rPr>
          <w:t>Sikkerhetsstillelse (se NS 8406 pkt. 8)</w:t>
        </w:r>
        <w:r>
          <w:rPr>
            <w:webHidden/>
          </w:rPr>
          <w:tab/>
        </w:r>
        <w:r>
          <w:rPr>
            <w:webHidden/>
          </w:rPr>
          <w:fldChar w:fldCharType="begin"/>
        </w:r>
        <w:r>
          <w:rPr>
            <w:webHidden/>
          </w:rPr>
          <w:instrText xml:space="preserve"> PAGEREF _Toc192588893 \h </w:instrText>
        </w:r>
        <w:r>
          <w:rPr>
            <w:webHidden/>
          </w:rPr>
        </w:r>
        <w:r>
          <w:rPr>
            <w:webHidden/>
          </w:rPr>
          <w:fldChar w:fldCharType="separate"/>
        </w:r>
        <w:r>
          <w:rPr>
            <w:webHidden/>
          </w:rPr>
          <w:t>10</w:t>
        </w:r>
        <w:r>
          <w:rPr>
            <w:webHidden/>
          </w:rPr>
          <w:fldChar w:fldCharType="end"/>
        </w:r>
      </w:hyperlink>
    </w:p>
    <w:p w14:paraId="7DF90F7B" w14:textId="264CB690"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8894" w:history="1">
        <w:r w:rsidRPr="00C94BB0">
          <w:rPr>
            <w:rStyle w:val="Hyperkobling"/>
            <w:noProof/>
          </w:rPr>
          <w:t>14.1.</w:t>
        </w:r>
        <w:r>
          <w:rPr>
            <w:rFonts w:asciiTheme="minorHAnsi" w:eastAsiaTheme="minorEastAsia" w:hAnsiTheme="minorHAnsi" w:cstheme="minorBidi"/>
            <w:noProof/>
            <w:kern w:val="2"/>
            <w:lang w:eastAsia="nb-NO"/>
            <w14:ligatures w14:val="standardContextual"/>
          </w:rPr>
          <w:tab/>
        </w:r>
        <w:r w:rsidRPr="00C94BB0">
          <w:rPr>
            <w:rStyle w:val="Hyperkobling"/>
            <w:noProof/>
          </w:rPr>
          <w:t>Entreprenørens sikkerhetstillelse</w:t>
        </w:r>
        <w:r>
          <w:rPr>
            <w:noProof/>
            <w:webHidden/>
          </w:rPr>
          <w:tab/>
        </w:r>
        <w:r>
          <w:rPr>
            <w:noProof/>
            <w:webHidden/>
          </w:rPr>
          <w:fldChar w:fldCharType="begin"/>
        </w:r>
        <w:r>
          <w:rPr>
            <w:noProof/>
            <w:webHidden/>
          </w:rPr>
          <w:instrText xml:space="preserve"> PAGEREF _Toc192588894 \h </w:instrText>
        </w:r>
        <w:r>
          <w:rPr>
            <w:noProof/>
            <w:webHidden/>
          </w:rPr>
        </w:r>
        <w:r>
          <w:rPr>
            <w:noProof/>
            <w:webHidden/>
          </w:rPr>
          <w:fldChar w:fldCharType="separate"/>
        </w:r>
        <w:r>
          <w:rPr>
            <w:noProof/>
            <w:webHidden/>
          </w:rPr>
          <w:t>10</w:t>
        </w:r>
        <w:r>
          <w:rPr>
            <w:noProof/>
            <w:webHidden/>
          </w:rPr>
          <w:fldChar w:fldCharType="end"/>
        </w:r>
      </w:hyperlink>
    </w:p>
    <w:p w14:paraId="56D3E8B4" w14:textId="7E4E15C3"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8895" w:history="1">
        <w:r w:rsidRPr="00C94BB0">
          <w:rPr>
            <w:rStyle w:val="Hyperkobling"/>
            <w:noProof/>
          </w:rPr>
          <w:t>14.2.</w:t>
        </w:r>
        <w:r>
          <w:rPr>
            <w:rFonts w:asciiTheme="minorHAnsi" w:eastAsiaTheme="minorEastAsia" w:hAnsiTheme="minorHAnsi" w:cstheme="minorBidi"/>
            <w:noProof/>
            <w:kern w:val="2"/>
            <w:lang w:eastAsia="nb-NO"/>
            <w14:ligatures w14:val="standardContextual"/>
          </w:rPr>
          <w:tab/>
        </w:r>
        <w:r w:rsidRPr="00C94BB0">
          <w:rPr>
            <w:rStyle w:val="Hyperkobling"/>
            <w:noProof/>
          </w:rPr>
          <w:t>Byggherrens sikkerhetsstillelse</w:t>
        </w:r>
        <w:r>
          <w:rPr>
            <w:noProof/>
            <w:webHidden/>
          </w:rPr>
          <w:tab/>
        </w:r>
        <w:r>
          <w:rPr>
            <w:noProof/>
            <w:webHidden/>
          </w:rPr>
          <w:fldChar w:fldCharType="begin"/>
        </w:r>
        <w:r>
          <w:rPr>
            <w:noProof/>
            <w:webHidden/>
          </w:rPr>
          <w:instrText xml:space="preserve"> PAGEREF _Toc192588895 \h </w:instrText>
        </w:r>
        <w:r>
          <w:rPr>
            <w:noProof/>
            <w:webHidden/>
          </w:rPr>
        </w:r>
        <w:r>
          <w:rPr>
            <w:noProof/>
            <w:webHidden/>
          </w:rPr>
          <w:fldChar w:fldCharType="separate"/>
        </w:r>
        <w:r>
          <w:rPr>
            <w:noProof/>
            <w:webHidden/>
          </w:rPr>
          <w:t>11</w:t>
        </w:r>
        <w:r>
          <w:rPr>
            <w:noProof/>
            <w:webHidden/>
          </w:rPr>
          <w:fldChar w:fldCharType="end"/>
        </w:r>
      </w:hyperlink>
    </w:p>
    <w:p w14:paraId="1A932785" w14:textId="47C7599C" w:rsidR="00762C97" w:rsidRDefault="00762C97">
      <w:pPr>
        <w:pStyle w:val="INNH1"/>
        <w:rPr>
          <w:rFonts w:asciiTheme="minorHAnsi" w:eastAsiaTheme="minorEastAsia" w:hAnsiTheme="minorHAnsi" w:cstheme="minorBidi"/>
          <w:b w:val="0"/>
          <w:kern w:val="2"/>
          <w:lang w:eastAsia="nb-NO"/>
          <w14:ligatures w14:val="standardContextual"/>
        </w:rPr>
      </w:pPr>
      <w:hyperlink w:anchor="_Toc192588896" w:history="1">
        <w:r w:rsidRPr="00C94BB0">
          <w:rPr>
            <w:rStyle w:val="Hyperkobling"/>
          </w:rPr>
          <w:t>15.</w:t>
        </w:r>
        <w:r>
          <w:rPr>
            <w:rFonts w:asciiTheme="minorHAnsi" w:eastAsiaTheme="minorEastAsia" w:hAnsiTheme="minorHAnsi" w:cstheme="minorBidi"/>
            <w:b w:val="0"/>
            <w:kern w:val="2"/>
            <w:lang w:eastAsia="nb-NO"/>
            <w14:ligatures w14:val="standardContextual"/>
          </w:rPr>
          <w:tab/>
        </w:r>
        <w:r w:rsidRPr="00C94BB0">
          <w:rPr>
            <w:rStyle w:val="Hyperkobling"/>
          </w:rPr>
          <w:t>Forsikring (se NS 8406 pkt. 9)</w:t>
        </w:r>
        <w:r>
          <w:rPr>
            <w:webHidden/>
          </w:rPr>
          <w:tab/>
        </w:r>
        <w:r>
          <w:rPr>
            <w:webHidden/>
          </w:rPr>
          <w:fldChar w:fldCharType="begin"/>
        </w:r>
        <w:r>
          <w:rPr>
            <w:webHidden/>
          </w:rPr>
          <w:instrText xml:space="preserve"> PAGEREF _Toc192588896 \h </w:instrText>
        </w:r>
        <w:r>
          <w:rPr>
            <w:webHidden/>
          </w:rPr>
        </w:r>
        <w:r>
          <w:rPr>
            <w:webHidden/>
          </w:rPr>
          <w:fldChar w:fldCharType="separate"/>
        </w:r>
        <w:r>
          <w:rPr>
            <w:webHidden/>
          </w:rPr>
          <w:t>11</w:t>
        </w:r>
        <w:r>
          <w:rPr>
            <w:webHidden/>
          </w:rPr>
          <w:fldChar w:fldCharType="end"/>
        </w:r>
      </w:hyperlink>
    </w:p>
    <w:p w14:paraId="1A5FE2E6" w14:textId="772FC582" w:rsidR="00762C97" w:rsidRDefault="00762C97">
      <w:pPr>
        <w:pStyle w:val="INNH1"/>
        <w:rPr>
          <w:rFonts w:asciiTheme="minorHAnsi" w:eastAsiaTheme="minorEastAsia" w:hAnsiTheme="minorHAnsi" w:cstheme="minorBidi"/>
          <w:b w:val="0"/>
          <w:kern w:val="2"/>
          <w:lang w:eastAsia="nb-NO"/>
          <w14:ligatures w14:val="standardContextual"/>
        </w:rPr>
      </w:pPr>
      <w:hyperlink w:anchor="_Toc192588897" w:history="1">
        <w:r w:rsidRPr="00C94BB0">
          <w:rPr>
            <w:rStyle w:val="Hyperkobling"/>
          </w:rPr>
          <w:t>16.</w:t>
        </w:r>
        <w:r>
          <w:rPr>
            <w:rFonts w:asciiTheme="minorHAnsi" w:eastAsiaTheme="minorEastAsia" w:hAnsiTheme="minorHAnsi" w:cstheme="minorBidi"/>
            <w:b w:val="0"/>
            <w:kern w:val="2"/>
            <w:lang w:eastAsia="nb-NO"/>
            <w14:ligatures w14:val="standardContextual"/>
          </w:rPr>
          <w:tab/>
        </w:r>
        <w:r w:rsidRPr="00C94BB0">
          <w:rPr>
            <w:rStyle w:val="Hyperkobling"/>
          </w:rPr>
          <w:t>Kvalitetssikring (se NS 8406 pkt. 11)</w:t>
        </w:r>
        <w:r>
          <w:rPr>
            <w:webHidden/>
          </w:rPr>
          <w:tab/>
        </w:r>
        <w:r>
          <w:rPr>
            <w:webHidden/>
          </w:rPr>
          <w:fldChar w:fldCharType="begin"/>
        </w:r>
        <w:r>
          <w:rPr>
            <w:webHidden/>
          </w:rPr>
          <w:instrText xml:space="preserve"> PAGEREF _Toc192588897 \h </w:instrText>
        </w:r>
        <w:r>
          <w:rPr>
            <w:webHidden/>
          </w:rPr>
        </w:r>
        <w:r>
          <w:rPr>
            <w:webHidden/>
          </w:rPr>
          <w:fldChar w:fldCharType="separate"/>
        </w:r>
        <w:r>
          <w:rPr>
            <w:webHidden/>
          </w:rPr>
          <w:t>11</w:t>
        </w:r>
        <w:r>
          <w:rPr>
            <w:webHidden/>
          </w:rPr>
          <w:fldChar w:fldCharType="end"/>
        </w:r>
      </w:hyperlink>
    </w:p>
    <w:p w14:paraId="6B905344" w14:textId="69824AE9"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8898" w:history="1">
        <w:r w:rsidRPr="00C94BB0">
          <w:rPr>
            <w:rStyle w:val="Hyperkobling"/>
            <w:noProof/>
          </w:rPr>
          <w:t>16.1.</w:t>
        </w:r>
        <w:r>
          <w:rPr>
            <w:rFonts w:asciiTheme="minorHAnsi" w:eastAsiaTheme="minorEastAsia" w:hAnsiTheme="minorHAnsi" w:cstheme="minorBidi"/>
            <w:noProof/>
            <w:kern w:val="2"/>
            <w:lang w:eastAsia="nb-NO"/>
            <w14:ligatures w14:val="standardContextual"/>
          </w:rPr>
          <w:tab/>
        </w:r>
        <w:r w:rsidRPr="00C94BB0">
          <w:rPr>
            <w:rStyle w:val="Hyperkobling"/>
            <w:noProof/>
          </w:rPr>
          <w:t>Generelle krav</w:t>
        </w:r>
        <w:r>
          <w:rPr>
            <w:noProof/>
            <w:webHidden/>
          </w:rPr>
          <w:tab/>
        </w:r>
        <w:r>
          <w:rPr>
            <w:noProof/>
            <w:webHidden/>
          </w:rPr>
          <w:fldChar w:fldCharType="begin"/>
        </w:r>
        <w:r>
          <w:rPr>
            <w:noProof/>
            <w:webHidden/>
          </w:rPr>
          <w:instrText xml:space="preserve"> PAGEREF _Toc192588898 \h </w:instrText>
        </w:r>
        <w:r>
          <w:rPr>
            <w:noProof/>
            <w:webHidden/>
          </w:rPr>
        </w:r>
        <w:r>
          <w:rPr>
            <w:noProof/>
            <w:webHidden/>
          </w:rPr>
          <w:fldChar w:fldCharType="separate"/>
        </w:r>
        <w:r>
          <w:rPr>
            <w:noProof/>
            <w:webHidden/>
          </w:rPr>
          <w:t>11</w:t>
        </w:r>
        <w:r>
          <w:rPr>
            <w:noProof/>
            <w:webHidden/>
          </w:rPr>
          <w:fldChar w:fldCharType="end"/>
        </w:r>
      </w:hyperlink>
    </w:p>
    <w:p w14:paraId="1AD73D02" w14:textId="0333585A"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8899" w:history="1">
        <w:r w:rsidRPr="00C94BB0">
          <w:rPr>
            <w:rStyle w:val="Hyperkobling"/>
            <w:noProof/>
          </w:rPr>
          <w:t>16.2.</w:t>
        </w:r>
        <w:r>
          <w:rPr>
            <w:rFonts w:asciiTheme="minorHAnsi" w:eastAsiaTheme="minorEastAsia" w:hAnsiTheme="minorHAnsi" w:cstheme="minorBidi"/>
            <w:noProof/>
            <w:kern w:val="2"/>
            <w:lang w:eastAsia="nb-NO"/>
            <w14:ligatures w14:val="standardContextual"/>
          </w:rPr>
          <w:tab/>
        </w:r>
        <w:r w:rsidRPr="00C94BB0">
          <w:rPr>
            <w:rStyle w:val="Hyperkobling"/>
            <w:noProof/>
          </w:rPr>
          <w:t>Kvalitetsplan</w:t>
        </w:r>
        <w:r>
          <w:rPr>
            <w:noProof/>
            <w:webHidden/>
          </w:rPr>
          <w:tab/>
        </w:r>
        <w:r>
          <w:rPr>
            <w:noProof/>
            <w:webHidden/>
          </w:rPr>
          <w:fldChar w:fldCharType="begin"/>
        </w:r>
        <w:r>
          <w:rPr>
            <w:noProof/>
            <w:webHidden/>
          </w:rPr>
          <w:instrText xml:space="preserve"> PAGEREF _Toc192588899 \h </w:instrText>
        </w:r>
        <w:r>
          <w:rPr>
            <w:noProof/>
            <w:webHidden/>
          </w:rPr>
        </w:r>
        <w:r>
          <w:rPr>
            <w:noProof/>
            <w:webHidden/>
          </w:rPr>
          <w:fldChar w:fldCharType="separate"/>
        </w:r>
        <w:r>
          <w:rPr>
            <w:noProof/>
            <w:webHidden/>
          </w:rPr>
          <w:t>11</w:t>
        </w:r>
        <w:r>
          <w:rPr>
            <w:noProof/>
            <w:webHidden/>
          </w:rPr>
          <w:fldChar w:fldCharType="end"/>
        </w:r>
      </w:hyperlink>
    </w:p>
    <w:p w14:paraId="4E4C3F61" w14:textId="2BBC6DED"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8900" w:history="1">
        <w:r w:rsidRPr="00C94BB0">
          <w:rPr>
            <w:rStyle w:val="Hyperkobling"/>
            <w:noProof/>
          </w:rPr>
          <w:t>16.3.</w:t>
        </w:r>
        <w:r>
          <w:rPr>
            <w:rFonts w:asciiTheme="minorHAnsi" w:eastAsiaTheme="minorEastAsia" w:hAnsiTheme="minorHAnsi" w:cstheme="minorBidi"/>
            <w:noProof/>
            <w:kern w:val="2"/>
            <w:lang w:eastAsia="nb-NO"/>
            <w14:ligatures w14:val="standardContextual"/>
          </w:rPr>
          <w:tab/>
        </w:r>
        <w:r w:rsidRPr="00C94BB0">
          <w:rPr>
            <w:rStyle w:val="Hyperkobling"/>
            <w:noProof/>
          </w:rPr>
          <w:t>Dokumentasjon og rapportering</w:t>
        </w:r>
        <w:r>
          <w:rPr>
            <w:noProof/>
            <w:webHidden/>
          </w:rPr>
          <w:tab/>
        </w:r>
        <w:r>
          <w:rPr>
            <w:noProof/>
            <w:webHidden/>
          </w:rPr>
          <w:fldChar w:fldCharType="begin"/>
        </w:r>
        <w:r>
          <w:rPr>
            <w:noProof/>
            <w:webHidden/>
          </w:rPr>
          <w:instrText xml:space="preserve"> PAGEREF _Toc192588900 \h </w:instrText>
        </w:r>
        <w:r>
          <w:rPr>
            <w:noProof/>
            <w:webHidden/>
          </w:rPr>
        </w:r>
        <w:r>
          <w:rPr>
            <w:noProof/>
            <w:webHidden/>
          </w:rPr>
          <w:fldChar w:fldCharType="separate"/>
        </w:r>
        <w:r>
          <w:rPr>
            <w:noProof/>
            <w:webHidden/>
          </w:rPr>
          <w:t>12</w:t>
        </w:r>
        <w:r>
          <w:rPr>
            <w:noProof/>
            <w:webHidden/>
          </w:rPr>
          <w:fldChar w:fldCharType="end"/>
        </w:r>
      </w:hyperlink>
    </w:p>
    <w:p w14:paraId="5E285B48" w14:textId="41224722" w:rsidR="00762C97" w:rsidRDefault="00762C97">
      <w:pPr>
        <w:pStyle w:val="INNH4"/>
        <w:tabs>
          <w:tab w:val="left" w:pos="1680"/>
          <w:tab w:val="right" w:leader="dot" w:pos="9204"/>
        </w:tabs>
        <w:rPr>
          <w:rFonts w:asciiTheme="minorHAnsi" w:eastAsiaTheme="minorEastAsia" w:hAnsiTheme="minorHAnsi" w:cstheme="minorBidi"/>
          <w:noProof/>
          <w:kern w:val="2"/>
          <w:lang w:eastAsia="nb-NO"/>
          <w14:ligatures w14:val="standardContextual"/>
        </w:rPr>
      </w:pPr>
      <w:hyperlink w:anchor="_Toc192588914" w:history="1">
        <w:r w:rsidRPr="00C94BB0">
          <w:rPr>
            <w:rStyle w:val="Hyperkobling"/>
            <w:noProof/>
          </w:rPr>
          <w:t>17.3.1.</w:t>
        </w:r>
        <w:r>
          <w:rPr>
            <w:rFonts w:asciiTheme="minorHAnsi" w:eastAsiaTheme="minorEastAsia" w:hAnsiTheme="minorHAnsi" w:cstheme="minorBidi"/>
            <w:noProof/>
            <w:kern w:val="2"/>
            <w:lang w:eastAsia="nb-NO"/>
            <w14:ligatures w14:val="standardContextual"/>
          </w:rPr>
          <w:tab/>
        </w:r>
        <w:r w:rsidRPr="00C94BB0">
          <w:rPr>
            <w:rStyle w:val="Hyperkobling"/>
            <w:noProof/>
          </w:rPr>
          <w:t>Generelle bestemmelser</w:t>
        </w:r>
        <w:r>
          <w:rPr>
            <w:noProof/>
            <w:webHidden/>
          </w:rPr>
          <w:tab/>
        </w:r>
        <w:r>
          <w:rPr>
            <w:noProof/>
            <w:webHidden/>
          </w:rPr>
          <w:fldChar w:fldCharType="begin"/>
        </w:r>
        <w:r>
          <w:rPr>
            <w:noProof/>
            <w:webHidden/>
          </w:rPr>
          <w:instrText xml:space="preserve"> PAGEREF _Toc192588914 \h </w:instrText>
        </w:r>
        <w:r>
          <w:rPr>
            <w:noProof/>
            <w:webHidden/>
          </w:rPr>
        </w:r>
        <w:r>
          <w:rPr>
            <w:noProof/>
            <w:webHidden/>
          </w:rPr>
          <w:fldChar w:fldCharType="separate"/>
        </w:r>
        <w:r>
          <w:rPr>
            <w:noProof/>
            <w:webHidden/>
          </w:rPr>
          <w:t>12</w:t>
        </w:r>
        <w:r>
          <w:rPr>
            <w:noProof/>
            <w:webHidden/>
          </w:rPr>
          <w:fldChar w:fldCharType="end"/>
        </w:r>
      </w:hyperlink>
    </w:p>
    <w:p w14:paraId="4D42BA56" w14:textId="7CEAE847" w:rsidR="00762C97" w:rsidRDefault="00762C97">
      <w:pPr>
        <w:pStyle w:val="INNH4"/>
        <w:tabs>
          <w:tab w:val="left" w:pos="1680"/>
          <w:tab w:val="right" w:leader="dot" w:pos="9204"/>
        </w:tabs>
        <w:rPr>
          <w:rFonts w:asciiTheme="minorHAnsi" w:eastAsiaTheme="minorEastAsia" w:hAnsiTheme="minorHAnsi" w:cstheme="minorBidi"/>
          <w:noProof/>
          <w:kern w:val="2"/>
          <w:lang w:eastAsia="nb-NO"/>
          <w14:ligatures w14:val="standardContextual"/>
        </w:rPr>
      </w:pPr>
      <w:hyperlink w:anchor="_Toc192588915" w:history="1">
        <w:r w:rsidRPr="00C94BB0">
          <w:rPr>
            <w:rStyle w:val="Hyperkobling"/>
            <w:noProof/>
          </w:rPr>
          <w:t>17.3.2.</w:t>
        </w:r>
        <w:r>
          <w:rPr>
            <w:rFonts w:asciiTheme="minorHAnsi" w:eastAsiaTheme="minorEastAsia" w:hAnsiTheme="minorHAnsi" w:cstheme="minorBidi"/>
            <w:noProof/>
            <w:kern w:val="2"/>
            <w:lang w:eastAsia="nb-NO"/>
            <w14:ligatures w14:val="standardContextual"/>
          </w:rPr>
          <w:tab/>
        </w:r>
        <w:r w:rsidRPr="00C94BB0">
          <w:rPr>
            <w:rStyle w:val="Hyperkobling"/>
            <w:noProof/>
          </w:rPr>
          <w:t>Sjekklister</w:t>
        </w:r>
        <w:r>
          <w:rPr>
            <w:noProof/>
            <w:webHidden/>
          </w:rPr>
          <w:tab/>
        </w:r>
        <w:r>
          <w:rPr>
            <w:noProof/>
            <w:webHidden/>
          </w:rPr>
          <w:fldChar w:fldCharType="begin"/>
        </w:r>
        <w:r>
          <w:rPr>
            <w:noProof/>
            <w:webHidden/>
          </w:rPr>
          <w:instrText xml:space="preserve"> PAGEREF _Toc192588915 \h </w:instrText>
        </w:r>
        <w:r>
          <w:rPr>
            <w:noProof/>
            <w:webHidden/>
          </w:rPr>
        </w:r>
        <w:r>
          <w:rPr>
            <w:noProof/>
            <w:webHidden/>
          </w:rPr>
          <w:fldChar w:fldCharType="separate"/>
        </w:r>
        <w:r>
          <w:rPr>
            <w:noProof/>
            <w:webHidden/>
          </w:rPr>
          <w:t>14</w:t>
        </w:r>
        <w:r>
          <w:rPr>
            <w:noProof/>
            <w:webHidden/>
          </w:rPr>
          <w:fldChar w:fldCharType="end"/>
        </w:r>
      </w:hyperlink>
    </w:p>
    <w:p w14:paraId="13F365A3" w14:textId="7A39F4B8" w:rsidR="00762C97" w:rsidRDefault="00762C97">
      <w:pPr>
        <w:pStyle w:val="INNH4"/>
        <w:tabs>
          <w:tab w:val="left" w:pos="1680"/>
          <w:tab w:val="right" w:leader="dot" w:pos="9204"/>
        </w:tabs>
        <w:rPr>
          <w:rFonts w:asciiTheme="minorHAnsi" w:eastAsiaTheme="minorEastAsia" w:hAnsiTheme="minorHAnsi" w:cstheme="minorBidi"/>
          <w:noProof/>
          <w:kern w:val="2"/>
          <w:lang w:eastAsia="nb-NO"/>
          <w14:ligatures w14:val="standardContextual"/>
        </w:rPr>
      </w:pPr>
      <w:hyperlink w:anchor="_Toc192588916" w:history="1">
        <w:r w:rsidRPr="00C94BB0">
          <w:rPr>
            <w:rStyle w:val="Hyperkobling"/>
            <w:noProof/>
          </w:rPr>
          <w:t>17.3.3.</w:t>
        </w:r>
        <w:r>
          <w:rPr>
            <w:rFonts w:asciiTheme="minorHAnsi" w:eastAsiaTheme="minorEastAsia" w:hAnsiTheme="minorHAnsi" w:cstheme="minorBidi"/>
            <w:noProof/>
            <w:kern w:val="2"/>
            <w:lang w:eastAsia="nb-NO"/>
            <w14:ligatures w14:val="standardContextual"/>
          </w:rPr>
          <w:tab/>
        </w:r>
        <w:r w:rsidRPr="00C94BB0">
          <w:rPr>
            <w:rStyle w:val="Hyperkobling"/>
            <w:noProof/>
          </w:rPr>
          <w:t>Avviksmelding</w:t>
        </w:r>
        <w:r>
          <w:rPr>
            <w:noProof/>
            <w:webHidden/>
          </w:rPr>
          <w:tab/>
        </w:r>
        <w:r>
          <w:rPr>
            <w:noProof/>
            <w:webHidden/>
          </w:rPr>
          <w:fldChar w:fldCharType="begin"/>
        </w:r>
        <w:r>
          <w:rPr>
            <w:noProof/>
            <w:webHidden/>
          </w:rPr>
          <w:instrText xml:space="preserve"> PAGEREF _Toc192588916 \h </w:instrText>
        </w:r>
        <w:r>
          <w:rPr>
            <w:noProof/>
            <w:webHidden/>
          </w:rPr>
        </w:r>
        <w:r>
          <w:rPr>
            <w:noProof/>
            <w:webHidden/>
          </w:rPr>
          <w:fldChar w:fldCharType="separate"/>
        </w:r>
        <w:r>
          <w:rPr>
            <w:noProof/>
            <w:webHidden/>
          </w:rPr>
          <w:t>14</w:t>
        </w:r>
        <w:r>
          <w:rPr>
            <w:noProof/>
            <w:webHidden/>
          </w:rPr>
          <w:fldChar w:fldCharType="end"/>
        </w:r>
      </w:hyperlink>
    </w:p>
    <w:p w14:paraId="7B8EE35F" w14:textId="2B543455"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8917" w:history="1">
        <w:r w:rsidRPr="00C94BB0">
          <w:rPr>
            <w:rStyle w:val="Hyperkobling"/>
            <w:noProof/>
          </w:rPr>
          <w:t>16.4.</w:t>
        </w:r>
        <w:r>
          <w:rPr>
            <w:rFonts w:asciiTheme="minorHAnsi" w:eastAsiaTheme="minorEastAsia" w:hAnsiTheme="minorHAnsi" w:cstheme="minorBidi"/>
            <w:noProof/>
            <w:kern w:val="2"/>
            <w:lang w:eastAsia="nb-NO"/>
            <w14:ligatures w14:val="standardContextual"/>
          </w:rPr>
          <w:tab/>
        </w:r>
        <w:r w:rsidRPr="00C94BB0">
          <w:rPr>
            <w:rStyle w:val="Hyperkobling"/>
            <w:noProof/>
          </w:rPr>
          <w:t>Arbeider med bruer, ferjekaier og andre bærende konstruksjoner</w:t>
        </w:r>
        <w:r>
          <w:rPr>
            <w:noProof/>
            <w:webHidden/>
          </w:rPr>
          <w:tab/>
        </w:r>
        <w:r>
          <w:rPr>
            <w:noProof/>
            <w:webHidden/>
          </w:rPr>
          <w:fldChar w:fldCharType="begin"/>
        </w:r>
        <w:r>
          <w:rPr>
            <w:noProof/>
            <w:webHidden/>
          </w:rPr>
          <w:instrText xml:space="preserve"> PAGEREF _Toc192588917 \h </w:instrText>
        </w:r>
        <w:r>
          <w:rPr>
            <w:noProof/>
            <w:webHidden/>
          </w:rPr>
        </w:r>
        <w:r>
          <w:rPr>
            <w:noProof/>
            <w:webHidden/>
          </w:rPr>
          <w:fldChar w:fldCharType="separate"/>
        </w:r>
        <w:r>
          <w:rPr>
            <w:noProof/>
            <w:webHidden/>
          </w:rPr>
          <w:t>14</w:t>
        </w:r>
        <w:r>
          <w:rPr>
            <w:noProof/>
            <w:webHidden/>
          </w:rPr>
          <w:fldChar w:fldCharType="end"/>
        </w:r>
      </w:hyperlink>
    </w:p>
    <w:p w14:paraId="33B5A674" w14:textId="2A1ED214" w:rsidR="00762C97" w:rsidRDefault="00762C97">
      <w:pPr>
        <w:pStyle w:val="INNH4"/>
        <w:tabs>
          <w:tab w:val="left" w:pos="1680"/>
          <w:tab w:val="right" w:leader="dot" w:pos="9204"/>
        </w:tabs>
        <w:rPr>
          <w:rFonts w:asciiTheme="minorHAnsi" w:eastAsiaTheme="minorEastAsia" w:hAnsiTheme="minorHAnsi" w:cstheme="minorBidi"/>
          <w:noProof/>
          <w:kern w:val="2"/>
          <w:lang w:eastAsia="nb-NO"/>
          <w14:ligatures w14:val="standardContextual"/>
        </w:rPr>
      </w:pPr>
      <w:hyperlink w:anchor="_Toc192588919" w:history="1">
        <w:r w:rsidRPr="00C94BB0">
          <w:rPr>
            <w:rStyle w:val="Hyperkobling"/>
            <w:noProof/>
          </w:rPr>
          <w:t>17.4.1.</w:t>
        </w:r>
        <w:r>
          <w:rPr>
            <w:rFonts w:asciiTheme="minorHAnsi" w:eastAsiaTheme="minorEastAsia" w:hAnsiTheme="minorHAnsi" w:cstheme="minorBidi"/>
            <w:noProof/>
            <w:kern w:val="2"/>
            <w:lang w:eastAsia="nb-NO"/>
            <w14:ligatures w14:val="standardContextual"/>
          </w:rPr>
          <w:tab/>
        </w:r>
        <w:r w:rsidRPr="00C94BB0">
          <w:rPr>
            <w:rStyle w:val="Hyperkobling"/>
            <w:noProof/>
          </w:rPr>
          <w:t>Kvalitetssystem</w:t>
        </w:r>
        <w:r>
          <w:rPr>
            <w:noProof/>
            <w:webHidden/>
          </w:rPr>
          <w:tab/>
        </w:r>
        <w:r>
          <w:rPr>
            <w:noProof/>
            <w:webHidden/>
          </w:rPr>
          <w:fldChar w:fldCharType="begin"/>
        </w:r>
        <w:r>
          <w:rPr>
            <w:noProof/>
            <w:webHidden/>
          </w:rPr>
          <w:instrText xml:space="preserve"> PAGEREF _Toc192588919 \h </w:instrText>
        </w:r>
        <w:r>
          <w:rPr>
            <w:noProof/>
            <w:webHidden/>
          </w:rPr>
        </w:r>
        <w:r>
          <w:rPr>
            <w:noProof/>
            <w:webHidden/>
          </w:rPr>
          <w:fldChar w:fldCharType="separate"/>
        </w:r>
        <w:r>
          <w:rPr>
            <w:noProof/>
            <w:webHidden/>
          </w:rPr>
          <w:t>14</w:t>
        </w:r>
        <w:r>
          <w:rPr>
            <w:noProof/>
            <w:webHidden/>
          </w:rPr>
          <w:fldChar w:fldCharType="end"/>
        </w:r>
      </w:hyperlink>
    </w:p>
    <w:p w14:paraId="5ABF7C31" w14:textId="57EB6CD5" w:rsidR="00762C97" w:rsidRDefault="00762C97">
      <w:pPr>
        <w:pStyle w:val="INNH4"/>
        <w:tabs>
          <w:tab w:val="left" w:pos="1680"/>
          <w:tab w:val="right" w:leader="dot" w:pos="9204"/>
        </w:tabs>
        <w:rPr>
          <w:rFonts w:asciiTheme="minorHAnsi" w:eastAsiaTheme="minorEastAsia" w:hAnsiTheme="minorHAnsi" w:cstheme="minorBidi"/>
          <w:noProof/>
          <w:kern w:val="2"/>
          <w:lang w:eastAsia="nb-NO"/>
          <w14:ligatures w14:val="standardContextual"/>
        </w:rPr>
      </w:pPr>
      <w:hyperlink w:anchor="_Toc192588920" w:history="1">
        <w:r w:rsidRPr="00C94BB0">
          <w:rPr>
            <w:rStyle w:val="Hyperkobling"/>
            <w:noProof/>
          </w:rPr>
          <w:t>17.4.2.</w:t>
        </w:r>
        <w:r>
          <w:rPr>
            <w:rFonts w:asciiTheme="minorHAnsi" w:eastAsiaTheme="minorEastAsia" w:hAnsiTheme="minorHAnsi" w:cstheme="minorBidi"/>
            <w:noProof/>
            <w:kern w:val="2"/>
            <w:lang w:eastAsia="nb-NO"/>
            <w14:ligatures w14:val="standardContextual"/>
          </w:rPr>
          <w:tab/>
        </w:r>
        <w:r w:rsidRPr="00C94BB0">
          <w:rPr>
            <w:rStyle w:val="Hyperkobling"/>
            <w:noProof/>
          </w:rPr>
          <w:t>Spesielle kompetansekrav</w:t>
        </w:r>
        <w:r>
          <w:rPr>
            <w:noProof/>
            <w:webHidden/>
          </w:rPr>
          <w:tab/>
        </w:r>
        <w:r>
          <w:rPr>
            <w:noProof/>
            <w:webHidden/>
          </w:rPr>
          <w:fldChar w:fldCharType="begin"/>
        </w:r>
        <w:r>
          <w:rPr>
            <w:noProof/>
            <w:webHidden/>
          </w:rPr>
          <w:instrText xml:space="preserve"> PAGEREF _Toc192588920 \h </w:instrText>
        </w:r>
        <w:r>
          <w:rPr>
            <w:noProof/>
            <w:webHidden/>
          </w:rPr>
        </w:r>
        <w:r>
          <w:rPr>
            <w:noProof/>
            <w:webHidden/>
          </w:rPr>
          <w:fldChar w:fldCharType="separate"/>
        </w:r>
        <w:r>
          <w:rPr>
            <w:noProof/>
            <w:webHidden/>
          </w:rPr>
          <w:t>14</w:t>
        </w:r>
        <w:r>
          <w:rPr>
            <w:noProof/>
            <w:webHidden/>
          </w:rPr>
          <w:fldChar w:fldCharType="end"/>
        </w:r>
      </w:hyperlink>
    </w:p>
    <w:p w14:paraId="7F0C4BA6" w14:textId="7C2F003A"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8921" w:history="1">
        <w:r w:rsidRPr="00C94BB0">
          <w:rPr>
            <w:rStyle w:val="Hyperkobling"/>
            <w:noProof/>
          </w:rPr>
          <w:t>17.5. Bestemmelser for asfaltarbeider</w:t>
        </w:r>
        <w:r>
          <w:rPr>
            <w:noProof/>
            <w:webHidden/>
          </w:rPr>
          <w:tab/>
        </w:r>
        <w:r>
          <w:rPr>
            <w:noProof/>
            <w:webHidden/>
          </w:rPr>
          <w:fldChar w:fldCharType="begin"/>
        </w:r>
        <w:r>
          <w:rPr>
            <w:noProof/>
            <w:webHidden/>
          </w:rPr>
          <w:instrText xml:space="preserve"> PAGEREF _Toc192588921 \h </w:instrText>
        </w:r>
        <w:r>
          <w:rPr>
            <w:noProof/>
            <w:webHidden/>
          </w:rPr>
        </w:r>
        <w:r>
          <w:rPr>
            <w:noProof/>
            <w:webHidden/>
          </w:rPr>
          <w:fldChar w:fldCharType="separate"/>
        </w:r>
        <w:r>
          <w:rPr>
            <w:noProof/>
            <w:webHidden/>
          </w:rPr>
          <w:t>15</w:t>
        </w:r>
        <w:r>
          <w:rPr>
            <w:noProof/>
            <w:webHidden/>
          </w:rPr>
          <w:fldChar w:fldCharType="end"/>
        </w:r>
      </w:hyperlink>
    </w:p>
    <w:p w14:paraId="15BF1612" w14:textId="50BE6517" w:rsidR="00762C97" w:rsidRDefault="00762C97">
      <w:pPr>
        <w:pStyle w:val="INNH4"/>
        <w:tabs>
          <w:tab w:val="left" w:pos="1680"/>
          <w:tab w:val="right" w:leader="dot" w:pos="9204"/>
        </w:tabs>
        <w:rPr>
          <w:rFonts w:asciiTheme="minorHAnsi" w:eastAsiaTheme="minorEastAsia" w:hAnsiTheme="minorHAnsi" w:cstheme="minorBidi"/>
          <w:noProof/>
          <w:kern w:val="2"/>
          <w:lang w:eastAsia="nb-NO"/>
          <w14:ligatures w14:val="standardContextual"/>
        </w:rPr>
      </w:pPr>
      <w:hyperlink w:anchor="_Toc192588923" w:history="1">
        <w:r w:rsidRPr="00C94BB0">
          <w:rPr>
            <w:rStyle w:val="Hyperkobling"/>
            <w:noProof/>
          </w:rPr>
          <w:t>17.5.1.</w:t>
        </w:r>
        <w:r>
          <w:rPr>
            <w:rFonts w:asciiTheme="minorHAnsi" w:eastAsiaTheme="minorEastAsia" w:hAnsiTheme="minorHAnsi" w:cstheme="minorBidi"/>
            <w:noProof/>
            <w:kern w:val="2"/>
            <w:lang w:eastAsia="nb-NO"/>
            <w14:ligatures w14:val="standardContextual"/>
          </w:rPr>
          <w:tab/>
        </w:r>
        <w:r w:rsidRPr="00C94BB0">
          <w:rPr>
            <w:rStyle w:val="Hyperkobling"/>
            <w:noProof/>
          </w:rPr>
          <w:t>Krav til dokumentasjon</w:t>
        </w:r>
        <w:r>
          <w:rPr>
            <w:noProof/>
            <w:webHidden/>
          </w:rPr>
          <w:tab/>
        </w:r>
        <w:r>
          <w:rPr>
            <w:noProof/>
            <w:webHidden/>
          </w:rPr>
          <w:fldChar w:fldCharType="begin"/>
        </w:r>
        <w:r>
          <w:rPr>
            <w:noProof/>
            <w:webHidden/>
          </w:rPr>
          <w:instrText xml:space="preserve"> PAGEREF _Toc192588923 \h </w:instrText>
        </w:r>
        <w:r>
          <w:rPr>
            <w:noProof/>
            <w:webHidden/>
          </w:rPr>
        </w:r>
        <w:r>
          <w:rPr>
            <w:noProof/>
            <w:webHidden/>
          </w:rPr>
          <w:fldChar w:fldCharType="separate"/>
        </w:r>
        <w:r>
          <w:rPr>
            <w:noProof/>
            <w:webHidden/>
          </w:rPr>
          <w:t>15</w:t>
        </w:r>
        <w:r>
          <w:rPr>
            <w:noProof/>
            <w:webHidden/>
          </w:rPr>
          <w:fldChar w:fldCharType="end"/>
        </w:r>
      </w:hyperlink>
    </w:p>
    <w:p w14:paraId="5EBE6044" w14:textId="04F4616A" w:rsidR="00762C97" w:rsidRDefault="00762C97">
      <w:pPr>
        <w:pStyle w:val="INNH5"/>
        <w:tabs>
          <w:tab w:val="left" w:pos="2040"/>
          <w:tab w:val="right" w:leader="dot" w:pos="9204"/>
        </w:tabs>
        <w:rPr>
          <w:rFonts w:asciiTheme="minorHAnsi" w:eastAsiaTheme="minorEastAsia" w:hAnsiTheme="minorHAnsi" w:cstheme="minorBidi"/>
          <w:noProof/>
          <w:kern w:val="2"/>
          <w:lang w:eastAsia="nb-NO"/>
          <w14:ligatures w14:val="standardContextual"/>
        </w:rPr>
      </w:pPr>
      <w:hyperlink w:anchor="_Toc192588924" w:history="1">
        <w:r w:rsidRPr="00C94BB0">
          <w:rPr>
            <w:rStyle w:val="Hyperkobling"/>
            <w:noProof/>
          </w:rPr>
          <w:t>17.5.1.1.</w:t>
        </w:r>
        <w:r>
          <w:rPr>
            <w:rFonts w:asciiTheme="minorHAnsi" w:eastAsiaTheme="minorEastAsia" w:hAnsiTheme="minorHAnsi" w:cstheme="minorBidi"/>
            <w:noProof/>
            <w:kern w:val="2"/>
            <w:lang w:eastAsia="nb-NO"/>
            <w14:ligatures w14:val="standardContextual"/>
          </w:rPr>
          <w:tab/>
        </w:r>
        <w:r w:rsidRPr="00C94BB0">
          <w:rPr>
            <w:rStyle w:val="Hyperkobling"/>
            <w:noProof/>
          </w:rPr>
          <w:t>Frister for dokumentasjon</w:t>
        </w:r>
        <w:r>
          <w:rPr>
            <w:noProof/>
            <w:webHidden/>
          </w:rPr>
          <w:tab/>
        </w:r>
        <w:r>
          <w:rPr>
            <w:noProof/>
            <w:webHidden/>
          </w:rPr>
          <w:fldChar w:fldCharType="begin"/>
        </w:r>
        <w:r>
          <w:rPr>
            <w:noProof/>
            <w:webHidden/>
          </w:rPr>
          <w:instrText xml:space="preserve"> PAGEREF _Toc192588924 \h </w:instrText>
        </w:r>
        <w:r>
          <w:rPr>
            <w:noProof/>
            <w:webHidden/>
          </w:rPr>
        </w:r>
        <w:r>
          <w:rPr>
            <w:noProof/>
            <w:webHidden/>
          </w:rPr>
          <w:fldChar w:fldCharType="separate"/>
        </w:r>
        <w:r>
          <w:rPr>
            <w:noProof/>
            <w:webHidden/>
          </w:rPr>
          <w:t>15</w:t>
        </w:r>
        <w:r>
          <w:rPr>
            <w:noProof/>
            <w:webHidden/>
          </w:rPr>
          <w:fldChar w:fldCharType="end"/>
        </w:r>
      </w:hyperlink>
    </w:p>
    <w:p w14:paraId="48800597" w14:textId="577E8316" w:rsidR="00762C97" w:rsidRDefault="00762C97">
      <w:pPr>
        <w:pStyle w:val="INNH5"/>
        <w:tabs>
          <w:tab w:val="left" w:pos="2040"/>
          <w:tab w:val="right" w:leader="dot" w:pos="9204"/>
        </w:tabs>
        <w:rPr>
          <w:rFonts w:asciiTheme="minorHAnsi" w:eastAsiaTheme="minorEastAsia" w:hAnsiTheme="minorHAnsi" w:cstheme="minorBidi"/>
          <w:noProof/>
          <w:kern w:val="2"/>
          <w:lang w:eastAsia="nb-NO"/>
          <w14:ligatures w14:val="standardContextual"/>
        </w:rPr>
      </w:pPr>
      <w:hyperlink w:anchor="_Toc192588925" w:history="1">
        <w:r w:rsidRPr="00C94BB0">
          <w:rPr>
            <w:rStyle w:val="Hyperkobling"/>
            <w:noProof/>
          </w:rPr>
          <w:t>17.5.1.2.</w:t>
        </w:r>
        <w:r>
          <w:rPr>
            <w:rFonts w:asciiTheme="minorHAnsi" w:eastAsiaTheme="minorEastAsia" w:hAnsiTheme="minorHAnsi" w:cstheme="minorBidi"/>
            <w:noProof/>
            <w:kern w:val="2"/>
            <w:lang w:eastAsia="nb-NO"/>
            <w14:ligatures w14:val="standardContextual"/>
          </w:rPr>
          <w:tab/>
        </w:r>
        <w:r w:rsidRPr="00C94BB0">
          <w:rPr>
            <w:rStyle w:val="Hyperkobling"/>
            <w:noProof/>
          </w:rPr>
          <w:t>Masseresepter (arbeidsresepter)</w:t>
        </w:r>
        <w:r>
          <w:rPr>
            <w:noProof/>
            <w:webHidden/>
          </w:rPr>
          <w:tab/>
        </w:r>
        <w:r>
          <w:rPr>
            <w:noProof/>
            <w:webHidden/>
          </w:rPr>
          <w:fldChar w:fldCharType="begin"/>
        </w:r>
        <w:r>
          <w:rPr>
            <w:noProof/>
            <w:webHidden/>
          </w:rPr>
          <w:instrText xml:space="preserve"> PAGEREF _Toc192588925 \h </w:instrText>
        </w:r>
        <w:r>
          <w:rPr>
            <w:noProof/>
            <w:webHidden/>
          </w:rPr>
        </w:r>
        <w:r>
          <w:rPr>
            <w:noProof/>
            <w:webHidden/>
          </w:rPr>
          <w:fldChar w:fldCharType="separate"/>
        </w:r>
        <w:r>
          <w:rPr>
            <w:noProof/>
            <w:webHidden/>
          </w:rPr>
          <w:t>16</w:t>
        </w:r>
        <w:r>
          <w:rPr>
            <w:noProof/>
            <w:webHidden/>
          </w:rPr>
          <w:fldChar w:fldCharType="end"/>
        </w:r>
      </w:hyperlink>
    </w:p>
    <w:p w14:paraId="7263597B" w14:textId="5CC9CFDF" w:rsidR="00762C97" w:rsidRDefault="00762C97">
      <w:pPr>
        <w:pStyle w:val="INNH5"/>
        <w:tabs>
          <w:tab w:val="left" w:pos="2040"/>
          <w:tab w:val="right" w:leader="dot" w:pos="9204"/>
        </w:tabs>
        <w:rPr>
          <w:rFonts w:asciiTheme="minorHAnsi" w:eastAsiaTheme="minorEastAsia" w:hAnsiTheme="minorHAnsi" w:cstheme="minorBidi"/>
          <w:noProof/>
          <w:kern w:val="2"/>
          <w:lang w:eastAsia="nb-NO"/>
          <w14:ligatures w14:val="standardContextual"/>
        </w:rPr>
      </w:pPr>
      <w:hyperlink w:anchor="_Toc192588926" w:history="1">
        <w:r w:rsidRPr="00C94BB0">
          <w:rPr>
            <w:rStyle w:val="Hyperkobling"/>
            <w:noProof/>
          </w:rPr>
          <w:t>17.5.1.3.</w:t>
        </w:r>
        <w:r>
          <w:rPr>
            <w:rFonts w:asciiTheme="minorHAnsi" w:eastAsiaTheme="minorEastAsia" w:hAnsiTheme="minorHAnsi" w:cstheme="minorBidi"/>
            <w:noProof/>
            <w:kern w:val="2"/>
            <w:lang w:eastAsia="nb-NO"/>
            <w14:ligatures w14:val="standardContextual"/>
          </w:rPr>
          <w:tab/>
        </w:r>
        <w:r w:rsidRPr="00C94BB0">
          <w:rPr>
            <w:rStyle w:val="Hyperkobling"/>
            <w:noProof/>
          </w:rPr>
          <w:t>Polymermodifisert bitumen, PMB</w:t>
        </w:r>
        <w:r>
          <w:rPr>
            <w:noProof/>
            <w:webHidden/>
          </w:rPr>
          <w:tab/>
        </w:r>
        <w:r>
          <w:rPr>
            <w:noProof/>
            <w:webHidden/>
          </w:rPr>
          <w:fldChar w:fldCharType="begin"/>
        </w:r>
        <w:r>
          <w:rPr>
            <w:noProof/>
            <w:webHidden/>
          </w:rPr>
          <w:instrText xml:space="preserve"> PAGEREF _Toc192588926 \h </w:instrText>
        </w:r>
        <w:r>
          <w:rPr>
            <w:noProof/>
            <w:webHidden/>
          </w:rPr>
        </w:r>
        <w:r>
          <w:rPr>
            <w:noProof/>
            <w:webHidden/>
          </w:rPr>
          <w:fldChar w:fldCharType="separate"/>
        </w:r>
        <w:r>
          <w:rPr>
            <w:noProof/>
            <w:webHidden/>
          </w:rPr>
          <w:t>16</w:t>
        </w:r>
        <w:r>
          <w:rPr>
            <w:noProof/>
            <w:webHidden/>
          </w:rPr>
          <w:fldChar w:fldCharType="end"/>
        </w:r>
      </w:hyperlink>
    </w:p>
    <w:p w14:paraId="686CA58A" w14:textId="7117A5C0" w:rsidR="00762C97" w:rsidRDefault="00762C97">
      <w:pPr>
        <w:pStyle w:val="INNH4"/>
        <w:tabs>
          <w:tab w:val="left" w:pos="1680"/>
          <w:tab w:val="right" w:leader="dot" w:pos="9204"/>
        </w:tabs>
        <w:rPr>
          <w:rFonts w:asciiTheme="minorHAnsi" w:eastAsiaTheme="minorEastAsia" w:hAnsiTheme="minorHAnsi" w:cstheme="minorBidi"/>
          <w:noProof/>
          <w:kern w:val="2"/>
          <w:lang w:eastAsia="nb-NO"/>
          <w14:ligatures w14:val="standardContextual"/>
        </w:rPr>
      </w:pPr>
      <w:hyperlink w:anchor="_Toc192588927" w:history="1">
        <w:r w:rsidRPr="00C94BB0">
          <w:rPr>
            <w:rStyle w:val="Hyperkobling"/>
            <w:noProof/>
          </w:rPr>
          <w:t>17.5.2.</w:t>
        </w:r>
        <w:r>
          <w:rPr>
            <w:rFonts w:asciiTheme="minorHAnsi" w:eastAsiaTheme="minorEastAsia" w:hAnsiTheme="minorHAnsi" w:cstheme="minorBidi"/>
            <w:noProof/>
            <w:kern w:val="2"/>
            <w:lang w:eastAsia="nb-NO"/>
            <w14:ligatures w14:val="standardContextual"/>
          </w:rPr>
          <w:tab/>
        </w:r>
        <w:r w:rsidRPr="00C94BB0">
          <w:rPr>
            <w:rStyle w:val="Hyperkobling"/>
            <w:noProof/>
          </w:rPr>
          <w:t>Etterkontroll</w:t>
        </w:r>
        <w:r>
          <w:rPr>
            <w:noProof/>
            <w:webHidden/>
          </w:rPr>
          <w:tab/>
        </w:r>
        <w:r>
          <w:rPr>
            <w:noProof/>
            <w:webHidden/>
          </w:rPr>
          <w:fldChar w:fldCharType="begin"/>
        </w:r>
        <w:r>
          <w:rPr>
            <w:noProof/>
            <w:webHidden/>
          </w:rPr>
          <w:instrText xml:space="preserve"> PAGEREF _Toc192588927 \h </w:instrText>
        </w:r>
        <w:r>
          <w:rPr>
            <w:noProof/>
            <w:webHidden/>
          </w:rPr>
        </w:r>
        <w:r>
          <w:rPr>
            <w:noProof/>
            <w:webHidden/>
          </w:rPr>
          <w:fldChar w:fldCharType="separate"/>
        </w:r>
        <w:r>
          <w:rPr>
            <w:noProof/>
            <w:webHidden/>
          </w:rPr>
          <w:t>16</w:t>
        </w:r>
        <w:r>
          <w:rPr>
            <w:noProof/>
            <w:webHidden/>
          </w:rPr>
          <w:fldChar w:fldCharType="end"/>
        </w:r>
      </w:hyperlink>
    </w:p>
    <w:p w14:paraId="2B1781AA" w14:textId="2B0D00CB" w:rsidR="00762C97" w:rsidRDefault="00762C97">
      <w:pPr>
        <w:pStyle w:val="INNH4"/>
        <w:tabs>
          <w:tab w:val="left" w:pos="1680"/>
          <w:tab w:val="right" w:leader="dot" w:pos="9204"/>
        </w:tabs>
        <w:rPr>
          <w:rFonts w:asciiTheme="minorHAnsi" w:eastAsiaTheme="minorEastAsia" w:hAnsiTheme="minorHAnsi" w:cstheme="minorBidi"/>
          <w:noProof/>
          <w:kern w:val="2"/>
          <w:lang w:eastAsia="nb-NO"/>
          <w14:ligatures w14:val="standardContextual"/>
        </w:rPr>
      </w:pPr>
      <w:hyperlink w:anchor="_Toc192588931" w:history="1">
        <w:r w:rsidRPr="00C94BB0">
          <w:rPr>
            <w:rStyle w:val="Hyperkobling"/>
            <w:noProof/>
          </w:rPr>
          <w:t>17.5.3.</w:t>
        </w:r>
        <w:r>
          <w:rPr>
            <w:rFonts w:asciiTheme="minorHAnsi" w:eastAsiaTheme="minorEastAsia" w:hAnsiTheme="minorHAnsi" w:cstheme="minorBidi"/>
            <w:noProof/>
            <w:kern w:val="2"/>
            <w:lang w:eastAsia="nb-NO"/>
            <w14:ligatures w14:val="standardContextual"/>
          </w:rPr>
          <w:tab/>
        </w:r>
        <w:r w:rsidRPr="00C94BB0">
          <w:rPr>
            <w:rStyle w:val="Hyperkobling"/>
            <w:noProof/>
          </w:rPr>
          <w:t>Regler ved mangler og avvik</w:t>
        </w:r>
        <w:r>
          <w:rPr>
            <w:noProof/>
            <w:webHidden/>
          </w:rPr>
          <w:tab/>
        </w:r>
        <w:r>
          <w:rPr>
            <w:noProof/>
            <w:webHidden/>
          </w:rPr>
          <w:fldChar w:fldCharType="begin"/>
        </w:r>
        <w:r>
          <w:rPr>
            <w:noProof/>
            <w:webHidden/>
          </w:rPr>
          <w:instrText xml:space="preserve"> PAGEREF _Toc192588931 \h </w:instrText>
        </w:r>
        <w:r>
          <w:rPr>
            <w:noProof/>
            <w:webHidden/>
          </w:rPr>
        </w:r>
        <w:r>
          <w:rPr>
            <w:noProof/>
            <w:webHidden/>
          </w:rPr>
          <w:fldChar w:fldCharType="separate"/>
        </w:r>
        <w:r>
          <w:rPr>
            <w:noProof/>
            <w:webHidden/>
          </w:rPr>
          <w:t>17</w:t>
        </w:r>
        <w:r>
          <w:rPr>
            <w:noProof/>
            <w:webHidden/>
          </w:rPr>
          <w:fldChar w:fldCharType="end"/>
        </w:r>
      </w:hyperlink>
    </w:p>
    <w:p w14:paraId="3FD62B21" w14:textId="26D704F5" w:rsidR="00762C97" w:rsidRDefault="00762C97">
      <w:pPr>
        <w:pStyle w:val="INNH5"/>
        <w:tabs>
          <w:tab w:val="left" w:pos="2040"/>
          <w:tab w:val="right" w:leader="dot" w:pos="9204"/>
        </w:tabs>
        <w:rPr>
          <w:rFonts w:asciiTheme="minorHAnsi" w:eastAsiaTheme="minorEastAsia" w:hAnsiTheme="minorHAnsi" w:cstheme="minorBidi"/>
          <w:noProof/>
          <w:kern w:val="2"/>
          <w:lang w:eastAsia="nb-NO"/>
          <w14:ligatures w14:val="standardContextual"/>
        </w:rPr>
      </w:pPr>
      <w:hyperlink w:anchor="_Toc192588933" w:history="1">
        <w:r w:rsidRPr="00C94BB0">
          <w:rPr>
            <w:rStyle w:val="Hyperkobling"/>
            <w:noProof/>
          </w:rPr>
          <w:t>17.5.3.1.</w:t>
        </w:r>
        <w:r>
          <w:rPr>
            <w:rFonts w:asciiTheme="minorHAnsi" w:eastAsiaTheme="minorEastAsia" w:hAnsiTheme="minorHAnsi" w:cstheme="minorBidi"/>
            <w:noProof/>
            <w:kern w:val="2"/>
            <w:lang w:eastAsia="nb-NO"/>
            <w14:ligatures w14:val="standardContextual"/>
          </w:rPr>
          <w:tab/>
        </w:r>
        <w:r w:rsidRPr="00C94BB0">
          <w:rPr>
            <w:rStyle w:val="Hyperkobling"/>
            <w:noProof/>
          </w:rPr>
          <w:t>Sanksjoner</w:t>
        </w:r>
        <w:r>
          <w:rPr>
            <w:noProof/>
            <w:webHidden/>
          </w:rPr>
          <w:tab/>
        </w:r>
        <w:r>
          <w:rPr>
            <w:noProof/>
            <w:webHidden/>
          </w:rPr>
          <w:fldChar w:fldCharType="begin"/>
        </w:r>
        <w:r>
          <w:rPr>
            <w:noProof/>
            <w:webHidden/>
          </w:rPr>
          <w:instrText xml:space="preserve"> PAGEREF _Toc192588933 \h </w:instrText>
        </w:r>
        <w:r>
          <w:rPr>
            <w:noProof/>
            <w:webHidden/>
          </w:rPr>
        </w:r>
        <w:r>
          <w:rPr>
            <w:noProof/>
            <w:webHidden/>
          </w:rPr>
          <w:fldChar w:fldCharType="separate"/>
        </w:r>
        <w:r>
          <w:rPr>
            <w:noProof/>
            <w:webHidden/>
          </w:rPr>
          <w:t>17</w:t>
        </w:r>
        <w:r>
          <w:rPr>
            <w:noProof/>
            <w:webHidden/>
          </w:rPr>
          <w:fldChar w:fldCharType="end"/>
        </w:r>
      </w:hyperlink>
    </w:p>
    <w:p w14:paraId="164158B3" w14:textId="59D1F1F8" w:rsidR="00762C97" w:rsidRDefault="00762C97">
      <w:pPr>
        <w:pStyle w:val="INNH5"/>
        <w:tabs>
          <w:tab w:val="left" w:pos="2040"/>
          <w:tab w:val="right" w:leader="dot" w:pos="9204"/>
        </w:tabs>
        <w:rPr>
          <w:rFonts w:asciiTheme="minorHAnsi" w:eastAsiaTheme="minorEastAsia" w:hAnsiTheme="minorHAnsi" w:cstheme="minorBidi"/>
          <w:noProof/>
          <w:kern w:val="2"/>
          <w:lang w:eastAsia="nb-NO"/>
          <w14:ligatures w14:val="standardContextual"/>
        </w:rPr>
      </w:pPr>
      <w:hyperlink w:anchor="_Toc192588934" w:history="1">
        <w:r w:rsidRPr="00C94BB0">
          <w:rPr>
            <w:rStyle w:val="Hyperkobling"/>
            <w:noProof/>
          </w:rPr>
          <w:t>17.5.3.2.</w:t>
        </w:r>
        <w:r>
          <w:rPr>
            <w:rFonts w:asciiTheme="minorHAnsi" w:eastAsiaTheme="minorEastAsia" w:hAnsiTheme="minorHAnsi" w:cstheme="minorBidi"/>
            <w:noProof/>
            <w:kern w:val="2"/>
            <w:lang w:eastAsia="nb-NO"/>
            <w14:ligatures w14:val="standardContextual"/>
          </w:rPr>
          <w:tab/>
        </w:r>
        <w:r w:rsidRPr="00C94BB0">
          <w:rPr>
            <w:rStyle w:val="Hyperkobling"/>
            <w:noProof/>
          </w:rPr>
          <w:t>Trekk</w:t>
        </w:r>
        <w:r>
          <w:rPr>
            <w:noProof/>
            <w:webHidden/>
          </w:rPr>
          <w:tab/>
        </w:r>
        <w:r>
          <w:rPr>
            <w:noProof/>
            <w:webHidden/>
          </w:rPr>
          <w:fldChar w:fldCharType="begin"/>
        </w:r>
        <w:r>
          <w:rPr>
            <w:noProof/>
            <w:webHidden/>
          </w:rPr>
          <w:instrText xml:space="preserve"> PAGEREF _Toc192588934 \h </w:instrText>
        </w:r>
        <w:r>
          <w:rPr>
            <w:noProof/>
            <w:webHidden/>
          </w:rPr>
        </w:r>
        <w:r>
          <w:rPr>
            <w:noProof/>
            <w:webHidden/>
          </w:rPr>
          <w:fldChar w:fldCharType="separate"/>
        </w:r>
        <w:r>
          <w:rPr>
            <w:noProof/>
            <w:webHidden/>
          </w:rPr>
          <w:t>17</w:t>
        </w:r>
        <w:r>
          <w:rPr>
            <w:noProof/>
            <w:webHidden/>
          </w:rPr>
          <w:fldChar w:fldCharType="end"/>
        </w:r>
      </w:hyperlink>
    </w:p>
    <w:p w14:paraId="63F477FC" w14:textId="4CA96C10"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8952" w:history="1">
        <w:r w:rsidRPr="00C94BB0">
          <w:rPr>
            <w:rStyle w:val="Hyperkobling"/>
            <w:rFonts w:eastAsiaTheme="majorEastAsia"/>
            <w:b/>
            <w:noProof/>
          </w:rPr>
          <w:t>17.1.</w:t>
        </w:r>
        <w:r>
          <w:rPr>
            <w:noProof/>
            <w:webHidden/>
          </w:rPr>
          <w:tab/>
        </w:r>
        <w:r>
          <w:rPr>
            <w:noProof/>
            <w:webHidden/>
          </w:rPr>
          <w:fldChar w:fldCharType="begin"/>
        </w:r>
        <w:r>
          <w:rPr>
            <w:noProof/>
            <w:webHidden/>
          </w:rPr>
          <w:instrText xml:space="preserve"> PAGEREF _Toc192588952 \h </w:instrText>
        </w:r>
        <w:r>
          <w:rPr>
            <w:noProof/>
            <w:webHidden/>
          </w:rPr>
        </w:r>
        <w:r>
          <w:rPr>
            <w:noProof/>
            <w:webHidden/>
          </w:rPr>
          <w:fldChar w:fldCharType="separate"/>
        </w:r>
        <w:r>
          <w:rPr>
            <w:noProof/>
            <w:webHidden/>
          </w:rPr>
          <w:t>21</w:t>
        </w:r>
        <w:r>
          <w:rPr>
            <w:noProof/>
            <w:webHidden/>
          </w:rPr>
          <w:fldChar w:fldCharType="end"/>
        </w:r>
      </w:hyperlink>
    </w:p>
    <w:p w14:paraId="34ABD7CA" w14:textId="066A2B9E"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8953" w:history="1">
        <w:r w:rsidRPr="00C94BB0">
          <w:rPr>
            <w:rStyle w:val="Hyperkobling"/>
            <w:rFonts w:eastAsiaTheme="majorEastAsia"/>
            <w:b/>
            <w:noProof/>
          </w:rPr>
          <w:t>17.2.</w:t>
        </w:r>
        <w:r>
          <w:rPr>
            <w:noProof/>
            <w:webHidden/>
          </w:rPr>
          <w:tab/>
        </w:r>
        <w:r>
          <w:rPr>
            <w:noProof/>
            <w:webHidden/>
          </w:rPr>
          <w:fldChar w:fldCharType="begin"/>
        </w:r>
        <w:r>
          <w:rPr>
            <w:noProof/>
            <w:webHidden/>
          </w:rPr>
          <w:instrText xml:space="preserve"> PAGEREF _Toc192588953 \h </w:instrText>
        </w:r>
        <w:r>
          <w:rPr>
            <w:noProof/>
            <w:webHidden/>
          </w:rPr>
        </w:r>
        <w:r>
          <w:rPr>
            <w:noProof/>
            <w:webHidden/>
          </w:rPr>
          <w:fldChar w:fldCharType="separate"/>
        </w:r>
        <w:r>
          <w:rPr>
            <w:noProof/>
            <w:webHidden/>
          </w:rPr>
          <w:t>21</w:t>
        </w:r>
        <w:r>
          <w:rPr>
            <w:noProof/>
            <w:webHidden/>
          </w:rPr>
          <w:fldChar w:fldCharType="end"/>
        </w:r>
      </w:hyperlink>
    </w:p>
    <w:p w14:paraId="3F8220AC" w14:textId="191A5AC0"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8954" w:history="1">
        <w:r w:rsidRPr="00C94BB0">
          <w:rPr>
            <w:rStyle w:val="Hyperkobling"/>
            <w:rFonts w:eastAsiaTheme="majorEastAsia"/>
            <w:b/>
            <w:noProof/>
          </w:rPr>
          <w:t>17.3.</w:t>
        </w:r>
        <w:r>
          <w:rPr>
            <w:noProof/>
            <w:webHidden/>
          </w:rPr>
          <w:tab/>
        </w:r>
        <w:r>
          <w:rPr>
            <w:noProof/>
            <w:webHidden/>
          </w:rPr>
          <w:fldChar w:fldCharType="begin"/>
        </w:r>
        <w:r>
          <w:rPr>
            <w:noProof/>
            <w:webHidden/>
          </w:rPr>
          <w:instrText xml:space="preserve"> PAGEREF _Toc192588954 \h </w:instrText>
        </w:r>
        <w:r>
          <w:rPr>
            <w:noProof/>
            <w:webHidden/>
          </w:rPr>
        </w:r>
        <w:r>
          <w:rPr>
            <w:noProof/>
            <w:webHidden/>
          </w:rPr>
          <w:fldChar w:fldCharType="separate"/>
        </w:r>
        <w:r>
          <w:rPr>
            <w:noProof/>
            <w:webHidden/>
          </w:rPr>
          <w:t>21</w:t>
        </w:r>
        <w:r>
          <w:rPr>
            <w:noProof/>
            <w:webHidden/>
          </w:rPr>
          <w:fldChar w:fldCharType="end"/>
        </w:r>
      </w:hyperlink>
    </w:p>
    <w:p w14:paraId="7E2C3A7A" w14:textId="0E2B9D5F"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8955" w:history="1">
        <w:r w:rsidRPr="00C94BB0">
          <w:rPr>
            <w:rStyle w:val="Hyperkobling"/>
            <w:rFonts w:eastAsiaTheme="majorEastAsia"/>
            <w:b/>
            <w:noProof/>
          </w:rPr>
          <w:t>17.4.</w:t>
        </w:r>
        <w:r>
          <w:rPr>
            <w:noProof/>
            <w:webHidden/>
          </w:rPr>
          <w:tab/>
        </w:r>
        <w:r>
          <w:rPr>
            <w:noProof/>
            <w:webHidden/>
          </w:rPr>
          <w:fldChar w:fldCharType="begin"/>
        </w:r>
        <w:r>
          <w:rPr>
            <w:noProof/>
            <w:webHidden/>
          </w:rPr>
          <w:instrText xml:space="preserve"> PAGEREF _Toc192588955 \h </w:instrText>
        </w:r>
        <w:r>
          <w:rPr>
            <w:noProof/>
            <w:webHidden/>
          </w:rPr>
        </w:r>
        <w:r>
          <w:rPr>
            <w:noProof/>
            <w:webHidden/>
          </w:rPr>
          <w:fldChar w:fldCharType="separate"/>
        </w:r>
        <w:r>
          <w:rPr>
            <w:noProof/>
            <w:webHidden/>
          </w:rPr>
          <w:t>21</w:t>
        </w:r>
        <w:r>
          <w:rPr>
            <w:noProof/>
            <w:webHidden/>
          </w:rPr>
          <w:fldChar w:fldCharType="end"/>
        </w:r>
      </w:hyperlink>
    </w:p>
    <w:p w14:paraId="01CC4BEA" w14:textId="093B1106"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8956" w:history="1">
        <w:r w:rsidRPr="00C94BB0">
          <w:rPr>
            <w:rStyle w:val="Hyperkobling"/>
            <w:rFonts w:eastAsiaTheme="majorEastAsia"/>
            <w:b/>
            <w:noProof/>
          </w:rPr>
          <w:t>17.5.</w:t>
        </w:r>
        <w:r>
          <w:rPr>
            <w:noProof/>
            <w:webHidden/>
          </w:rPr>
          <w:tab/>
        </w:r>
        <w:r>
          <w:rPr>
            <w:noProof/>
            <w:webHidden/>
          </w:rPr>
          <w:fldChar w:fldCharType="begin"/>
        </w:r>
        <w:r>
          <w:rPr>
            <w:noProof/>
            <w:webHidden/>
          </w:rPr>
          <w:instrText xml:space="preserve"> PAGEREF _Toc192588956 \h </w:instrText>
        </w:r>
        <w:r>
          <w:rPr>
            <w:noProof/>
            <w:webHidden/>
          </w:rPr>
        </w:r>
        <w:r>
          <w:rPr>
            <w:noProof/>
            <w:webHidden/>
          </w:rPr>
          <w:fldChar w:fldCharType="separate"/>
        </w:r>
        <w:r>
          <w:rPr>
            <w:noProof/>
            <w:webHidden/>
          </w:rPr>
          <w:t>21</w:t>
        </w:r>
        <w:r>
          <w:rPr>
            <w:noProof/>
            <w:webHidden/>
          </w:rPr>
          <w:fldChar w:fldCharType="end"/>
        </w:r>
      </w:hyperlink>
    </w:p>
    <w:p w14:paraId="15891193" w14:textId="081AA03D"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8957" w:history="1">
        <w:r w:rsidRPr="00C94BB0">
          <w:rPr>
            <w:rStyle w:val="Hyperkobling"/>
            <w:noProof/>
          </w:rPr>
          <w:t>17.6. Bestemmelser for elektroarbeider – Elektriske anlegg</w:t>
        </w:r>
        <w:r>
          <w:rPr>
            <w:noProof/>
            <w:webHidden/>
          </w:rPr>
          <w:tab/>
        </w:r>
        <w:r>
          <w:rPr>
            <w:noProof/>
            <w:webHidden/>
          </w:rPr>
          <w:fldChar w:fldCharType="begin"/>
        </w:r>
        <w:r>
          <w:rPr>
            <w:noProof/>
            <w:webHidden/>
          </w:rPr>
          <w:instrText xml:space="preserve"> PAGEREF _Toc192588957 \h </w:instrText>
        </w:r>
        <w:r>
          <w:rPr>
            <w:noProof/>
            <w:webHidden/>
          </w:rPr>
        </w:r>
        <w:r>
          <w:rPr>
            <w:noProof/>
            <w:webHidden/>
          </w:rPr>
          <w:fldChar w:fldCharType="separate"/>
        </w:r>
        <w:r>
          <w:rPr>
            <w:noProof/>
            <w:webHidden/>
          </w:rPr>
          <w:t>21</w:t>
        </w:r>
        <w:r>
          <w:rPr>
            <w:noProof/>
            <w:webHidden/>
          </w:rPr>
          <w:fldChar w:fldCharType="end"/>
        </w:r>
      </w:hyperlink>
    </w:p>
    <w:p w14:paraId="4673E568" w14:textId="7E1B60D9" w:rsidR="00762C97" w:rsidRDefault="00762C97">
      <w:pPr>
        <w:pStyle w:val="INNH4"/>
        <w:tabs>
          <w:tab w:val="left" w:pos="1680"/>
          <w:tab w:val="right" w:leader="dot" w:pos="9204"/>
        </w:tabs>
        <w:rPr>
          <w:rFonts w:asciiTheme="minorHAnsi" w:eastAsiaTheme="minorEastAsia" w:hAnsiTheme="minorHAnsi" w:cstheme="minorBidi"/>
          <w:noProof/>
          <w:kern w:val="2"/>
          <w:lang w:eastAsia="nb-NO"/>
          <w14:ligatures w14:val="standardContextual"/>
        </w:rPr>
      </w:pPr>
      <w:hyperlink w:anchor="_Toc192588959" w:history="1">
        <w:r w:rsidRPr="00C94BB0">
          <w:rPr>
            <w:rStyle w:val="Hyperkobling"/>
            <w:noProof/>
          </w:rPr>
          <w:t>17.6.1.</w:t>
        </w:r>
        <w:r>
          <w:rPr>
            <w:rFonts w:asciiTheme="minorHAnsi" w:eastAsiaTheme="minorEastAsia" w:hAnsiTheme="minorHAnsi" w:cstheme="minorBidi"/>
            <w:noProof/>
            <w:kern w:val="2"/>
            <w:lang w:eastAsia="nb-NO"/>
            <w14:ligatures w14:val="standardContextual"/>
          </w:rPr>
          <w:tab/>
        </w:r>
        <w:r w:rsidRPr="00C94BB0">
          <w:rPr>
            <w:rStyle w:val="Hyperkobling"/>
            <w:noProof/>
          </w:rPr>
          <w:t>Elektriske lavspenningsinstallasjoner</w:t>
        </w:r>
        <w:r>
          <w:rPr>
            <w:noProof/>
            <w:webHidden/>
          </w:rPr>
          <w:tab/>
        </w:r>
        <w:r>
          <w:rPr>
            <w:noProof/>
            <w:webHidden/>
          </w:rPr>
          <w:fldChar w:fldCharType="begin"/>
        </w:r>
        <w:r>
          <w:rPr>
            <w:noProof/>
            <w:webHidden/>
          </w:rPr>
          <w:instrText xml:space="preserve"> PAGEREF _Toc192588959 \h </w:instrText>
        </w:r>
        <w:r>
          <w:rPr>
            <w:noProof/>
            <w:webHidden/>
          </w:rPr>
        </w:r>
        <w:r>
          <w:rPr>
            <w:noProof/>
            <w:webHidden/>
          </w:rPr>
          <w:fldChar w:fldCharType="separate"/>
        </w:r>
        <w:r>
          <w:rPr>
            <w:noProof/>
            <w:webHidden/>
          </w:rPr>
          <w:t>21</w:t>
        </w:r>
        <w:r>
          <w:rPr>
            <w:noProof/>
            <w:webHidden/>
          </w:rPr>
          <w:fldChar w:fldCharType="end"/>
        </w:r>
      </w:hyperlink>
    </w:p>
    <w:p w14:paraId="6734AFAE" w14:textId="676C651C" w:rsidR="00762C97" w:rsidRDefault="00762C97">
      <w:pPr>
        <w:pStyle w:val="INNH4"/>
        <w:tabs>
          <w:tab w:val="left" w:pos="1680"/>
          <w:tab w:val="right" w:leader="dot" w:pos="9204"/>
        </w:tabs>
        <w:rPr>
          <w:rFonts w:asciiTheme="minorHAnsi" w:eastAsiaTheme="minorEastAsia" w:hAnsiTheme="minorHAnsi" w:cstheme="minorBidi"/>
          <w:noProof/>
          <w:kern w:val="2"/>
          <w:lang w:eastAsia="nb-NO"/>
          <w14:ligatures w14:val="standardContextual"/>
        </w:rPr>
      </w:pPr>
      <w:hyperlink w:anchor="_Toc192588960" w:history="1">
        <w:r w:rsidRPr="00C94BB0">
          <w:rPr>
            <w:rStyle w:val="Hyperkobling"/>
            <w:noProof/>
          </w:rPr>
          <w:t>17.6.2.</w:t>
        </w:r>
        <w:r>
          <w:rPr>
            <w:rFonts w:asciiTheme="minorHAnsi" w:eastAsiaTheme="minorEastAsia" w:hAnsiTheme="minorHAnsi" w:cstheme="minorBidi"/>
            <w:noProof/>
            <w:kern w:val="2"/>
            <w:lang w:eastAsia="nb-NO"/>
            <w14:ligatures w14:val="standardContextual"/>
          </w:rPr>
          <w:tab/>
        </w:r>
        <w:r w:rsidRPr="00C94BB0">
          <w:rPr>
            <w:rStyle w:val="Hyperkobling"/>
            <w:noProof/>
          </w:rPr>
          <w:t>Fordelinger</w:t>
        </w:r>
        <w:r>
          <w:rPr>
            <w:noProof/>
            <w:webHidden/>
          </w:rPr>
          <w:tab/>
        </w:r>
        <w:r>
          <w:rPr>
            <w:noProof/>
            <w:webHidden/>
          </w:rPr>
          <w:fldChar w:fldCharType="begin"/>
        </w:r>
        <w:r>
          <w:rPr>
            <w:noProof/>
            <w:webHidden/>
          </w:rPr>
          <w:instrText xml:space="preserve"> PAGEREF _Toc192588960 \h </w:instrText>
        </w:r>
        <w:r>
          <w:rPr>
            <w:noProof/>
            <w:webHidden/>
          </w:rPr>
        </w:r>
        <w:r>
          <w:rPr>
            <w:noProof/>
            <w:webHidden/>
          </w:rPr>
          <w:fldChar w:fldCharType="separate"/>
        </w:r>
        <w:r>
          <w:rPr>
            <w:noProof/>
            <w:webHidden/>
          </w:rPr>
          <w:t>22</w:t>
        </w:r>
        <w:r>
          <w:rPr>
            <w:noProof/>
            <w:webHidden/>
          </w:rPr>
          <w:fldChar w:fldCharType="end"/>
        </w:r>
      </w:hyperlink>
    </w:p>
    <w:p w14:paraId="6B448B70" w14:textId="7EDEFDD6" w:rsidR="00762C97" w:rsidRDefault="00762C97">
      <w:pPr>
        <w:pStyle w:val="INNH4"/>
        <w:tabs>
          <w:tab w:val="left" w:pos="1680"/>
          <w:tab w:val="right" w:leader="dot" w:pos="9204"/>
        </w:tabs>
        <w:rPr>
          <w:rFonts w:asciiTheme="minorHAnsi" w:eastAsiaTheme="minorEastAsia" w:hAnsiTheme="minorHAnsi" w:cstheme="minorBidi"/>
          <w:noProof/>
          <w:kern w:val="2"/>
          <w:lang w:eastAsia="nb-NO"/>
          <w14:ligatures w14:val="standardContextual"/>
        </w:rPr>
      </w:pPr>
      <w:hyperlink w:anchor="_Toc192588961" w:history="1">
        <w:r w:rsidRPr="00C94BB0">
          <w:rPr>
            <w:rStyle w:val="Hyperkobling"/>
            <w:noProof/>
          </w:rPr>
          <w:t>17.6.3.</w:t>
        </w:r>
        <w:r>
          <w:rPr>
            <w:rFonts w:asciiTheme="minorHAnsi" w:eastAsiaTheme="minorEastAsia" w:hAnsiTheme="minorHAnsi" w:cstheme="minorBidi"/>
            <w:noProof/>
            <w:kern w:val="2"/>
            <w:lang w:eastAsia="nb-NO"/>
            <w14:ligatures w14:val="standardContextual"/>
          </w:rPr>
          <w:tab/>
        </w:r>
        <w:r w:rsidRPr="00C94BB0">
          <w:rPr>
            <w:rStyle w:val="Hyperkobling"/>
            <w:noProof/>
          </w:rPr>
          <w:t>Ekomanlegg</w:t>
        </w:r>
        <w:r>
          <w:rPr>
            <w:noProof/>
            <w:webHidden/>
          </w:rPr>
          <w:tab/>
        </w:r>
        <w:r>
          <w:rPr>
            <w:noProof/>
            <w:webHidden/>
          </w:rPr>
          <w:fldChar w:fldCharType="begin"/>
        </w:r>
        <w:r>
          <w:rPr>
            <w:noProof/>
            <w:webHidden/>
          </w:rPr>
          <w:instrText xml:space="preserve"> PAGEREF _Toc192588961 \h </w:instrText>
        </w:r>
        <w:r>
          <w:rPr>
            <w:noProof/>
            <w:webHidden/>
          </w:rPr>
        </w:r>
        <w:r>
          <w:rPr>
            <w:noProof/>
            <w:webHidden/>
          </w:rPr>
          <w:fldChar w:fldCharType="separate"/>
        </w:r>
        <w:r>
          <w:rPr>
            <w:noProof/>
            <w:webHidden/>
          </w:rPr>
          <w:t>22</w:t>
        </w:r>
        <w:r>
          <w:rPr>
            <w:noProof/>
            <w:webHidden/>
          </w:rPr>
          <w:fldChar w:fldCharType="end"/>
        </w:r>
      </w:hyperlink>
    </w:p>
    <w:p w14:paraId="3FA630BD" w14:textId="470B1EC1" w:rsidR="00762C97" w:rsidRDefault="00762C97">
      <w:pPr>
        <w:pStyle w:val="INNH4"/>
        <w:tabs>
          <w:tab w:val="left" w:pos="1680"/>
          <w:tab w:val="right" w:leader="dot" w:pos="9204"/>
        </w:tabs>
        <w:rPr>
          <w:rFonts w:asciiTheme="minorHAnsi" w:eastAsiaTheme="minorEastAsia" w:hAnsiTheme="minorHAnsi" w:cstheme="minorBidi"/>
          <w:noProof/>
          <w:kern w:val="2"/>
          <w:lang w:eastAsia="nb-NO"/>
          <w14:ligatures w14:val="standardContextual"/>
        </w:rPr>
      </w:pPr>
      <w:hyperlink w:anchor="_Toc192588962" w:history="1">
        <w:r w:rsidRPr="00C94BB0">
          <w:rPr>
            <w:rStyle w:val="Hyperkobling"/>
            <w:noProof/>
          </w:rPr>
          <w:t>17.6.4.</w:t>
        </w:r>
        <w:r>
          <w:rPr>
            <w:rFonts w:asciiTheme="minorHAnsi" w:eastAsiaTheme="minorEastAsia" w:hAnsiTheme="minorHAnsi" w:cstheme="minorBidi"/>
            <w:noProof/>
            <w:kern w:val="2"/>
            <w:lang w:eastAsia="nb-NO"/>
            <w14:ligatures w14:val="standardContextual"/>
          </w:rPr>
          <w:tab/>
        </w:r>
        <w:r w:rsidRPr="00C94BB0">
          <w:rPr>
            <w:rStyle w:val="Hyperkobling"/>
            <w:noProof/>
          </w:rPr>
          <w:t>Maskiner</w:t>
        </w:r>
        <w:r>
          <w:rPr>
            <w:noProof/>
            <w:webHidden/>
          </w:rPr>
          <w:tab/>
        </w:r>
        <w:r>
          <w:rPr>
            <w:noProof/>
            <w:webHidden/>
          </w:rPr>
          <w:fldChar w:fldCharType="begin"/>
        </w:r>
        <w:r>
          <w:rPr>
            <w:noProof/>
            <w:webHidden/>
          </w:rPr>
          <w:instrText xml:space="preserve"> PAGEREF _Toc192588962 \h </w:instrText>
        </w:r>
        <w:r>
          <w:rPr>
            <w:noProof/>
            <w:webHidden/>
          </w:rPr>
        </w:r>
        <w:r>
          <w:rPr>
            <w:noProof/>
            <w:webHidden/>
          </w:rPr>
          <w:fldChar w:fldCharType="separate"/>
        </w:r>
        <w:r>
          <w:rPr>
            <w:noProof/>
            <w:webHidden/>
          </w:rPr>
          <w:t>22</w:t>
        </w:r>
        <w:r>
          <w:rPr>
            <w:noProof/>
            <w:webHidden/>
          </w:rPr>
          <w:fldChar w:fldCharType="end"/>
        </w:r>
      </w:hyperlink>
    </w:p>
    <w:p w14:paraId="65A88F9C" w14:textId="4CB6D66A" w:rsidR="00762C97" w:rsidRDefault="00762C97">
      <w:pPr>
        <w:pStyle w:val="INNH1"/>
        <w:rPr>
          <w:rFonts w:asciiTheme="minorHAnsi" w:eastAsiaTheme="minorEastAsia" w:hAnsiTheme="minorHAnsi" w:cstheme="minorBidi"/>
          <w:b w:val="0"/>
          <w:kern w:val="2"/>
          <w:lang w:eastAsia="nb-NO"/>
          <w14:ligatures w14:val="standardContextual"/>
        </w:rPr>
      </w:pPr>
      <w:hyperlink w:anchor="_Toc192588963" w:history="1">
        <w:r w:rsidRPr="00C94BB0">
          <w:rPr>
            <w:rStyle w:val="Hyperkobling"/>
          </w:rPr>
          <w:t>17.</w:t>
        </w:r>
        <w:r>
          <w:rPr>
            <w:rFonts w:asciiTheme="minorHAnsi" w:eastAsiaTheme="minorEastAsia" w:hAnsiTheme="minorHAnsi" w:cstheme="minorBidi"/>
            <w:b w:val="0"/>
            <w:kern w:val="2"/>
            <w:lang w:eastAsia="nb-NO"/>
            <w14:ligatures w14:val="standardContextual"/>
          </w:rPr>
          <w:tab/>
        </w:r>
        <w:r w:rsidRPr="00C94BB0">
          <w:rPr>
            <w:rStyle w:val="Hyperkobling"/>
          </w:rPr>
          <w:t>Bruk av underentreprenør (se NS 8406 pkt. 12)</w:t>
        </w:r>
        <w:r>
          <w:rPr>
            <w:webHidden/>
          </w:rPr>
          <w:tab/>
        </w:r>
        <w:r>
          <w:rPr>
            <w:webHidden/>
          </w:rPr>
          <w:fldChar w:fldCharType="begin"/>
        </w:r>
        <w:r>
          <w:rPr>
            <w:webHidden/>
          </w:rPr>
          <w:instrText xml:space="preserve"> PAGEREF _Toc192588963 \h </w:instrText>
        </w:r>
        <w:r>
          <w:rPr>
            <w:webHidden/>
          </w:rPr>
        </w:r>
        <w:r>
          <w:rPr>
            <w:webHidden/>
          </w:rPr>
          <w:fldChar w:fldCharType="separate"/>
        </w:r>
        <w:r>
          <w:rPr>
            <w:webHidden/>
          </w:rPr>
          <w:t>22</w:t>
        </w:r>
        <w:r>
          <w:rPr>
            <w:webHidden/>
          </w:rPr>
          <w:fldChar w:fldCharType="end"/>
        </w:r>
      </w:hyperlink>
    </w:p>
    <w:p w14:paraId="0E9A426B" w14:textId="5AD2738B" w:rsidR="00762C97" w:rsidRDefault="00762C97">
      <w:pPr>
        <w:pStyle w:val="INNH1"/>
        <w:rPr>
          <w:rFonts w:asciiTheme="minorHAnsi" w:eastAsiaTheme="minorEastAsia" w:hAnsiTheme="minorHAnsi" w:cstheme="minorBidi"/>
          <w:b w:val="0"/>
          <w:kern w:val="2"/>
          <w:lang w:eastAsia="nb-NO"/>
          <w14:ligatures w14:val="standardContextual"/>
        </w:rPr>
      </w:pPr>
      <w:hyperlink w:anchor="_Toc192588964" w:history="1">
        <w:r w:rsidRPr="00C94BB0">
          <w:rPr>
            <w:rStyle w:val="Hyperkobling"/>
          </w:rPr>
          <w:t>18.</w:t>
        </w:r>
        <w:r>
          <w:rPr>
            <w:rFonts w:asciiTheme="minorHAnsi" w:eastAsiaTheme="minorEastAsia" w:hAnsiTheme="minorHAnsi" w:cstheme="minorBidi"/>
            <w:b w:val="0"/>
            <w:kern w:val="2"/>
            <w:lang w:eastAsia="nb-NO"/>
            <w14:ligatures w14:val="standardContextual"/>
          </w:rPr>
          <w:tab/>
        </w:r>
        <w:r w:rsidRPr="00C94BB0">
          <w:rPr>
            <w:rStyle w:val="Hyperkobling"/>
          </w:rPr>
          <w:t>Påslag for byggeplassadministrasjon og fremdriftskontroll av andre entrepriser (se NS 8406 pkt. 16)</w:t>
        </w:r>
        <w:r>
          <w:rPr>
            <w:webHidden/>
          </w:rPr>
          <w:tab/>
        </w:r>
        <w:r>
          <w:rPr>
            <w:webHidden/>
          </w:rPr>
          <w:fldChar w:fldCharType="begin"/>
        </w:r>
        <w:r>
          <w:rPr>
            <w:webHidden/>
          </w:rPr>
          <w:instrText xml:space="preserve"> PAGEREF _Toc192588964 \h </w:instrText>
        </w:r>
        <w:r>
          <w:rPr>
            <w:webHidden/>
          </w:rPr>
        </w:r>
        <w:r>
          <w:rPr>
            <w:webHidden/>
          </w:rPr>
          <w:fldChar w:fldCharType="separate"/>
        </w:r>
        <w:r>
          <w:rPr>
            <w:webHidden/>
          </w:rPr>
          <w:t>23</w:t>
        </w:r>
        <w:r>
          <w:rPr>
            <w:webHidden/>
          </w:rPr>
          <w:fldChar w:fldCharType="end"/>
        </w:r>
      </w:hyperlink>
    </w:p>
    <w:p w14:paraId="4EF2C82E" w14:textId="38334756" w:rsidR="00762C97" w:rsidRDefault="00762C97">
      <w:pPr>
        <w:pStyle w:val="INNH1"/>
        <w:rPr>
          <w:rFonts w:asciiTheme="minorHAnsi" w:eastAsiaTheme="minorEastAsia" w:hAnsiTheme="minorHAnsi" w:cstheme="minorBidi"/>
          <w:b w:val="0"/>
          <w:kern w:val="2"/>
          <w:lang w:eastAsia="nb-NO"/>
          <w14:ligatures w14:val="standardContextual"/>
        </w:rPr>
      </w:pPr>
      <w:hyperlink w:anchor="_Toc192588965" w:history="1">
        <w:r w:rsidRPr="00C94BB0">
          <w:rPr>
            <w:rStyle w:val="Hyperkobling"/>
          </w:rPr>
          <w:t>19.</w:t>
        </w:r>
        <w:r>
          <w:rPr>
            <w:rFonts w:asciiTheme="minorHAnsi" w:eastAsiaTheme="minorEastAsia" w:hAnsiTheme="minorHAnsi" w:cstheme="minorBidi"/>
            <w:b w:val="0"/>
            <w:kern w:val="2"/>
            <w:lang w:eastAsia="nb-NO"/>
            <w14:ligatures w14:val="standardContextual"/>
          </w:rPr>
          <w:tab/>
        </w:r>
        <w:r w:rsidRPr="00C94BB0">
          <w:rPr>
            <w:rStyle w:val="Hyperkobling"/>
          </w:rPr>
          <w:t>Spesielle krav i fremdriftsplanen (se NS 8406, pkt. 17)</w:t>
        </w:r>
        <w:r>
          <w:rPr>
            <w:webHidden/>
          </w:rPr>
          <w:tab/>
        </w:r>
        <w:r>
          <w:rPr>
            <w:webHidden/>
          </w:rPr>
          <w:fldChar w:fldCharType="begin"/>
        </w:r>
        <w:r>
          <w:rPr>
            <w:webHidden/>
          </w:rPr>
          <w:instrText xml:space="preserve"> PAGEREF _Toc192588965 \h </w:instrText>
        </w:r>
        <w:r>
          <w:rPr>
            <w:webHidden/>
          </w:rPr>
        </w:r>
        <w:r>
          <w:rPr>
            <w:webHidden/>
          </w:rPr>
          <w:fldChar w:fldCharType="separate"/>
        </w:r>
        <w:r>
          <w:rPr>
            <w:webHidden/>
          </w:rPr>
          <w:t>23</w:t>
        </w:r>
        <w:r>
          <w:rPr>
            <w:webHidden/>
          </w:rPr>
          <w:fldChar w:fldCharType="end"/>
        </w:r>
      </w:hyperlink>
    </w:p>
    <w:p w14:paraId="52F66739" w14:textId="66E7BEE1" w:rsidR="00762C97" w:rsidRDefault="00762C97">
      <w:pPr>
        <w:pStyle w:val="INNH1"/>
        <w:rPr>
          <w:rFonts w:asciiTheme="minorHAnsi" w:eastAsiaTheme="minorEastAsia" w:hAnsiTheme="minorHAnsi" w:cstheme="minorBidi"/>
          <w:b w:val="0"/>
          <w:kern w:val="2"/>
          <w:lang w:eastAsia="nb-NO"/>
          <w14:ligatures w14:val="standardContextual"/>
        </w:rPr>
      </w:pPr>
      <w:hyperlink w:anchor="_Toc192588966" w:history="1">
        <w:r w:rsidRPr="00C94BB0">
          <w:rPr>
            <w:rStyle w:val="Hyperkobling"/>
          </w:rPr>
          <w:t>20.</w:t>
        </w:r>
        <w:r>
          <w:rPr>
            <w:rFonts w:asciiTheme="minorHAnsi" w:eastAsiaTheme="minorEastAsia" w:hAnsiTheme="minorHAnsi" w:cstheme="minorBidi"/>
            <w:b w:val="0"/>
            <w:kern w:val="2"/>
            <w:lang w:eastAsia="nb-NO"/>
            <w14:ligatures w14:val="standardContextual"/>
          </w:rPr>
          <w:tab/>
        </w:r>
        <w:r w:rsidRPr="00C94BB0">
          <w:rPr>
            <w:rStyle w:val="Hyperkobling"/>
          </w:rPr>
          <w:t>Byggherrens ytelser</w:t>
        </w:r>
        <w:r>
          <w:rPr>
            <w:webHidden/>
          </w:rPr>
          <w:tab/>
        </w:r>
        <w:r>
          <w:rPr>
            <w:webHidden/>
          </w:rPr>
          <w:fldChar w:fldCharType="begin"/>
        </w:r>
        <w:r>
          <w:rPr>
            <w:webHidden/>
          </w:rPr>
          <w:instrText xml:space="preserve"> PAGEREF _Toc192588966 \h </w:instrText>
        </w:r>
        <w:r>
          <w:rPr>
            <w:webHidden/>
          </w:rPr>
        </w:r>
        <w:r>
          <w:rPr>
            <w:webHidden/>
          </w:rPr>
          <w:fldChar w:fldCharType="separate"/>
        </w:r>
        <w:r>
          <w:rPr>
            <w:webHidden/>
          </w:rPr>
          <w:t>23</w:t>
        </w:r>
        <w:r>
          <w:rPr>
            <w:webHidden/>
          </w:rPr>
          <w:fldChar w:fldCharType="end"/>
        </w:r>
      </w:hyperlink>
    </w:p>
    <w:p w14:paraId="51E2DFBB" w14:textId="489811B2"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8967" w:history="1">
        <w:r w:rsidRPr="00C94BB0">
          <w:rPr>
            <w:rStyle w:val="Hyperkobling"/>
            <w:noProof/>
          </w:rPr>
          <w:t>20.1.</w:t>
        </w:r>
        <w:r>
          <w:rPr>
            <w:rFonts w:asciiTheme="minorHAnsi" w:eastAsiaTheme="minorEastAsia" w:hAnsiTheme="minorHAnsi" w:cstheme="minorBidi"/>
            <w:noProof/>
            <w:kern w:val="2"/>
            <w:lang w:eastAsia="nb-NO"/>
            <w14:ligatures w14:val="standardContextual"/>
          </w:rPr>
          <w:tab/>
        </w:r>
        <w:r w:rsidRPr="00C94BB0">
          <w:rPr>
            <w:rStyle w:val="Hyperkobling"/>
            <w:noProof/>
          </w:rPr>
          <w:t>Grunnforhold (se NS 8406, pkt. 18.1)</w:t>
        </w:r>
        <w:r>
          <w:rPr>
            <w:noProof/>
            <w:webHidden/>
          </w:rPr>
          <w:tab/>
        </w:r>
        <w:r>
          <w:rPr>
            <w:noProof/>
            <w:webHidden/>
          </w:rPr>
          <w:fldChar w:fldCharType="begin"/>
        </w:r>
        <w:r>
          <w:rPr>
            <w:noProof/>
            <w:webHidden/>
          </w:rPr>
          <w:instrText xml:space="preserve"> PAGEREF _Toc192588967 \h </w:instrText>
        </w:r>
        <w:r>
          <w:rPr>
            <w:noProof/>
            <w:webHidden/>
          </w:rPr>
        </w:r>
        <w:r>
          <w:rPr>
            <w:noProof/>
            <w:webHidden/>
          </w:rPr>
          <w:fldChar w:fldCharType="separate"/>
        </w:r>
        <w:r>
          <w:rPr>
            <w:noProof/>
            <w:webHidden/>
          </w:rPr>
          <w:t>23</w:t>
        </w:r>
        <w:r>
          <w:rPr>
            <w:noProof/>
            <w:webHidden/>
          </w:rPr>
          <w:fldChar w:fldCharType="end"/>
        </w:r>
      </w:hyperlink>
    </w:p>
    <w:p w14:paraId="07ADE39A" w14:textId="5F0F4128"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8968" w:history="1">
        <w:r w:rsidRPr="00C94BB0">
          <w:rPr>
            <w:rStyle w:val="Hyperkobling"/>
            <w:noProof/>
          </w:rPr>
          <w:t>20.2.</w:t>
        </w:r>
        <w:r>
          <w:rPr>
            <w:rFonts w:asciiTheme="minorHAnsi" w:eastAsiaTheme="minorEastAsia" w:hAnsiTheme="minorHAnsi" w:cstheme="minorBidi"/>
            <w:noProof/>
            <w:kern w:val="2"/>
            <w:lang w:eastAsia="nb-NO"/>
            <w14:ligatures w14:val="standardContextual"/>
          </w:rPr>
          <w:tab/>
        </w:r>
        <w:r w:rsidRPr="00C94BB0">
          <w:rPr>
            <w:rStyle w:val="Hyperkobling"/>
            <w:noProof/>
          </w:rPr>
          <w:t>Tidspunkt for byggherrens ytelser</w:t>
        </w:r>
        <w:r>
          <w:rPr>
            <w:noProof/>
            <w:webHidden/>
          </w:rPr>
          <w:tab/>
        </w:r>
        <w:r>
          <w:rPr>
            <w:noProof/>
            <w:webHidden/>
          </w:rPr>
          <w:fldChar w:fldCharType="begin"/>
        </w:r>
        <w:r>
          <w:rPr>
            <w:noProof/>
            <w:webHidden/>
          </w:rPr>
          <w:instrText xml:space="preserve"> PAGEREF _Toc192588968 \h </w:instrText>
        </w:r>
        <w:r>
          <w:rPr>
            <w:noProof/>
            <w:webHidden/>
          </w:rPr>
        </w:r>
        <w:r>
          <w:rPr>
            <w:noProof/>
            <w:webHidden/>
          </w:rPr>
          <w:fldChar w:fldCharType="separate"/>
        </w:r>
        <w:r>
          <w:rPr>
            <w:noProof/>
            <w:webHidden/>
          </w:rPr>
          <w:t>24</w:t>
        </w:r>
        <w:r>
          <w:rPr>
            <w:noProof/>
            <w:webHidden/>
          </w:rPr>
          <w:fldChar w:fldCharType="end"/>
        </w:r>
      </w:hyperlink>
    </w:p>
    <w:p w14:paraId="3501362E" w14:textId="1481256C" w:rsidR="00762C97" w:rsidRDefault="00762C97">
      <w:pPr>
        <w:pStyle w:val="INNH1"/>
        <w:rPr>
          <w:rFonts w:asciiTheme="minorHAnsi" w:eastAsiaTheme="minorEastAsia" w:hAnsiTheme="minorHAnsi" w:cstheme="minorBidi"/>
          <w:b w:val="0"/>
          <w:kern w:val="2"/>
          <w:lang w:eastAsia="nb-NO"/>
          <w14:ligatures w14:val="standardContextual"/>
        </w:rPr>
      </w:pPr>
      <w:hyperlink w:anchor="_Toc192588969" w:history="1">
        <w:r w:rsidRPr="00C94BB0">
          <w:rPr>
            <w:rStyle w:val="Hyperkobling"/>
          </w:rPr>
          <w:t>21.</w:t>
        </w:r>
        <w:r>
          <w:rPr>
            <w:rFonts w:asciiTheme="minorHAnsi" w:eastAsiaTheme="minorEastAsia" w:hAnsiTheme="minorHAnsi" w:cstheme="minorBidi"/>
            <w:b w:val="0"/>
            <w:kern w:val="2"/>
            <w:lang w:eastAsia="nb-NO"/>
            <w14:ligatures w14:val="standardContextual"/>
          </w:rPr>
          <w:tab/>
        </w:r>
        <w:r w:rsidRPr="00C94BB0">
          <w:rPr>
            <w:rStyle w:val="Hyperkobling"/>
          </w:rPr>
          <w:t>Tidligere ferdigstillelse eller overskridelse av ferdigstillelsesfristen</w:t>
        </w:r>
        <w:r>
          <w:rPr>
            <w:webHidden/>
          </w:rPr>
          <w:tab/>
        </w:r>
        <w:r>
          <w:rPr>
            <w:webHidden/>
          </w:rPr>
          <w:fldChar w:fldCharType="begin"/>
        </w:r>
        <w:r>
          <w:rPr>
            <w:webHidden/>
          </w:rPr>
          <w:instrText xml:space="preserve"> PAGEREF _Toc192588969 \h </w:instrText>
        </w:r>
        <w:r>
          <w:rPr>
            <w:webHidden/>
          </w:rPr>
        </w:r>
        <w:r>
          <w:rPr>
            <w:webHidden/>
          </w:rPr>
          <w:fldChar w:fldCharType="separate"/>
        </w:r>
        <w:r>
          <w:rPr>
            <w:webHidden/>
          </w:rPr>
          <w:t>24</w:t>
        </w:r>
        <w:r>
          <w:rPr>
            <w:webHidden/>
          </w:rPr>
          <w:fldChar w:fldCharType="end"/>
        </w:r>
      </w:hyperlink>
    </w:p>
    <w:p w14:paraId="0A885523" w14:textId="5D5B0D7E" w:rsidR="00762C97" w:rsidRDefault="00762C97">
      <w:pPr>
        <w:pStyle w:val="INNH1"/>
        <w:rPr>
          <w:rFonts w:asciiTheme="minorHAnsi" w:eastAsiaTheme="minorEastAsia" w:hAnsiTheme="minorHAnsi" w:cstheme="minorBidi"/>
          <w:b w:val="0"/>
          <w:kern w:val="2"/>
          <w:lang w:eastAsia="nb-NO"/>
          <w14:ligatures w14:val="standardContextual"/>
        </w:rPr>
      </w:pPr>
      <w:hyperlink w:anchor="_Toc192588970" w:history="1">
        <w:r w:rsidRPr="00C94BB0">
          <w:rPr>
            <w:rStyle w:val="Hyperkobling"/>
          </w:rPr>
          <w:t>22.</w:t>
        </w:r>
        <w:r>
          <w:rPr>
            <w:rFonts w:asciiTheme="minorHAnsi" w:eastAsiaTheme="minorEastAsia" w:hAnsiTheme="minorHAnsi" w:cstheme="minorBidi"/>
            <w:b w:val="0"/>
            <w:kern w:val="2"/>
            <w:lang w:eastAsia="nb-NO"/>
            <w14:ligatures w14:val="standardContextual"/>
          </w:rPr>
          <w:tab/>
        </w:r>
        <w:r w:rsidRPr="00C94BB0">
          <w:rPr>
            <w:rStyle w:val="Hyperkobling"/>
          </w:rPr>
          <w:t>Forsering (se NS 8406 pkt. 21)</w:t>
        </w:r>
        <w:r>
          <w:rPr>
            <w:webHidden/>
          </w:rPr>
          <w:tab/>
        </w:r>
        <w:r>
          <w:rPr>
            <w:webHidden/>
          </w:rPr>
          <w:fldChar w:fldCharType="begin"/>
        </w:r>
        <w:r>
          <w:rPr>
            <w:webHidden/>
          </w:rPr>
          <w:instrText xml:space="preserve"> PAGEREF _Toc192588970 \h </w:instrText>
        </w:r>
        <w:r>
          <w:rPr>
            <w:webHidden/>
          </w:rPr>
        </w:r>
        <w:r>
          <w:rPr>
            <w:webHidden/>
          </w:rPr>
          <w:fldChar w:fldCharType="separate"/>
        </w:r>
        <w:r>
          <w:rPr>
            <w:webHidden/>
          </w:rPr>
          <w:t>24</w:t>
        </w:r>
        <w:r>
          <w:rPr>
            <w:webHidden/>
          </w:rPr>
          <w:fldChar w:fldCharType="end"/>
        </w:r>
      </w:hyperlink>
    </w:p>
    <w:p w14:paraId="2B36CBB3" w14:textId="1EF3F3B1" w:rsidR="00762C97" w:rsidRDefault="00762C97">
      <w:pPr>
        <w:pStyle w:val="INNH1"/>
        <w:rPr>
          <w:rFonts w:asciiTheme="minorHAnsi" w:eastAsiaTheme="minorEastAsia" w:hAnsiTheme="minorHAnsi" w:cstheme="minorBidi"/>
          <w:b w:val="0"/>
          <w:kern w:val="2"/>
          <w:lang w:eastAsia="nb-NO"/>
          <w14:ligatures w14:val="standardContextual"/>
        </w:rPr>
      </w:pPr>
      <w:hyperlink w:anchor="_Toc192588971" w:history="1">
        <w:r w:rsidRPr="00C94BB0">
          <w:rPr>
            <w:rStyle w:val="Hyperkobling"/>
          </w:rPr>
          <w:t>23.</w:t>
        </w:r>
        <w:r>
          <w:rPr>
            <w:rFonts w:asciiTheme="minorHAnsi" w:eastAsiaTheme="minorEastAsia" w:hAnsiTheme="minorHAnsi" w:cstheme="minorBidi"/>
            <w:b w:val="0"/>
            <w:kern w:val="2"/>
            <w:lang w:eastAsia="nb-NO"/>
            <w14:ligatures w14:val="standardContextual"/>
          </w:rPr>
          <w:tab/>
        </w:r>
        <w:r w:rsidRPr="00C94BB0">
          <w:rPr>
            <w:rStyle w:val="Hyperkobling"/>
          </w:rPr>
          <w:t>Regulering av tidsfrister for tunnelarbeider</w:t>
        </w:r>
        <w:r>
          <w:rPr>
            <w:webHidden/>
          </w:rPr>
          <w:tab/>
        </w:r>
        <w:r>
          <w:rPr>
            <w:webHidden/>
          </w:rPr>
          <w:fldChar w:fldCharType="begin"/>
        </w:r>
        <w:r>
          <w:rPr>
            <w:webHidden/>
          </w:rPr>
          <w:instrText xml:space="preserve"> PAGEREF _Toc192588971 \h </w:instrText>
        </w:r>
        <w:r>
          <w:rPr>
            <w:webHidden/>
          </w:rPr>
        </w:r>
        <w:r>
          <w:rPr>
            <w:webHidden/>
          </w:rPr>
          <w:fldChar w:fldCharType="separate"/>
        </w:r>
        <w:r>
          <w:rPr>
            <w:webHidden/>
          </w:rPr>
          <w:t>24</w:t>
        </w:r>
        <w:r>
          <w:rPr>
            <w:webHidden/>
          </w:rPr>
          <w:fldChar w:fldCharType="end"/>
        </w:r>
      </w:hyperlink>
    </w:p>
    <w:p w14:paraId="70315D67" w14:textId="18AEE7D3" w:rsidR="00762C97" w:rsidRDefault="00762C97">
      <w:pPr>
        <w:pStyle w:val="INNH1"/>
        <w:rPr>
          <w:rFonts w:asciiTheme="minorHAnsi" w:eastAsiaTheme="minorEastAsia" w:hAnsiTheme="minorHAnsi" w:cstheme="minorBidi"/>
          <w:b w:val="0"/>
          <w:kern w:val="2"/>
          <w:lang w:eastAsia="nb-NO"/>
          <w14:ligatures w14:val="standardContextual"/>
        </w:rPr>
      </w:pPr>
      <w:hyperlink w:anchor="_Toc192588972" w:history="1">
        <w:r w:rsidRPr="00C94BB0">
          <w:rPr>
            <w:rStyle w:val="Hyperkobling"/>
          </w:rPr>
          <w:t>24.</w:t>
        </w:r>
        <w:r>
          <w:rPr>
            <w:rFonts w:asciiTheme="minorHAnsi" w:eastAsiaTheme="minorEastAsia" w:hAnsiTheme="minorHAnsi" w:cstheme="minorBidi"/>
            <w:b w:val="0"/>
            <w:kern w:val="2"/>
            <w:lang w:eastAsia="nb-NO"/>
            <w14:ligatures w14:val="standardContextual"/>
          </w:rPr>
          <w:tab/>
        </w:r>
        <w:r w:rsidRPr="00C94BB0">
          <w:rPr>
            <w:rStyle w:val="Hyperkobling"/>
          </w:rPr>
          <w:t>Priser (se NS 8406 pkt. 23)</w:t>
        </w:r>
        <w:r>
          <w:rPr>
            <w:webHidden/>
          </w:rPr>
          <w:tab/>
        </w:r>
        <w:r>
          <w:rPr>
            <w:webHidden/>
          </w:rPr>
          <w:fldChar w:fldCharType="begin"/>
        </w:r>
        <w:r>
          <w:rPr>
            <w:webHidden/>
          </w:rPr>
          <w:instrText xml:space="preserve"> PAGEREF _Toc192588972 \h </w:instrText>
        </w:r>
        <w:r>
          <w:rPr>
            <w:webHidden/>
          </w:rPr>
        </w:r>
        <w:r>
          <w:rPr>
            <w:webHidden/>
          </w:rPr>
          <w:fldChar w:fldCharType="separate"/>
        </w:r>
        <w:r>
          <w:rPr>
            <w:webHidden/>
          </w:rPr>
          <w:t>24</w:t>
        </w:r>
        <w:r>
          <w:rPr>
            <w:webHidden/>
          </w:rPr>
          <w:fldChar w:fldCharType="end"/>
        </w:r>
      </w:hyperlink>
    </w:p>
    <w:p w14:paraId="30D92E48" w14:textId="7A3E162C"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8973" w:history="1">
        <w:r w:rsidRPr="00C94BB0">
          <w:rPr>
            <w:rStyle w:val="Hyperkobling"/>
            <w:noProof/>
          </w:rPr>
          <w:t>24.1.</w:t>
        </w:r>
        <w:r>
          <w:rPr>
            <w:rFonts w:asciiTheme="minorHAnsi" w:eastAsiaTheme="minorEastAsia" w:hAnsiTheme="minorHAnsi" w:cstheme="minorBidi"/>
            <w:noProof/>
            <w:kern w:val="2"/>
            <w:lang w:eastAsia="nb-NO"/>
            <w14:ligatures w14:val="standardContextual"/>
          </w:rPr>
          <w:tab/>
        </w:r>
        <w:r w:rsidRPr="00C94BB0">
          <w:rPr>
            <w:rStyle w:val="Hyperkobling"/>
            <w:noProof/>
          </w:rPr>
          <w:t>Generelle bestemmelser</w:t>
        </w:r>
        <w:r>
          <w:rPr>
            <w:noProof/>
            <w:webHidden/>
          </w:rPr>
          <w:tab/>
        </w:r>
        <w:r>
          <w:rPr>
            <w:noProof/>
            <w:webHidden/>
          </w:rPr>
          <w:fldChar w:fldCharType="begin"/>
        </w:r>
        <w:r>
          <w:rPr>
            <w:noProof/>
            <w:webHidden/>
          </w:rPr>
          <w:instrText xml:space="preserve"> PAGEREF _Toc192588973 \h </w:instrText>
        </w:r>
        <w:r>
          <w:rPr>
            <w:noProof/>
            <w:webHidden/>
          </w:rPr>
        </w:r>
        <w:r>
          <w:rPr>
            <w:noProof/>
            <w:webHidden/>
          </w:rPr>
          <w:fldChar w:fldCharType="separate"/>
        </w:r>
        <w:r>
          <w:rPr>
            <w:noProof/>
            <w:webHidden/>
          </w:rPr>
          <w:t>24</w:t>
        </w:r>
        <w:r>
          <w:rPr>
            <w:noProof/>
            <w:webHidden/>
          </w:rPr>
          <w:fldChar w:fldCharType="end"/>
        </w:r>
      </w:hyperlink>
    </w:p>
    <w:p w14:paraId="16D14F5C" w14:textId="08878E55"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8974" w:history="1">
        <w:r w:rsidRPr="00C94BB0">
          <w:rPr>
            <w:rStyle w:val="Hyperkobling"/>
            <w:noProof/>
          </w:rPr>
          <w:t>24.2.</w:t>
        </w:r>
        <w:r>
          <w:rPr>
            <w:rFonts w:asciiTheme="minorHAnsi" w:eastAsiaTheme="minorEastAsia" w:hAnsiTheme="minorHAnsi" w:cstheme="minorBidi"/>
            <w:noProof/>
            <w:kern w:val="2"/>
            <w:lang w:eastAsia="nb-NO"/>
            <w14:ligatures w14:val="standardContextual"/>
          </w:rPr>
          <w:tab/>
        </w:r>
        <w:r w:rsidRPr="00C94BB0">
          <w:rPr>
            <w:rStyle w:val="Hyperkobling"/>
            <w:noProof/>
          </w:rPr>
          <w:t>Prisregulering (se NS 8406, pkt. 23.1)</w:t>
        </w:r>
        <w:r>
          <w:rPr>
            <w:noProof/>
            <w:webHidden/>
          </w:rPr>
          <w:tab/>
        </w:r>
        <w:r>
          <w:rPr>
            <w:noProof/>
            <w:webHidden/>
          </w:rPr>
          <w:fldChar w:fldCharType="begin"/>
        </w:r>
        <w:r>
          <w:rPr>
            <w:noProof/>
            <w:webHidden/>
          </w:rPr>
          <w:instrText xml:space="preserve"> PAGEREF _Toc192588974 \h </w:instrText>
        </w:r>
        <w:r>
          <w:rPr>
            <w:noProof/>
            <w:webHidden/>
          </w:rPr>
        </w:r>
        <w:r>
          <w:rPr>
            <w:noProof/>
            <w:webHidden/>
          </w:rPr>
          <w:fldChar w:fldCharType="separate"/>
        </w:r>
        <w:r>
          <w:rPr>
            <w:noProof/>
            <w:webHidden/>
          </w:rPr>
          <w:t>25</w:t>
        </w:r>
        <w:r>
          <w:rPr>
            <w:noProof/>
            <w:webHidden/>
          </w:rPr>
          <w:fldChar w:fldCharType="end"/>
        </w:r>
      </w:hyperlink>
    </w:p>
    <w:p w14:paraId="76DE2FAB" w14:textId="1D9F11D1" w:rsidR="00762C97" w:rsidRDefault="00762C97">
      <w:pPr>
        <w:pStyle w:val="INNH1"/>
        <w:rPr>
          <w:rFonts w:asciiTheme="minorHAnsi" w:eastAsiaTheme="minorEastAsia" w:hAnsiTheme="minorHAnsi" w:cstheme="minorBidi"/>
          <w:b w:val="0"/>
          <w:kern w:val="2"/>
          <w:lang w:eastAsia="nb-NO"/>
          <w14:ligatures w14:val="standardContextual"/>
        </w:rPr>
      </w:pPr>
      <w:hyperlink w:anchor="_Toc192588975" w:history="1">
        <w:r w:rsidRPr="00C94BB0">
          <w:rPr>
            <w:rStyle w:val="Hyperkobling"/>
          </w:rPr>
          <w:t>25.</w:t>
        </w:r>
        <w:r>
          <w:rPr>
            <w:rFonts w:asciiTheme="minorHAnsi" w:eastAsiaTheme="minorEastAsia" w:hAnsiTheme="minorHAnsi" w:cstheme="minorBidi"/>
            <w:b w:val="0"/>
            <w:kern w:val="2"/>
            <w:lang w:eastAsia="nb-NO"/>
            <w14:ligatures w14:val="standardContextual"/>
          </w:rPr>
          <w:tab/>
        </w:r>
        <w:r w:rsidRPr="00C94BB0">
          <w:rPr>
            <w:rStyle w:val="Hyperkobling"/>
          </w:rPr>
          <w:t>Fremdriftsbetaling og fakturering (se NS 8406 pkt. 23.3)</w:t>
        </w:r>
        <w:r>
          <w:rPr>
            <w:webHidden/>
          </w:rPr>
          <w:tab/>
        </w:r>
        <w:r>
          <w:rPr>
            <w:webHidden/>
          </w:rPr>
          <w:fldChar w:fldCharType="begin"/>
        </w:r>
        <w:r>
          <w:rPr>
            <w:webHidden/>
          </w:rPr>
          <w:instrText xml:space="preserve"> PAGEREF _Toc192588975 \h </w:instrText>
        </w:r>
        <w:r>
          <w:rPr>
            <w:webHidden/>
          </w:rPr>
        </w:r>
        <w:r>
          <w:rPr>
            <w:webHidden/>
          </w:rPr>
          <w:fldChar w:fldCharType="separate"/>
        </w:r>
        <w:r>
          <w:rPr>
            <w:webHidden/>
          </w:rPr>
          <w:t>25</w:t>
        </w:r>
        <w:r>
          <w:rPr>
            <w:webHidden/>
          </w:rPr>
          <w:fldChar w:fldCharType="end"/>
        </w:r>
      </w:hyperlink>
    </w:p>
    <w:p w14:paraId="44D7BC9D" w14:textId="6EAE8A19"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8976" w:history="1">
        <w:r w:rsidRPr="00C94BB0">
          <w:rPr>
            <w:rStyle w:val="Hyperkobling"/>
            <w:noProof/>
          </w:rPr>
          <w:t>25.1.</w:t>
        </w:r>
        <w:r>
          <w:rPr>
            <w:rFonts w:asciiTheme="minorHAnsi" w:eastAsiaTheme="minorEastAsia" w:hAnsiTheme="minorHAnsi" w:cstheme="minorBidi"/>
            <w:noProof/>
            <w:kern w:val="2"/>
            <w:lang w:eastAsia="nb-NO"/>
            <w14:ligatures w14:val="standardContextual"/>
          </w:rPr>
          <w:tab/>
        </w:r>
        <w:r w:rsidRPr="00C94BB0">
          <w:rPr>
            <w:rStyle w:val="Hyperkobling"/>
            <w:noProof/>
          </w:rPr>
          <w:t>Fremdriftsbetaling</w:t>
        </w:r>
        <w:r>
          <w:rPr>
            <w:noProof/>
            <w:webHidden/>
          </w:rPr>
          <w:tab/>
        </w:r>
        <w:r>
          <w:rPr>
            <w:noProof/>
            <w:webHidden/>
          </w:rPr>
          <w:fldChar w:fldCharType="begin"/>
        </w:r>
        <w:r>
          <w:rPr>
            <w:noProof/>
            <w:webHidden/>
          </w:rPr>
          <w:instrText xml:space="preserve"> PAGEREF _Toc192588976 \h </w:instrText>
        </w:r>
        <w:r>
          <w:rPr>
            <w:noProof/>
            <w:webHidden/>
          </w:rPr>
        </w:r>
        <w:r>
          <w:rPr>
            <w:noProof/>
            <w:webHidden/>
          </w:rPr>
          <w:fldChar w:fldCharType="separate"/>
        </w:r>
        <w:r>
          <w:rPr>
            <w:noProof/>
            <w:webHidden/>
          </w:rPr>
          <w:t>25</w:t>
        </w:r>
        <w:r>
          <w:rPr>
            <w:noProof/>
            <w:webHidden/>
          </w:rPr>
          <w:fldChar w:fldCharType="end"/>
        </w:r>
      </w:hyperlink>
    </w:p>
    <w:p w14:paraId="236BB8DD" w14:textId="3C1D7B97"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8977" w:history="1">
        <w:r w:rsidRPr="00C94BB0">
          <w:rPr>
            <w:rStyle w:val="Hyperkobling"/>
            <w:noProof/>
          </w:rPr>
          <w:t>25.2.</w:t>
        </w:r>
        <w:r>
          <w:rPr>
            <w:rFonts w:asciiTheme="minorHAnsi" w:eastAsiaTheme="minorEastAsia" w:hAnsiTheme="minorHAnsi" w:cstheme="minorBidi"/>
            <w:noProof/>
            <w:kern w:val="2"/>
            <w:lang w:eastAsia="nb-NO"/>
            <w14:ligatures w14:val="standardContextual"/>
          </w:rPr>
          <w:tab/>
        </w:r>
        <w:r w:rsidRPr="00C94BB0">
          <w:rPr>
            <w:rStyle w:val="Hyperkobling"/>
            <w:noProof/>
          </w:rPr>
          <w:t>Fakturering</w:t>
        </w:r>
        <w:r>
          <w:rPr>
            <w:noProof/>
            <w:webHidden/>
          </w:rPr>
          <w:tab/>
        </w:r>
        <w:r>
          <w:rPr>
            <w:noProof/>
            <w:webHidden/>
          </w:rPr>
          <w:fldChar w:fldCharType="begin"/>
        </w:r>
        <w:r>
          <w:rPr>
            <w:noProof/>
            <w:webHidden/>
          </w:rPr>
          <w:instrText xml:space="preserve"> PAGEREF _Toc192588977 \h </w:instrText>
        </w:r>
        <w:r>
          <w:rPr>
            <w:noProof/>
            <w:webHidden/>
          </w:rPr>
        </w:r>
        <w:r>
          <w:rPr>
            <w:noProof/>
            <w:webHidden/>
          </w:rPr>
          <w:fldChar w:fldCharType="separate"/>
        </w:r>
        <w:r>
          <w:rPr>
            <w:noProof/>
            <w:webHidden/>
          </w:rPr>
          <w:t>25</w:t>
        </w:r>
        <w:r>
          <w:rPr>
            <w:noProof/>
            <w:webHidden/>
          </w:rPr>
          <w:fldChar w:fldCharType="end"/>
        </w:r>
      </w:hyperlink>
    </w:p>
    <w:p w14:paraId="769FCA5A" w14:textId="63303CF8" w:rsidR="00762C97" w:rsidRDefault="00762C97">
      <w:pPr>
        <w:pStyle w:val="INNH1"/>
        <w:rPr>
          <w:rFonts w:asciiTheme="minorHAnsi" w:eastAsiaTheme="minorEastAsia" w:hAnsiTheme="minorHAnsi" w:cstheme="minorBidi"/>
          <w:b w:val="0"/>
          <w:kern w:val="2"/>
          <w:lang w:eastAsia="nb-NO"/>
          <w14:ligatures w14:val="standardContextual"/>
        </w:rPr>
      </w:pPr>
      <w:hyperlink w:anchor="_Toc192588978" w:history="1">
        <w:r w:rsidRPr="00C94BB0">
          <w:rPr>
            <w:rStyle w:val="Hyperkobling"/>
          </w:rPr>
          <w:t>26.</w:t>
        </w:r>
        <w:r>
          <w:rPr>
            <w:rFonts w:asciiTheme="minorHAnsi" w:eastAsiaTheme="minorEastAsia" w:hAnsiTheme="minorHAnsi" w:cstheme="minorBidi"/>
            <w:b w:val="0"/>
            <w:kern w:val="2"/>
            <w:lang w:eastAsia="nb-NO"/>
            <w14:ligatures w14:val="standardContextual"/>
          </w:rPr>
          <w:tab/>
        </w:r>
        <w:r w:rsidRPr="00C94BB0">
          <w:rPr>
            <w:rStyle w:val="Hyperkobling"/>
          </w:rPr>
          <w:t>Regningsarbeider (se NS 8406 pkt. 23.4)</w:t>
        </w:r>
        <w:r>
          <w:rPr>
            <w:webHidden/>
          </w:rPr>
          <w:tab/>
        </w:r>
        <w:r>
          <w:rPr>
            <w:webHidden/>
          </w:rPr>
          <w:fldChar w:fldCharType="begin"/>
        </w:r>
        <w:r>
          <w:rPr>
            <w:webHidden/>
          </w:rPr>
          <w:instrText xml:space="preserve"> PAGEREF _Toc192588978 \h </w:instrText>
        </w:r>
        <w:r>
          <w:rPr>
            <w:webHidden/>
          </w:rPr>
        </w:r>
        <w:r>
          <w:rPr>
            <w:webHidden/>
          </w:rPr>
          <w:fldChar w:fldCharType="separate"/>
        </w:r>
        <w:r>
          <w:rPr>
            <w:webHidden/>
          </w:rPr>
          <w:t>26</w:t>
        </w:r>
        <w:r>
          <w:rPr>
            <w:webHidden/>
          </w:rPr>
          <w:fldChar w:fldCharType="end"/>
        </w:r>
      </w:hyperlink>
    </w:p>
    <w:p w14:paraId="6B22D741" w14:textId="49A6CE19" w:rsidR="00762C97" w:rsidRDefault="00762C97">
      <w:pPr>
        <w:pStyle w:val="INNH1"/>
        <w:rPr>
          <w:rFonts w:asciiTheme="minorHAnsi" w:eastAsiaTheme="minorEastAsia" w:hAnsiTheme="minorHAnsi" w:cstheme="minorBidi"/>
          <w:b w:val="0"/>
          <w:kern w:val="2"/>
          <w:lang w:eastAsia="nb-NO"/>
          <w14:ligatures w14:val="standardContextual"/>
        </w:rPr>
      </w:pPr>
      <w:hyperlink w:anchor="_Toc192588979" w:history="1">
        <w:r w:rsidRPr="00C94BB0">
          <w:rPr>
            <w:rStyle w:val="Hyperkobling"/>
          </w:rPr>
          <w:t>27.</w:t>
        </w:r>
        <w:r>
          <w:rPr>
            <w:rFonts w:asciiTheme="minorHAnsi" w:eastAsiaTheme="minorEastAsia" w:hAnsiTheme="minorHAnsi" w:cstheme="minorBidi"/>
            <w:b w:val="0"/>
            <w:kern w:val="2"/>
            <w:lang w:eastAsia="nb-NO"/>
            <w14:ligatures w14:val="standardContextual"/>
          </w:rPr>
          <w:tab/>
        </w:r>
        <w:r w:rsidRPr="00C94BB0">
          <w:rPr>
            <w:rStyle w:val="Hyperkobling"/>
          </w:rPr>
          <w:t>Sluttoppgjør (se NS 8406, pkt. 25)</w:t>
        </w:r>
        <w:r>
          <w:rPr>
            <w:webHidden/>
          </w:rPr>
          <w:tab/>
        </w:r>
        <w:r>
          <w:rPr>
            <w:webHidden/>
          </w:rPr>
          <w:fldChar w:fldCharType="begin"/>
        </w:r>
        <w:r>
          <w:rPr>
            <w:webHidden/>
          </w:rPr>
          <w:instrText xml:space="preserve"> PAGEREF _Toc192588979 \h </w:instrText>
        </w:r>
        <w:r>
          <w:rPr>
            <w:webHidden/>
          </w:rPr>
        </w:r>
        <w:r>
          <w:rPr>
            <w:webHidden/>
          </w:rPr>
          <w:fldChar w:fldCharType="separate"/>
        </w:r>
        <w:r>
          <w:rPr>
            <w:webHidden/>
          </w:rPr>
          <w:t>27</w:t>
        </w:r>
        <w:r>
          <w:rPr>
            <w:webHidden/>
          </w:rPr>
          <w:fldChar w:fldCharType="end"/>
        </w:r>
      </w:hyperlink>
    </w:p>
    <w:p w14:paraId="32A8BC7E" w14:textId="3550ECF1" w:rsidR="00762C97" w:rsidRDefault="00762C97">
      <w:pPr>
        <w:pStyle w:val="INNH1"/>
        <w:rPr>
          <w:rFonts w:asciiTheme="minorHAnsi" w:eastAsiaTheme="minorEastAsia" w:hAnsiTheme="minorHAnsi" w:cstheme="minorBidi"/>
          <w:b w:val="0"/>
          <w:kern w:val="2"/>
          <w:lang w:eastAsia="nb-NO"/>
          <w14:ligatures w14:val="standardContextual"/>
        </w:rPr>
      </w:pPr>
      <w:hyperlink w:anchor="_Toc192588980" w:history="1">
        <w:r w:rsidRPr="00C94BB0">
          <w:rPr>
            <w:rStyle w:val="Hyperkobling"/>
          </w:rPr>
          <w:t>28.</w:t>
        </w:r>
        <w:r>
          <w:rPr>
            <w:rFonts w:asciiTheme="minorHAnsi" w:eastAsiaTheme="minorEastAsia" w:hAnsiTheme="minorHAnsi" w:cstheme="minorBidi"/>
            <w:b w:val="0"/>
            <w:kern w:val="2"/>
            <w:lang w:eastAsia="nb-NO"/>
            <w14:ligatures w14:val="standardContextual"/>
          </w:rPr>
          <w:tab/>
        </w:r>
        <w:r w:rsidRPr="00C94BB0">
          <w:rPr>
            <w:rStyle w:val="Hyperkobling"/>
          </w:rPr>
          <w:t>Tvisteløsning</w:t>
        </w:r>
        <w:r>
          <w:rPr>
            <w:webHidden/>
          </w:rPr>
          <w:tab/>
        </w:r>
        <w:r>
          <w:rPr>
            <w:webHidden/>
          </w:rPr>
          <w:fldChar w:fldCharType="begin"/>
        </w:r>
        <w:r>
          <w:rPr>
            <w:webHidden/>
          </w:rPr>
          <w:instrText xml:space="preserve"> PAGEREF _Toc192588980 \h </w:instrText>
        </w:r>
        <w:r>
          <w:rPr>
            <w:webHidden/>
          </w:rPr>
        </w:r>
        <w:r>
          <w:rPr>
            <w:webHidden/>
          </w:rPr>
          <w:fldChar w:fldCharType="separate"/>
        </w:r>
        <w:r>
          <w:rPr>
            <w:webHidden/>
          </w:rPr>
          <w:t>28</w:t>
        </w:r>
        <w:r>
          <w:rPr>
            <w:webHidden/>
          </w:rPr>
          <w:fldChar w:fldCharType="end"/>
        </w:r>
      </w:hyperlink>
    </w:p>
    <w:p w14:paraId="0E540C90" w14:textId="6F6E952A"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8981" w:history="1">
        <w:r w:rsidRPr="00C94BB0">
          <w:rPr>
            <w:rStyle w:val="Hyperkobling"/>
            <w:noProof/>
          </w:rPr>
          <w:t>28.1.</w:t>
        </w:r>
        <w:r>
          <w:rPr>
            <w:rFonts w:asciiTheme="minorHAnsi" w:eastAsiaTheme="minorEastAsia" w:hAnsiTheme="minorHAnsi" w:cstheme="minorBidi"/>
            <w:noProof/>
            <w:kern w:val="2"/>
            <w:lang w:eastAsia="nb-NO"/>
            <w14:ligatures w14:val="standardContextual"/>
          </w:rPr>
          <w:tab/>
        </w:r>
        <w:r w:rsidRPr="00C94BB0">
          <w:rPr>
            <w:rStyle w:val="Hyperkobling"/>
            <w:noProof/>
          </w:rPr>
          <w:t>Minnelige løsninger</w:t>
        </w:r>
        <w:r>
          <w:rPr>
            <w:noProof/>
            <w:webHidden/>
          </w:rPr>
          <w:tab/>
        </w:r>
        <w:r>
          <w:rPr>
            <w:noProof/>
            <w:webHidden/>
          </w:rPr>
          <w:fldChar w:fldCharType="begin"/>
        </w:r>
        <w:r>
          <w:rPr>
            <w:noProof/>
            <w:webHidden/>
          </w:rPr>
          <w:instrText xml:space="preserve"> PAGEREF _Toc192588981 \h </w:instrText>
        </w:r>
        <w:r>
          <w:rPr>
            <w:noProof/>
            <w:webHidden/>
          </w:rPr>
        </w:r>
        <w:r>
          <w:rPr>
            <w:noProof/>
            <w:webHidden/>
          </w:rPr>
          <w:fldChar w:fldCharType="separate"/>
        </w:r>
        <w:r>
          <w:rPr>
            <w:noProof/>
            <w:webHidden/>
          </w:rPr>
          <w:t>28</w:t>
        </w:r>
        <w:r>
          <w:rPr>
            <w:noProof/>
            <w:webHidden/>
          </w:rPr>
          <w:fldChar w:fldCharType="end"/>
        </w:r>
      </w:hyperlink>
    </w:p>
    <w:p w14:paraId="49729B2C" w14:textId="7F828E25"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8982" w:history="1">
        <w:r w:rsidRPr="00C94BB0">
          <w:rPr>
            <w:rStyle w:val="Hyperkobling"/>
            <w:noProof/>
          </w:rPr>
          <w:t>28.2.</w:t>
        </w:r>
        <w:r>
          <w:rPr>
            <w:rFonts w:asciiTheme="minorHAnsi" w:eastAsiaTheme="minorEastAsia" w:hAnsiTheme="minorHAnsi" w:cstheme="minorBidi"/>
            <w:noProof/>
            <w:kern w:val="2"/>
            <w:lang w:eastAsia="nb-NO"/>
            <w14:ligatures w14:val="standardContextual"/>
          </w:rPr>
          <w:tab/>
        </w:r>
        <w:r w:rsidRPr="00C94BB0">
          <w:rPr>
            <w:rStyle w:val="Hyperkobling"/>
            <w:noProof/>
          </w:rPr>
          <w:t>Tvisteløsning</w:t>
        </w:r>
        <w:r>
          <w:rPr>
            <w:noProof/>
            <w:webHidden/>
          </w:rPr>
          <w:tab/>
        </w:r>
        <w:r>
          <w:rPr>
            <w:noProof/>
            <w:webHidden/>
          </w:rPr>
          <w:fldChar w:fldCharType="begin"/>
        </w:r>
        <w:r>
          <w:rPr>
            <w:noProof/>
            <w:webHidden/>
          </w:rPr>
          <w:instrText xml:space="preserve"> PAGEREF _Toc192588982 \h </w:instrText>
        </w:r>
        <w:r>
          <w:rPr>
            <w:noProof/>
            <w:webHidden/>
          </w:rPr>
        </w:r>
        <w:r>
          <w:rPr>
            <w:noProof/>
            <w:webHidden/>
          </w:rPr>
          <w:fldChar w:fldCharType="separate"/>
        </w:r>
        <w:r>
          <w:rPr>
            <w:noProof/>
            <w:webHidden/>
          </w:rPr>
          <w:t>28</w:t>
        </w:r>
        <w:r>
          <w:rPr>
            <w:noProof/>
            <w:webHidden/>
          </w:rPr>
          <w:fldChar w:fldCharType="end"/>
        </w:r>
      </w:hyperlink>
    </w:p>
    <w:p w14:paraId="4CB7BCED" w14:textId="4C53B401"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8983" w:history="1">
        <w:r w:rsidRPr="00C94BB0">
          <w:rPr>
            <w:rStyle w:val="Hyperkobling"/>
            <w:noProof/>
          </w:rPr>
          <w:t>28.3.</w:t>
        </w:r>
        <w:r>
          <w:rPr>
            <w:rFonts w:asciiTheme="minorHAnsi" w:eastAsiaTheme="minorEastAsia" w:hAnsiTheme="minorHAnsi" w:cstheme="minorBidi"/>
            <w:noProof/>
            <w:kern w:val="2"/>
            <w:lang w:eastAsia="nb-NO"/>
            <w14:ligatures w14:val="standardContextual"/>
          </w:rPr>
          <w:tab/>
        </w:r>
        <w:r w:rsidRPr="00C94BB0">
          <w:rPr>
            <w:rStyle w:val="Hyperkobling"/>
            <w:noProof/>
          </w:rPr>
          <w:t>Parter i tvister</w:t>
        </w:r>
        <w:r>
          <w:rPr>
            <w:noProof/>
            <w:webHidden/>
          </w:rPr>
          <w:tab/>
        </w:r>
        <w:r>
          <w:rPr>
            <w:noProof/>
            <w:webHidden/>
          </w:rPr>
          <w:fldChar w:fldCharType="begin"/>
        </w:r>
        <w:r>
          <w:rPr>
            <w:noProof/>
            <w:webHidden/>
          </w:rPr>
          <w:instrText xml:space="preserve"> PAGEREF _Toc192588983 \h </w:instrText>
        </w:r>
        <w:r>
          <w:rPr>
            <w:noProof/>
            <w:webHidden/>
          </w:rPr>
        </w:r>
        <w:r>
          <w:rPr>
            <w:noProof/>
            <w:webHidden/>
          </w:rPr>
          <w:fldChar w:fldCharType="separate"/>
        </w:r>
        <w:r>
          <w:rPr>
            <w:noProof/>
            <w:webHidden/>
          </w:rPr>
          <w:t>28</w:t>
        </w:r>
        <w:r>
          <w:rPr>
            <w:noProof/>
            <w:webHidden/>
          </w:rPr>
          <w:fldChar w:fldCharType="end"/>
        </w:r>
      </w:hyperlink>
    </w:p>
    <w:p w14:paraId="3FD7B70D" w14:textId="2B235343" w:rsidR="00762C97" w:rsidRDefault="00762C97">
      <w:pPr>
        <w:pStyle w:val="INNH1"/>
        <w:rPr>
          <w:rFonts w:asciiTheme="minorHAnsi" w:eastAsiaTheme="minorEastAsia" w:hAnsiTheme="minorHAnsi" w:cstheme="minorBidi"/>
          <w:b w:val="0"/>
          <w:kern w:val="2"/>
          <w:lang w:eastAsia="nb-NO"/>
          <w14:ligatures w14:val="standardContextual"/>
        </w:rPr>
      </w:pPr>
      <w:hyperlink w:anchor="_Toc192588984" w:history="1">
        <w:r w:rsidRPr="00C94BB0">
          <w:rPr>
            <w:rStyle w:val="Hyperkobling"/>
          </w:rPr>
          <w:t>29.</w:t>
        </w:r>
        <w:r>
          <w:rPr>
            <w:rFonts w:asciiTheme="minorHAnsi" w:eastAsiaTheme="minorEastAsia" w:hAnsiTheme="minorHAnsi" w:cstheme="minorBidi"/>
            <w:b w:val="0"/>
            <w:kern w:val="2"/>
            <w:lang w:eastAsia="nb-NO"/>
            <w14:ligatures w14:val="standardContextual"/>
          </w:rPr>
          <w:tab/>
        </w:r>
        <w:r w:rsidRPr="00C94BB0">
          <w:rPr>
            <w:rStyle w:val="Hyperkobling"/>
          </w:rPr>
          <w:t>Helse, miljø og sikkerhet (HMS) - generelt</w:t>
        </w:r>
        <w:r>
          <w:rPr>
            <w:webHidden/>
          </w:rPr>
          <w:tab/>
        </w:r>
        <w:r>
          <w:rPr>
            <w:webHidden/>
          </w:rPr>
          <w:fldChar w:fldCharType="begin"/>
        </w:r>
        <w:r>
          <w:rPr>
            <w:webHidden/>
          </w:rPr>
          <w:instrText xml:space="preserve"> PAGEREF _Toc192588984 \h </w:instrText>
        </w:r>
        <w:r>
          <w:rPr>
            <w:webHidden/>
          </w:rPr>
        </w:r>
        <w:r>
          <w:rPr>
            <w:webHidden/>
          </w:rPr>
          <w:fldChar w:fldCharType="separate"/>
        </w:r>
        <w:r>
          <w:rPr>
            <w:webHidden/>
          </w:rPr>
          <w:t>29</w:t>
        </w:r>
        <w:r>
          <w:rPr>
            <w:webHidden/>
          </w:rPr>
          <w:fldChar w:fldCharType="end"/>
        </w:r>
      </w:hyperlink>
    </w:p>
    <w:p w14:paraId="5196373A" w14:textId="34C780BF" w:rsidR="00762C97" w:rsidRDefault="00762C97">
      <w:pPr>
        <w:pStyle w:val="INNH1"/>
        <w:rPr>
          <w:rFonts w:asciiTheme="minorHAnsi" w:eastAsiaTheme="minorEastAsia" w:hAnsiTheme="minorHAnsi" w:cstheme="minorBidi"/>
          <w:b w:val="0"/>
          <w:kern w:val="2"/>
          <w:lang w:eastAsia="nb-NO"/>
          <w14:ligatures w14:val="standardContextual"/>
        </w:rPr>
      </w:pPr>
      <w:hyperlink w:anchor="_Toc192588985" w:history="1">
        <w:r w:rsidRPr="00C94BB0">
          <w:rPr>
            <w:rStyle w:val="Hyperkobling"/>
          </w:rPr>
          <w:t>30.</w:t>
        </w:r>
        <w:r>
          <w:rPr>
            <w:rFonts w:asciiTheme="minorHAnsi" w:eastAsiaTheme="minorEastAsia" w:hAnsiTheme="minorHAnsi" w:cstheme="minorBidi"/>
            <w:b w:val="0"/>
            <w:kern w:val="2"/>
            <w:lang w:eastAsia="nb-NO"/>
            <w14:ligatures w14:val="standardContextual"/>
          </w:rPr>
          <w:tab/>
        </w:r>
        <w:r w:rsidRPr="00C94BB0">
          <w:rPr>
            <w:rStyle w:val="Hyperkobling"/>
          </w:rPr>
          <w:t>Sikkerhet, helse og arbeidsmiljø</w:t>
        </w:r>
        <w:r>
          <w:rPr>
            <w:webHidden/>
          </w:rPr>
          <w:tab/>
        </w:r>
        <w:r>
          <w:rPr>
            <w:webHidden/>
          </w:rPr>
          <w:fldChar w:fldCharType="begin"/>
        </w:r>
        <w:r>
          <w:rPr>
            <w:webHidden/>
          </w:rPr>
          <w:instrText xml:space="preserve"> PAGEREF _Toc192588985 \h </w:instrText>
        </w:r>
        <w:r>
          <w:rPr>
            <w:webHidden/>
          </w:rPr>
        </w:r>
        <w:r>
          <w:rPr>
            <w:webHidden/>
          </w:rPr>
          <w:fldChar w:fldCharType="separate"/>
        </w:r>
        <w:r>
          <w:rPr>
            <w:webHidden/>
          </w:rPr>
          <w:t>29</w:t>
        </w:r>
        <w:r>
          <w:rPr>
            <w:webHidden/>
          </w:rPr>
          <w:fldChar w:fldCharType="end"/>
        </w:r>
      </w:hyperlink>
    </w:p>
    <w:p w14:paraId="0AD18D2E" w14:textId="2E375A33"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8986" w:history="1">
        <w:r w:rsidRPr="00C94BB0">
          <w:rPr>
            <w:rStyle w:val="Hyperkobling"/>
            <w:noProof/>
          </w:rPr>
          <w:t>30.1.</w:t>
        </w:r>
        <w:r>
          <w:rPr>
            <w:rFonts w:asciiTheme="minorHAnsi" w:eastAsiaTheme="minorEastAsia" w:hAnsiTheme="minorHAnsi" w:cstheme="minorBidi"/>
            <w:noProof/>
            <w:kern w:val="2"/>
            <w:lang w:eastAsia="nb-NO"/>
            <w14:ligatures w14:val="standardContextual"/>
          </w:rPr>
          <w:tab/>
        </w:r>
        <w:r w:rsidRPr="00C94BB0">
          <w:rPr>
            <w:rStyle w:val="Hyperkobling"/>
            <w:noProof/>
          </w:rPr>
          <w:t>Plan for sikkerhet, helse og arbeidsmiljø, risikovurdering og SHA-plan</w:t>
        </w:r>
        <w:r>
          <w:rPr>
            <w:noProof/>
            <w:webHidden/>
          </w:rPr>
          <w:tab/>
        </w:r>
        <w:r>
          <w:rPr>
            <w:noProof/>
            <w:webHidden/>
          </w:rPr>
          <w:fldChar w:fldCharType="begin"/>
        </w:r>
        <w:r>
          <w:rPr>
            <w:noProof/>
            <w:webHidden/>
          </w:rPr>
          <w:instrText xml:space="preserve"> PAGEREF _Toc192588986 \h </w:instrText>
        </w:r>
        <w:r>
          <w:rPr>
            <w:noProof/>
            <w:webHidden/>
          </w:rPr>
        </w:r>
        <w:r>
          <w:rPr>
            <w:noProof/>
            <w:webHidden/>
          </w:rPr>
          <w:fldChar w:fldCharType="separate"/>
        </w:r>
        <w:r>
          <w:rPr>
            <w:noProof/>
            <w:webHidden/>
          </w:rPr>
          <w:t>29</w:t>
        </w:r>
        <w:r>
          <w:rPr>
            <w:noProof/>
            <w:webHidden/>
          </w:rPr>
          <w:fldChar w:fldCharType="end"/>
        </w:r>
      </w:hyperlink>
    </w:p>
    <w:p w14:paraId="2421E0C6" w14:textId="010C8787"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8987" w:history="1">
        <w:r w:rsidRPr="00C94BB0">
          <w:rPr>
            <w:rStyle w:val="Hyperkobling"/>
            <w:noProof/>
          </w:rPr>
          <w:t>30.2.</w:t>
        </w:r>
        <w:r>
          <w:rPr>
            <w:rFonts w:asciiTheme="minorHAnsi" w:eastAsiaTheme="minorEastAsia" w:hAnsiTheme="minorHAnsi" w:cstheme="minorBidi"/>
            <w:noProof/>
            <w:kern w:val="2"/>
            <w:lang w:eastAsia="nb-NO"/>
            <w14:ligatures w14:val="standardContextual"/>
          </w:rPr>
          <w:tab/>
        </w:r>
        <w:r w:rsidRPr="00C94BB0">
          <w:rPr>
            <w:rStyle w:val="Hyperkobling"/>
            <w:noProof/>
          </w:rPr>
          <w:t>HMS-kort</w:t>
        </w:r>
        <w:r>
          <w:rPr>
            <w:noProof/>
            <w:webHidden/>
          </w:rPr>
          <w:tab/>
        </w:r>
        <w:r>
          <w:rPr>
            <w:noProof/>
            <w:webHidden/>
          </w:rPr>
          <w:fldChar w:fldCharType="begin"/>
        </w:r>
        <w:r>
          <w:rPr>
            <w:noProof/>
            <w:webHidden/>
          </w:rPr>
          <w:instrText xml:space="preserve"> PAGEREF _Toc192588987 \h </w:instrText>
        </w:r>
        <w:r>
          <w:rPr>
            <w:noProof/>
            <w:webHidden/>
          </w:rPr>
        </w:r>
        <w:r>
          <w:rPr>
            <w:noProof/>
            <w:webHidden/>
          </w:rPr>
          <w:fldChar w:fldCharType="separate"/>
        </w:r>
        <w:r>
          <w:rPr>
            <w:noProof/>
            <w:webHidden/>
          </w:rPr>
          <w:t>30</w:t>
        </w:r>
        <w:r>
          <w:rPr>
            <w:noProof/>
            <w:webHidden/>
          </w:rPr>
          <w:fldChar w:fldCharType="end"/>
        </w:r>
      </w:hyperlink>
    </w:p>
    <w:p w14:paraId="42B8D536" w14:textId="2DEFBC06"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8988" w:history="1">
        <w:r w:rsidRPr="00C94BB0">
          <w:rPr>
            <w:rStyle w:val="Hyperkobling"/>
            <w:noProof/>
          </w:rPr>
          <w:t>30.3.</w:t>
        </w:r>
        <w:r>
          <w:rPr>
            <w:rFonts w:asciiTheme="minorHAnsi" w:eastAsiaTheme="minorEastAsia" w:hAnsiTheme="minorHAnsi" w:cstheme="minorBidi"/>
            <w:noProof/>
            <w:kern w:val="2"/>
            <w:lang w:eastAsia="nb-NO"/>
            <w14:ligatures w14:val="standardContextual"/>
          </w:rPr>
          <w:tab/>
        </w:r>
        <w:r w:rsidRPr="00C94BB0">
          <w:rPr>
            <w:rStyle w:val="Hyperkobling"/>
            <w:noProof/>
          </w:rPr>
          <w:t>Føring av oversiktsliste</w:t>
        </w:r>
        <w:r>
          <w:rPr>
            <w:noProof/>
            <w:webHidden/>
          </w:rPr>
          <w:tab/>
        </w:r>
        <w:r>
          <w:rPr>
            <w:noProof/>
            <w:webHidden/>
          </w:rPr>
          <w:fldChar w:fldCharType="begin"/>
        </w:r>
        <w:r>
          <w:rPr>
            <w:noProof/>
            <w:webHidden/>
          </w:rPr>
          <w:instrText xml:space="preserve"> PAGEREF _Toc192588988 \h </w:instrText>
        </w:r>
        <w:r>
          <w:rPr>
            <w:noProof/>
            <w:webHidden/>
          </w:rPr>
        </w:r>
        <w:r>
          <w:rPr>
            <w:noProof/>
            <w:webHidden/>
          </w:rPr>
          <w:fldChar w:fldCharType="separate"/>
        </w:r>
        <w:r>
          <w:rPr>
            <w:noProof/>
            <w:webHidden/>
          </w:rPr>
          <w:t>30</w:t>
        </w:r>
        <w:r>
          <w:rPr>
            <w:noProof/>
            <w:webHidden/>
          </w:rPr>
          <w:fldChar w:fldCharType="end"/>
        </w:r>
      </w:hyperlink>
    </w:p>
    <w:p w14:paraId="47D844D2" w14:textId="4403ECB2"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8989" w:history="1">
        <w:r w:rsidRPr="00C94BB0">
          <w:rPr>
            <w:rStyle w:val="Hyperkobling"/>
            <w:noProof/>
          </w:rPr>
          <w:t>30.4.</w:t>
        </w:r>
        <w:r>
          <w:rPr>
            <w:rFonts w:asciiTheme="minorHAnsi" w:eastAsiaTheme="minorEastAsia" w:hAnsiTheme="minorHAnsi" w:cstheme="minorBidi"/>
            <w:noProof/>
            <w:kern w:val="2"/>
            <w:lang w:eastAsia="nb-NO"/>
            <w14:ligatures w14:val="standardContextual"/>
          </w:rPr>
          <w:tab/>
        </w:r>
        <w:r w:rsidRPr="00C94BB0">
          <w:rPr>
            <w:rStyle w:val="Hyperkobling"/>
            <w:noProof/>
          </w:rPr>
          <w:t>Hovedbedrift og samordningsansvar</w:t>
        </w:r>
        <w:r>
          <w:rPr>
            <w:noProof/>
            <w:webHidden/>
          </w:rPr>
          <w:tab/>
        </w:r>
        <w:r>
          <w:rPr>
            <w:noProof/>
            <w:webHidden/>
          </w:rPr>
          <w:fldChar w:fldCharType="begin"/>
        </w:r>
        <w:r>
          <w:rPr>
            <w:noProof/>
            <w:webHidden/>
          </w:rPr>
          <w:instrText xml:space="preserve"> PAGEREF _Toc192588989 \h </w:instrText>
        </w:r>
        <w:r>
          <w:rPr>
            <w:noProof/>
            <w:webHidden/>
          </w:rPr>
        </w:r>
        <w:r>
          <w:rPr>
            <w:noProof/>
            <w:webHidden/>
          </w:rPr>
          <w:fldChar w:fldCharType="separate"/>
        </w:r>
        <w:r>
          <w:rPr>
            <w:noProof/>
            <w:webHidden/>
          </w:rPr>
          <w:t>30</w:t>
        </w:r>
        <w:r>
          <w:rPr>
            <w:noProof/>
            <w:webHidden/>
          </w:rPr>
          <w:fldChar w:fldCharType="end"/>
        </w:r>
      </w:hyperlink>
    </w:p>
    <w:p w14:paraId="4ED4FBB6" w14:textId="296576A7"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8990" w:history="1">
        <w:r w:rsidRPr="00C94BB0">
          <w:rPr>
            <w:rStyle w:val="Hyperkobling"/>
            <w:noProof/>
          </w:rPr>
          <w:t>30.5.</w:t>
        </w:r>
        <w:r>
          <w:rPr>
            <w:rFonts w:asciiTheme="minorHAnsi" w:eastAsiaTheme="minorEastAsia" w:hAnsiTheme="minorHAnsi" w:cstheme="minorBidi"/>
            <w:noProof/>
            <w:kern w:val="2"/>
            <w:lang w:eastAsia="nb-NO"/>
            <w14:ligatures w14:val="standardContextual"/>
          </w:rPr>
          <w:tab/>
        </w:r>
        <w:r w:rsidRPr="00C94BB0">
          <w:rPr>
            <w:rStyle w:val="Hyperkobling"/>
            <w:noProof/>
          </w:rPr>
          <w:t>Besøkende til anleggsområdet</w:t>
        </w:r>
        <w:r>
          <w:rPr>
            <w:noProof/>
            <w:webHidden/>
          </w:rPr>
          <w:tab/>
        </w:r>
        <w:r>
          <w:rPr>
            <w:noProof/>
            <w:webHidden/>
          </w:rPr>
          <w:fldChar w:fldCharType="begin"/>
        </w:r>
        <w:r>
          <w:rPr>
            <w:noProof/>
            <w:webHidden/>
          </w:rPr>
          <w:instrText xml:space="preserve"> PAGEREF _Toc192588990 \h </w:instrText>
        </w:r>
        <w:r>
          <w:rPr>
            <w:noProof/>
            <w:webHidden/>
          </w:rPr>
        </w:r>
        <w:r>
          <w:rPr>
            <w:noProof/>
            <w:webHidden/>
          </w:rPr>
          <w:fldChar w:fldCharType="separate"/>
        </w:r>
        <w:r>
          <w:rPr>
            <w:noProof/>
            <w:webHidden/>
          </w:rPr>
          <w:t>31</w:t>
        </w:r>
        <w:r>
          <w:rPr>
            <w:noProof/>
            <w:webHidden/>
          </w:rPr>
          <w:fldChar w:fldCharType="end"/>
        </w:r>
      </w:hyperlink>
    </w:p>
    <w:p w14:paraId="5BC963A3" w14:textId="58DBB94D"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8991" w:history="1">
        <w:r w:rsidRPr="00C94BB0">
          <w:rPr>
            <w:rStyle w:val="Hyperkobling"/>
            <w:noProof/>
          </w:rPr>
          <w:t>30.6.</w:t>
        </w:r>
        <w:r>
          <w:rPr>
            <w:rFonts w:asciiTheme="minorHAnsi" w:eastAsiaTheme="minorEastAsia" w:hAnsiTheme="minorHAnsi" w:cstheme="minorBidi"/>
            <w:noProof/>
            <w:kern w:val="2"/>
            <w:lang w:eastAsia="nb-NO"/>
            <w14:ligatures w14:val="standardContextual"/>
          </w:rPr>
          <w:tab/>
        </w:r>
        <w:r w:rsidRPr="00C94BB0">
          <w:rPr>
            <w:rStyle w:val="Hyperkobling"/>
            <w:noProof/>
          </w:rPr>
          <w:t>Opplæring og kompetanse</w:t>
        </w:r>
        <w:r>
          <w:rPr>
            <w:noProof/>
            <w:webHidden/>
          </w:rPr>
          <w:tab/>
        </w:r>
        <w:r>
          <w:rPr>
            <w:noProof/>
            <w:webHidden/>
          </w:rPr>
          <w:fldChar w:fldCharType="begin"/>
        </w:r>
        <w:r>
          <w:rPr>
            <w:noProof/>
            <w:webHidden/>
          </w:rPr>
          <w:instrText xml:space="preserve"> PAGEREF _Toc192588991 \h </w:instrText>
        </w:r>
        <w:r>
          <w:rPr>
            <w:noProof/>
            <w:webHidden/>
          </w:rPr>
        </w:r>
        <w:r>
          <w:rPr>
            <w:noProof/>
            <w:webHidden/>
          </w:rPr>
          <w:fldChar w:fldCharType="separate"/>
        </w:r>
        <w:r>
          <w:rPr>
            <w:noProof/>
            <w:webHidden/>
          </w:rPr>
          <w:t>31</w:t>
        </w:r>
        <w:r>
          <w:rPr>
            <w:noProof/>
            <w:webHidden/>
          </w:rPr>
          <w:fldChar w:fldCharType="end"/>
        </w:r>
      </w:hyperlink>
    </w:p>
    <w:p w14:paraId="58003AFB" w14:textId="4A11FB07"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8992" w:history="1">
        <w:r w:rsidRPr="00C94BB0">
          <w:rPr>
            <w:rStyle w:val="Hyperkobling"/>
            <w:noProof/>
          </w:rPr>
          <w:t>30.7.</w:t>
        </w:r>
        <w:r>
          <w:rPr>
            <w:rFonts w:asciiTheme="minorHAnsi" w:eastAsiaTheme="minorEastAsia" w:hAnsiTheme="minorHAnsi" w:cstheme="minorBidi"/>
            <w:noProof/>
            <w:kern w:val="2"/>
            <w:lang w:eastAsia="nb-NO"/>
            <w14:ligatures w14:val="standardContextual"/>
          </w:rPr>
          <w:tab/>
        </w:r>
        <w:r w:rsidRPr="00C94BB0">
          <w:rPr>
            <w:rStyle w:val="Hyperkobling"/>
            <w:noProof/>
          </w:rPr>
          <w:t>Arbeidstid</w:t>
        </w:r>
        <w:r>
          <w:rPr>
            <w:noProof/>
            <w:webHidden/>
          </w:rPr>
          <w:tab/>
        </w:r>
        <w:r>
          <w:rPr>
            <w:noProof/>
            <w:webHidden/>
          </w:rPr>
          <w:fldChar w:fldCharType="begin"/>
        </w:r>
        <w:r>
          <w:rPr>
            <w:noProof/>
            <w:webHidden/>
          </w:rPr>
          <w:instrText xml:space="preserve"> PAGEREF _Toc192588992 \h </w:instrText>
        </w:r>
        <w:r>
          <w:rPr>
            <w:noProof/>
            <w:webHidden/>
          </w:rPr>
        </w:r>
        <w:r>
          <w:rPr>
            <w:noProof/>
            <w:webHidden/>
          </w:rPr>
          <w:fldChar w:fldCharType="separate"/>
        </w:r>
        <w:r>
          <w:rPr>
            <w:noProof/>
            <w:webHidden/>
          </w:rPr>
          <w:t>32</w:t>
        </w:r>
        <w:r>
          <w:rPr>
            <w:noProof/>
            <w:webHidden/>
          </w:rPr>
          <w:fldChar w:fldCharType="end"/>
        </w:r>
      </w:hyperlink>
    </w:p>
    <w:p w14:paraId="1BE39610" w14:textId="07793269"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8993" w:history="1">
        <w:r w:rsidRPr="00C94BB0">
          <w:rPr>
            <w:rStyle w:val="Hyperkobling"/>
            <w:noProof/>
          </w:rPr>
          <w:t>30.8.</w:t>
        </w:r>
        <w:r>
          <w:rPr>
            <w:rFonts w:asciiTheme="minorHAnsi" w:eastAsiaTheme="minorEastAsia" w:hAnsiTheme="minorHAnsi" w:cstheme="minorBidi"/>
            <w:noProof/>
            <w:kern w:val="2"/>
            <w:lang w:eastAsia="nb-NO"/>
            <w14:ligatures w14:val="standardContextual"/>
          </w:rPr>
          <w:tab/>
        </w:r>
        <w:r w:rsidRPr="00C94BB0">
          <w:rPr>
            <w:rStyle w:val="Hyperkobling"/>
            <w:noProof/>
          </w:rPr>
          <w:t>Arbeidsvarsling</w:t>
        </w:r>
        <w:r>
          <w:rPr>
            <w:noProof/>
            <w:webHidden/>
          </w:rPr>
          <w:tab/>
        </w:r>
        <w:r>
          <w:rPr>
            <w:noProof/>
            <w:webHidden/>
          </w:rPr>
          <w:fldChar w:fldCharType="begin"/>
        </w:r>
        <w:r>
          <w:rPr>
            <w:noProof/>
            <w:webHidden/>
          </w:rPr>
          <w:instrText xml:space="preserve"> PAGEREF _Toc192588993 \h </w:instrText>
        </w:r>
        <w:r>
          <w:rPr>
            <w:noProof/>
            <w:webHidden/>
          </w:rPr>
        </w:r>
        <w:r>
          <w:rPr>
            <w:noProof/>
            <w:webHidden/>
          </w:rPr>
          <w:fldChar w:fldCharType="separate"/>
        </w:r>
        <w:r>
          <w:rPr>
            <w:noProof/>
            <w:webHidden/>
          </w:rPr>
          <w:t>32</w:t>
        </w:r>
        <w:r>
          <w:rPr>
            <w:noProof/>
            <w:webHidden/>
          </w:rPr>
          <w:fldChar w:fldCharType="end"/>
        </w:r>
      </w:hyperlink>
    </w:p>
    <w:p w14:paraId="0500A65A" w14:textId="57B706C5"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8994" w:history="1">
        <w:r w:rsidRPr="00C94BB0">
          <w:rPr>
            <w:rStyle w:val="Hyperkobling"/>
            <w:noProof/>
          </w:rPr>
          <w:t>30.9.</w:t>
        </w:r>
        <w:r>
          <w:rPr>
            <w:rFonts w:asciiTheme="minorHAnsi" w:eastAsiaTheme="minorEastAsia" w:hAnsiTheme="minorHAnsi" w:cstheme="minorBidi"/>
            <w:noProof/>
            <w:kern w:val="2"/>
            <w:lang w:eastAsia="nb-NO"/>
            <w14:ligatures w14:val="standardContextual"/>
          </w:rPr>
          <w:tab/>
        </w:r>
        <w:r w:rsidRPr="00C94BB0">
          <w:rPr>
            <w:rStyle w:val="Hyperkobling"/>
            <w:noProof/>
          </w:rPr>
          <w:t>Personlig verneutstyr og vernetøy</w:t>
        </w:r>
        <w:r>
          <w:rPr>
            <w:noProof/>
            <w:webHidden/>
          </w:rPr>
          <w:tab/>
        </w:r>
        <w:r>
          <w:rPr>
            <w:noProof/>
            <w:webHidden/>
          </w:rPr>
          <w:fldChar w:fldCharType="begin"/>
        </w:r>
        <w:r>
          <w:rPr>
            <w:noProof/>
            <w:webHidden/>
          </w:rPr>
          <w:instrText xml:space="preserve"> PAGEREF _Toc192588994 \h </w:instrText>
        </w:r>
        <w:r>
          <w:rPr>
            <w:noProof/>
            <w:webHidden/>
          </w:rPr>
        </w:r>
        <w:r>
          <w:rPr>
            <w:noProof/>
            <w:webHidden/>
          </w:rPr>
          <w:fldChar w:fldCharType="separate"/>
        </w:r>
        <w:r>
          <w:rPr>
            <w:noProof/>
            <w:webHidden/>
          </w:rPr>
          <w:t>32</w:t>
        </w:r>
        <w:r>
          <w:rPr>
            <w:noProof/>
            <w:webHidden/>
          </w:rPr>
          <w:fldChar w:fldCharType="end"/>
        </w:r>
      </w:hyperlink>
    </w:p>
    <w:p w14:paraId="04FA8990" w14:textId="24DF2BCD"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8995" w:history="1">
        <w:r w:rsidRPr="00C94BB0">
          <w:rPr>
            <w:rStyle w:val="Hyperkobling"/>
            <w:noProof/>
          </w:rPr>
          <w:t>30.10.</w:t>
        </w:r>
        <w:r>
          <w:rPr>
            <w:rFonts w:asciiTheme="minorHAnsi" w:eastAsiaTheme="minorEastAsia" w:hAnsiTheme="minorHAnsi" w:cstheme="minorBidi"/>
            <w:noProof/>
            <w:kern w:val="2"/>
            <w:lang w:eastAsia="nb-NO"/>
            <w14:ligatures w14:val="standardContextual"/>
          </w:rPr>
          <w:tab/>
        </w:r>
        <w:r w:rsidRPr="00C94BB0">
          <w:rPr>
            <w:rStyle w:val="Hyperkobling"/>
            <w:noProof/>
          </w:rPr>
          <w:t>Kjemiske produkter</w:t>
        </w:r>
        <w:r>
          <w:rPr>
            <w:noProof/>
            <w:webHidden/>
          </w:rPr>
          <w:tab/>
        </w:r>
        <w:r>
          <w:rPr>
            <w:noProof/>
            <w:webHidden/>
          </w:rPr>
          <w:fldChar w:fldCharType="begin"/>
        </w:r>
        <w:r>
          <w:rPr>
            <w:noProof/>
            <w:webHidden/>
          </w:rPr>
          <w:instrText xml:space="preserve"> PAGEREF _Toc192588995 \h </w:instrText>
        </w:r>
        <w:r>
          <w:rPr>
            <w:noProof/>
            <w:webHidden/>
          </w:rPr>
        </w:r>
        <w:r>
          <w:rPr>
            <w:noProof/>
            <w:webHidden/>
          </w:rPr>
          <w:fldChar w:fldCharType="separate"/>
        </w:r>
        <w:r>
          <w:rPr>
            <w:noProof/>
            <w:webHidden/>
          </w:rPr>
          <w:t>33</w:t>
        </w:r>
        <w:r>
          <w:rPr>
            <w:noProof/>
            <w:webHidden/>
          </w:rPr>
          <w:fldChar w:fldCharType="end"/>
        </w:r>
      </w:hyperlink>
    </w:p>
    <w:p w14:paraId="1A7C1C00" w14:textId="71A380F5"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8996" w:history="1">
        <w:r w:rsidRPr="00C94BB0">
          <w:rPr>
            <w:rStyle w:val="Hyperkobling"/>
            <w:noProof/>
          </w:rPr>
          <w:t>30.11.</w:t>
        </w:r>
        <w:r>
          <w:rPr>
            <w:rFonts w:asciiTheme="minorHAnsi" w:eastAsiaTheme="minorEastAsia" w:hAnsiTheme="minorHAnsi" w:cstheme="minorBidi"/>
            <w:noProof/>
            <w:kern w:val="2"/>
            <w:lang w:eastAsia="nb-NO"/>
            <w14:ligatures w14:val="standardContextual"/>
          </w:rPr>
          <w:tab/>
        </w:r>
        <w:r w:rsidRPr="00C94BB0">
          <w:rPr>
            <w:rStyle w:val="Hyperkobling"/>
            <w:noProof/>
          </w:rPr>
          <w:t>Sikring av arbeidsstedet</w:t>
        </w:r>
        <w:r>
          <w:rPr>
            <w:noProof/>
            <w:webHidden/>
          </w:rPr>
          <w:tab/>
        </w:r>
        <w:r>
          <w:rPr>
            <w:noProof/>
            <w:webHidden/>
          </w:rPr>
          <w:fldChar w:fldCharType="begin"/>
        </w:r>
        <w:r>
          <w:rPr>
            <w:noProof/>
            <w:webHidden/>
          </w:rPr>
          <w:instrText xml:space="preserve"> PAGEREF _Toc192588996 \h </w:instrText>
        </w:r>
        <w:r>
          <w:rPr>
            <w:noProof/>
            <w:webHidden/>
          </w:rPr>
        </w:r>
        <w:r>
          <w:rPr>
            <w:noProof/>
            <w:webHidden/>
          </w:rPr>
          <w:fldChar w:fldCharType="separate"/>
        </w:r>
        <w:r>
          <w:rPr>
            <w:noProof/>
            <w:webHidden/>
          </w:rPr>
          <w:t>33</w:t>
        </w:r>
        <w:r>
          <w:rPr>
            <w:noProof/>
            <w:webHidden/>
          </w:rPr>
          <w:fldChar w:fldCharType="end"/>
        </w:r>
      </w:hyperlink>
    </w:p>
    <w:p w14:paraId="264AF8CE" w14:textId="41981694"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8997" w:history="1">
        <w:r w:rsidRPr="00C94BB0">
          <w:rPr>
            <w:rStyle w:val="Hyperkobling"/>
            <w:noProof/>
          </w:rPr>
          <w:t>30.12.</w:t>
        </w:r>
        <w:r>
          <w:rPr>
            <w:rFonts w:asciiTheme="minorHAnsi" w:eastAsiaTheme="minorEastAsia" w:hAnsiTheme="minorHAnsi" w:cstheme="minorBidi"/>
            <w:noProof/>
            <w:kern w:val="2"/>
            <w:lang w:eastAsia="nb-NO"/>
            <w14:ligatures w14:val="standardContextual"/>
          </w:rPr>
          <w:tab/>
        </w:r>
        <w:r w:rsidRPr="00C94BB0">
          <w:rPr>
            <w:rStyle w:val="Hyperkobling"/>
            <w:noProof/>
          </w:rPr>
          <w:t>Orden og renhold</w:t>
        </w:r>
        <w:r>
          <w:rPr>
            <w:noProof/>
            <w:webHidden/>
          </w:rPr>
          <w:tab/>
        </w:r>
        <w:r>
          <w:rPr>
            <w:noProof/>
            <w:webHidden/>
          </w:rPr>
          <w:fldChar w:fldCharType="begin"/>
        </w:r>
        <w:r>
          <w:rPr>
            <w:noProof/>
            <w:webHidden/>
          </w:rPr>
          <w:instrText xml:space="preserve"> PAGEREF _Toc192588997 \h </w:instrText>
        </w:r>
        <w:r>
          <w:rPr>
            <w:noProof/>
            <w:webHidden/>
          </w:rPr>
        </w:r>
        <w:r>
          <w:rPr>
            <w:noProof/>
            <w:webHidden/>
          </w:rPr>
          <w:fldChar w:fldCharType="separate"/>
        </w:r>
        <w:r>
          <w:rPr>
            <w:noProof/>
            <w:webHidden/>
          </w:rPr>
          <w:t>33</w:t>
        </w:r>
        <w:r>
          <w:rPr>
            <w:noProof/>
            <w:webHidden/>
          </w:rPr>
          <w:fldChar w:fldCharType="end"/>
        </w:r>
      </w:hyperlink>
    </w:p>
    <w:p w14:paraId="2537B148" w14:textId="5DE7AF5C"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8998" w:history="1">
        <w:r w:rsidRPr="00C94BB0">
          <w:rPr>
            <w:rStyle w:val="Hyperkobling"/>
            <w:noProof/>
          </w:rPr>
          <w:t>30.13.</w:t>
        </w:r>
        <w:r>
          <w:rPr>
            <w:rFonts w:asciiTheme="minorHAnsi" w:eastAsiaTheme="minorEastAsia" w:hAnsiTheme="minorHAnsi" w:cstheme="minorBidi"/>
            <w:noProof/>
            <w:kern w:val="2"/>
            <w:lang w:eastAsia="nb-NO"/>
            <w14:ligatures w14:val="standardContextual"/>
          </w:rPr>
          <w:tab/>
        </w:r>
        <w:r w:rsidRPr="00C94BB0">
          <w:rPr>
            <w:rStyle w:val="Hyperkobling"/>
            <w:noProof/>
          </w:rPr>
          <w:t>Vernerunder</w:t>
        </w:r>
        <w:r>
          <w:rPr>
            <w:noProof/>
            <w:webHidden/>
          </w:rPr>
          <w:tab/>
        </w:r>
        <w:r>
          <w:rPr>
            <w:noProof/>
            <w:webHidden/>
          </w:rPr>
          <w:fldChar w:fldCharType="begin"/>
        </w:r>
        <w:r>
          <w:rPr>
            <w:noProof/>
            <w:webHidden/>
          </w:rPr>
          <w:instrText xml:space="preserve"> PAGEREF _Toc192588998 \h </w:instrText>
        </w:r>
        <w:r>
          <w:rPr>
            <w:noProof/>
            <w:webHidden/>
          </w:rPr>
        </w:r>
        <w:r>
          <w:rPr>
            <w:noProof/>
            <w:webHidden/>
          </w:rPr>
          <w:fldChar w:fldCharType="separate"/>
        </w:r>
        <w:r>
          <w:rPr>
            <w:noProof/>
            <w:webHidden/>
          </w:rPr>
          <w:t>33</w:t>
        </w:r>
        <w:r>
          <w:rPr>
            <w:noProof/>
            <w:webHidden/>
          </w:rPr>
          <w:fldChar w:fldCharType="end"/>
        </w:r>
      </w:hyperlink>
    </w:p>
    <w:p w14:paraId="6498E4B5" w14:textId="0D4235C3"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8999" w:history="1">
        <w:r w:rsidRPr="00C94BB0">
          <w:rPr>
            <w:rStyle w:val="Hyperkobling"/>
            <w:noProof/>
          </w:rPr>
          <w:t>30.14.</w:t>
        </w:r>
        <w:r>
          <w:rPr>
            <w:rFonts w:asciiTheme="minorHAnsi" w:eastAsiaTheme="minorEastAsia" w:hAnsiTheme="minorHAnsi" w:cstheme="minorBidi"/>
            <w:noProof/>
            <w:kern w:val="2"/>
            <w:lang w:eastAsia="nb-NO"/>
            <w14:ligatures w14:val="standardContextual"/>
          </w:rPr>
          <w:tab/>
        </w:r>
        <w:r w:rsidRPr="00C94BB0">
          <w:rPr>
            <w:rStyle w:val="Hyperkobling"/>
            <w:noProof/>
          </w:rPr>
          <w:t>Merking og kontrollrutiner</w:t>
        </w:r>
        <w:r>
          <w:rPr>
            <w:noProof/>
            <w:webHidden/>
          </w:rPr>
          <w:tab/>
        </w:r>
        <w:r>
          <w:rPr>
            <w:noProof/>
            <w:webHidden/>
          </w:rPr>
          <w:fldChar w:fldCharType="begin"/>
        </w:r>
        <w:r>
          <w:rPr>
            <w:noProof/>
            <w:webHidden/>
          </w:rPr>
          <w:instrText xml:space="preserve"> PAGEREF _Toc192588999 \h </w:instrText>
        </w:r>
        <w:r>
          <w:rPr>
            <w:noProof/>
            <w:webHidden/>
          </w:rPr>
        </w:r>
        <w:r>
          <w:rPr>
            <w:noProof/>
            <w:webHidden/>
          </w:rPr>
          <w:fldChar w:fldCharType="separate"/>
        </w:r>
        <w:r>
          <w:rPr>
            <w:noProof/>
            <w:webHidden/>
          </w:rPr>
          <w:t>33</w:t>
        </w:r>
        <w:r>
          <w:rPr>
            <w:noProof/>
            <w:webHidden/>
          </w:rPr>
          <w:fldChar w:fldCharType="end"/>
        </w:r>
      </w:hyperlink>
    </w:p>
    <w:p w14:paraId="588ACD84" w14:textId="58488DD6"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9000" w:history="1">
        <w:r w:rsidRPr="00C94BB0">
          <w:rPr>
            <w:rStyle w:val="Hyperkobling"/>
            <w:noProof/>
          </w:rPr>
          <w:t>30.15.</w:t>
        </w:r>
        <w:r>
          <w:rPr>
            <w:rFonts w:asciiTheme="minorHAnsi" w:eastAsiaTheme="minorEastAsia" w:hAnsiTheme="minorHAnsi" w:cstheme="minorBidi"/>
            <w:noProof/>
            <w:kern w:val="2"/>
            <w:lang w:eastAsia="nb-NO"/>
            <w14:ligatures w14:val="standardContextual"/>
          </w:rPr>
          <w:tab/>
        </w:r>
        <w:r w:rsidRPr="00C94BB0">
          <w:rPr>
            <w:rStyle w:val="Hyperkobling"/>
            <w:noProof/>
          </w:rPr>
          <w:t>Kompetansekrav for ledebilssjåfører og trafikkdirigenter</w:t>
        </w:r>
        <w:r>
          <w:rPr>
            <w:noProof/>
            <w:webHidden/>
          </w:rPr>
          <w:tab/>
        </w:r>
        <w:r>
          <w:rPr>
            <w:noProof/>
            <w:webHidden/>
          </w:rPr>
          <w:fldChar w:fldCharType="begin"/>
        </w:r>
        <w:r>
          <w:rPr>
            <w:noProof/>
            <w:webHidden/>
          </w:rPr>
          <w:instrText xml:space="preserve"> PAGEREF _Toc192589000 \h </w:instrText>
        </w:r>
        <w:r>
          <w:rPr>
            <w:noProof/>
            <w:webHidden/>
          </w:rPr>
        </w:r>
        <w:r>
          <w:rPr>
            <w:noProof/>
            <w:webHidden/>
          </w:rPr>
          <w:fldChar w:fldCharType="separate"/>
        </w:r>
        <w:r>
          <w:rPr>
            <w:noProof/>
            <w:webHidden/>
          </w:rPr>
          <w:t>34</w:t>
        </w:r>
        <w:r>
          <w:rPr>
            <w:noProof/>
            <w:webHidden/>
          </w:rPr>
          <w:fldChar w:fldCharType="end"/>
        </w:r>
      </w:hyperlink>
    </w:p>
    <w:p w14:paraId="5FFB3205" w14:textId="26FC7EC7"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9001" w:history="1">
        <w:r w:rsidRPr="00C94BB0">
          <w:rPr>
            <w:rStyle w:val="Hyperkobling"/>
            <w:noProof/>
          </w:rPr>
          <w:t>30.16.</w:t>
        </w:r>
        <w:r>
          <w:rPr>
            <w:rFonts w:asciiTheme="minorHAnsi" w:eastAsiaTheme="minorEastAsia" w:hAnsiTheme="minorHAnsi" w:cstheme="minorBidi"/>
            <w:noProof/>
            <w:kern w:val="2"/>
            <w:lang w:eastAsia="nb-NO"/>
            <w14:ligatures w14:val="standardContextual"/>
          </w:rPr>
          <w:tab/>
        </w:r>
        <w:r w:rsidRPr="00C94BB0">
          <w:rPr>
            <w:rStyle w:val="Hyperkobling"/>
            <w:noProof/>
          </w:rPr>
          <w:t>Spesielle krav knyttet til sikkerhet, helse og arbeidsmiljø</w:t>
        </w:r>
        <w:r>
          <w:rPr>
            <w:noProof/>
            <w:webHidden/>
          </w:rPr>
          <w:tab/>
        </w:r>
        <w:r>
          <w:rPr>
            <w:noProof/>
            <w:webHidden/>
          </w:rPr>
          <w:fldChar w:fldCharType="begin"/>
        </w:r>
        <w:r>
          <w:rPr>
            <w:noProof/>
            <w:webHidden/>
          </w:rPr>
          <w:instrText xml:space="preserve"> PAGEREF _Toc192589001 \h </w:instrText>
        </w:r>
        <w:r>
          <w:rPr>
            <w:noProof/>
            <w:webHidden/>
          </w:rPr>
        </w:r>
        <w:r>
          <w:rPr>
            <w:noProof/>
            <w:webHidden/>
          </w:rPr>
          <w:fldChar w:fldCharType="separate"/>
        </w:r>
        <w:r>
          <w:rPr>
            <w:noProof/>
            <w:webHidden/>
          </w:rPr>
          <w:t>34</w:t>
        </w:r>
        <w:r>
          <w:rPr>
            <w:noProof/>
            <w:webHidden/>
          </w:rPr>
          <w:fldChar w:fldCharType="end"/>
        </w:r>
      </w:hyperlink>
    </w:p>
    <w:p w14:paraId="42BAC754" w14:textId="63780CEC" w:rsidR="00762C97" w:rsidRDefault="00762C97">
      <w:pPr>
        <w:pStyle w:val="INNH1"/>
        <w:rPr>
          <w:rFonts w:asciiTheme="minorHAnsi" w:eastAsiaTheme="minorEastAsia" w:hAnsiTheme="minorHAnsi" w:cstheme="minorBidi"/>
          <w:b w:val="0"/>
          <w:kern w:val="2"/>
          <w:lang w:eastAsia="nb-NO"/>
          <w14:ligatures w14:val="standardContextual"/>
        </w:rPr>
      </w:pPr>
      <w:hyperlink w:anchor="_Toc192589002" w:history="1">
        <w:r w:rsidRPr="00C94BB0">
          <w:rPr>
            <w:rStyle w:val="Hyperkobling"/>
          </w:rPr>
          <w:t>31.</w:t>
        </w:r>
        <w:r>
          <w:rPr>
            <w:rFonts w:asciiTheme="minorHAnsi" w:eastAsiaTheme="minorEastAsia" w:hAnsiTheme="minorHAnsi" w:cstheme="minorBidi"/>
            <w:b w:val="0"/>
            <w:kern w:val="2"/>
            <w:lang w:eastAsia="nb-NO"/>
            <w14:ligatures w14:val="standardContextual"/>
          </w:rPr>
          <w:tab/>
        </w:r>
        <w:r w:rsidRPr="00C94BB0">
          <w:rPr>
            <w:rStyle w:val="Hyperkobling"/>
          </w:rPr>
          <w:t>Ytre miljø</w:t>
        </w:r>
        <w:r>
          <w:rPr>
            <w:webHidden/>
          </w:rPr>
          <w:tab/>
        </w:r>
        <w:r>
          <w:rPr>
            <w:webHidden/>
          </w:rPr>
          <w:fldChar w:fldCharType="begin"/>
        </w:r>
        <w:r>
          <w:rPr>
            <w:webHidden/>
          </w:rPr>
          <w:instrText xml:space="preserve"> PAGEREF _Toc192589002 \h </w:instrText>
        </w:r>
        <w:r>
          <w:rPr>
            <w:webHidden/>
          </w:rPr>
        </w:r>
        <w:r>
          <w:rPr>
            <w:webHidden/>
          </w:rPr>
          <w:fldChar w:fldCharType="separate"/>
        </w:r>
        <w:r>
          <w:rPr>
            <w:webHidden/>
          </w:rPr>
          <w:t>34</w:t>
        </w:r>
        <w:r>
          <w:rPr>
            <w:webHidden/>
          </w:rPr>
          <w:fldChar w:fldCharType="end"/>
        </w:r>
      </w:hyperlink>
    </w:p>
    <w:p w14:paraId="127DAF5F" w14:textId="57B6540A"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9003" w:history="1">
        <w:r w:rsidRPr="00C94BB0">
          <w:rPr>
            <w:rStyle w:val="Hyperkobling"/>
            <w:noProof/>
          </w:rPr>
          <w:t>31.1.</w:t>
        </w:r>
        <w:r>
          <w:rPr>
            <w:rFonts w:asciiTheme="minorHAnsi" w:eastAsiaTheme="minorEastAsia" w:hAnsiTheme="minorHAnsi" w:cstheme="minorBidi"/>
            <w:noProof/>
            <w:kern w:val="2"/>
            <w:lang w:eastAsia="nb-NO"/>
            <w14:ligatures w14:val="standardContextual"/>
          </w:rPr>
          <w:tab/>
        </w:r>
        <w:r w:rsidRPr="00C94BB0">
          <w:rPr>
            <w:rStyle w:val="Hyperkobling"/>
            <w:noProof/>
          </w:rPr>
          <w:t>Oppfølging av ytre miljø i kvalitetsplanen</w:t>
        </w:r>
        <w:r>
          <w:rPr>
            <w:noProof/>
            <w:webHidden/>
          </w:rPr>
          <w:tab/>
        </w:r>
        <w:r>
          <w:rPr>
            <w:noProof/>
            <w:webHidden/>
          </w:rPr>
          <w:fldChar w:fldCharType="begin"/>
        </w:r>
        <w:r>
          <w:rPr>
            <w:noProof/>
            <w:webHidden/>
          </w:rPr>
          <w:instrText xml:space="preserve"> PAGEREF _Toc192589003 \h </w:instrText>
        </w:r>
        <w:r>
          <w:rPr>
            <w:noProof/>
            <w:webHidden/>
          </w:rPr>
        </w:r>
        <w:r>
          <w:rPr>
            <w:noProof/>
            <w:webHidden/>
          </w:rPr>
          <w:fldChar w:fldCharType="separate"/>
        </w:r>
        <w:r>
          <w:rPr>
            <w:noProof/>
            <w:webHidden/>
          </w:rPr>
          <w:t>34</w:t>
        </w:r>
        <w:r>
          <w:rPr>
            <w:noProof/>
            <w:webHidden/>
          </w:rPr>
          <w:fldChar w:fldCharType="end"/>
        </w:r>
      </w:hyperlink>
    </w:p>
    <w:p w14:paraId="7ABD786B" w14:textId="00CE5998"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9004" w:history="1">
        <w:r w:rsidRPr="00C94BB0">
          <w:rPr>
            <w:rStyle w:val="Hyperkobling"/>
            <w:noProof/>
          </w:rPr>
          <w:t>31.2.</w:t>
        </w:r>
        <w:r>
          <w:rPr>
            <w:rFonts w:asciiTheme="minorHAnsi" w:eastAsiaTheme="minorEastAsia" w:hAnsiTheme="minorHAnsi" w:cstheme="minorBidi"/>
            <w:noProof/>
            <w:kern w:val="2"/>
            <w:lang w:eastAsia="nb-NO"/>
            <w14:ligatures w14:val="standardContextual"/>
          </w:rPr>
          <w:tab/>
        </w:r>
        <w:r w:rsidRPr="00C94BB0">
          <w:rPr>
            <w:rStyle w:val="Hyperkobling"/>
            <w:noProof/>
          </w:rPr>
          <w:t>Hensyn til omgivelsene</w:t>
        </w:r>
        <w:r>
          <w:rPr>
            <w:noProof/>
            <w:webHidden/>
          </w:rPr>
          <w:tab/>
        </w:r>
        <w:r>
          <w:rPr>
            <w:noProof/>
            <w:webHidden/>
          </w:rPr>
          <w:fldChar w:fldCharType="begin"/>
        </w:r>
        <w:r>
          <w:rPr>
            <w:noProof/>
            <w:webHidden/>
          </w:rPr>
          <w:instrText xml:space="preserve"> PAGEREF _Toc192589004 \h </w:instrText>
        </w:r>
        <w:r>
          <w:rPr>
            <w:noProof/>
            <w:webHidden/>
          </w:rPr>
        </w:r>
        <w:r>
          <w:rPr>
            <w:noProof/>
            <w:webHidden/>
          </w:rPr>
          <w:fldChar w:fldCharType="separate"/>
        </w:r>
        <w:r>
          <w:rPr>
            <w:noProof/>
            <w:webHidden/>
          </w:rPr>
          <w:t>35</w:t>
        </w:r>
        <w:r>
          <w:rPr>
            <w:noProof/>
            <w:webHidden/>
          </w:rPr>
          <w:fldChar w:fldCharType="end"/>
        </w:r>
      </w:hyperlink>
    </w:p>
    <w:p w14:paraId="51C1A7D1" w14:textId="2C4C4A9C"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9005" w:history="1">
        <w:r w:rsidRPr="00C94BB0">
          <w:rPr>
            <w:rStyle w:val="Hyperkobling"/>
            <w:noProof/>
          </w:rPr>
          <w:t>31.3.</w:t>
        </w:r>
        <w:r>
          <w:rPr>
            <w:rFonts w:asciiTheme="minorHAnsi" w:eastAsiaTheme="minorEastAsia" w:hAnsiTheme="minorHAnsi" w:cstheme="minorBidi"/>
            <w:noProof/>
            <w:kern w:val="2"/>
            <w:lang w:eastAsia="nb-NO"/>
            <w14:ligatures w14:val="standardContextual"/>
          </w:rPr>
          <w:tab/>
        </w:r>
        <w:r w:rsidRPr="00C94BB0">
          <w:rPr>
            <w:rStyle w:val="Hyperkobling"/>
            <w:noProof/>
          </w:rPr>
          <w:t>Tømmer og treprodukter</w:t>
        </w:r>
        <w:r>
          <w:rPr>
            <w:noProof/>
            <w:webHidden/>
          </w:rPr>
          <w:tab/>
        </w:r>
        <w:r>
          <w:rPr>
            <w:noProof/>
            <w:webHidden/>
          </w:rPr>
          <w:fldChar w:fldCharType="begin"/>
        </w:r>
        <w:r>
          <w:rPr>
            <w:noProof/>
            <w:webHidden/>
          </w:rPr>
          <w:instrText xml:space="preserve"> PAGEREF _Toc192589005 \h </w:instrText>
        </w:r>
        <w:r>
          <w:rPr>
            <w:noProof/>
            <w:webHidden/>
          </w:rPr>
        </w:r>
        <w:r>
          <w:rPr>
            <w:noProof/>
            <w:webHidden/>
          </w:rPr>
          <w:fldChar w:fldCharType="separate"/>
        </w:r>
        <w:r>
          <w:rPr>
            <w:noProof/>
            <w:webHidden/>
          </w:rPr>
          <w:t>35</w:t>
        </w:r>
        <w:r>
          <w:rPr>
            <w:noProof/>
            <w:webHidden/>
          </w:rPr>
          <w:fldChar w:fldCharType="end"/>
        </w:r>
      </w:hyperlink>
    </w:p>
    <w:p w14:paraId="0D4FDC03" w14:textId="184DE2A6"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9006" w:history="1">
        <w:r w:rsidRPr="00C94BB0">
          <w:rPr>
            <w:rStyle w:val="Hyperkobling"/>
            <w:noProof/>
          </w:rPr>
          <w:t>31.4.</w:t>
        </w:r>
        <w:r>
          <w:rPr>
            <w:rFonts w:asciiTheme="minorHAnsi" w:eastAsiaTheme="minorEastAsia" w:hAnsiTheme="minorHAnsi" w:cstheme="minorBidi"/>
            <w:noProof/>
            <w:kern w:val="2"/>
            <w:lang w:eastAsia="nb-NO"/>
            <w14:ligatures w14:val="standardContextual"/>
          </w:rPr>
          <w:tab/>
        </w:r>
        <w:r w:rsidRPr="00C94BB0">
          <w:rPr>
            <w:rStyle w:val="Hyperkobling"/>
            <w:noProof/>
          </w:rPr>
          <w:t>Avfallshåndtering</w:t>
        </w:r>
        <w:r>
          <w:rPr>
            <w:noProof/>
            <w:webHidden/>
          </w:rPr>
          <w:tab/>
        </w:r>
        <w:r>
          <w:rPr>
            <w:noProof/>
            <w:webHidden/>
          </w:rPr>
          <w:fldChar w:fldCharType="begin"/>
        </w:r>
        <w:r>
          <w:rPr>
            <w:noProof/>
            <w:webHidden/>
          </w:rPr>
          <w:instrText xml:space="preserve"> PAGEREF _Toc192589006 \h </w:instrText>
        </w:r>
        <w:r>
          <w:rPr>
            <w:noProof/>
            <w:webHidden/>
          </w:rPr>
        </w:r>
        <w:r>
          <w:rPr>
            <w:noProof/>
            <w:webHidden/>
          </w:rPr>
          <w:fldChar w:fldCharType="separate"/>
        </w:r>
        <w:r>
          <w:rPr>
            <w:noProof/>
            <w:webHidden/>
          </w:rPr>
          <w:t>35</w:t>
        </w:r>
        <w:r>
          <w:rPr>
            <w:noProof/>
            <w:webHidden/>
          </w:rPr>
          <w:fldChar w:fldCharType="end"/>
        </w:r>
      </w:hyperlink>
    </w:p>
    <w:p w14:paraId="4BB825D2" w14:textId="090EB579"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9007" w:history="1">
        <w:r w:rsidRPr="00C94BB0">
          <w:rPr>
            <w:rStyle w:val="Hyperkobling"/>
            <w:noProof/>
          </w:rPr>
          <w:t>31.5.</w:t>
        </w:r>
        <w:r>
          <w:rPr>
            <w:rFonts w:asciiTheme="minorHAnsi" w:eastAsiaTheme="minorEastAsia" w:hAnsiTheme="minorHAnsi" w:cstheme="minorBidi"/>
            <w:noProof/>
            <w:kern w:val="2"/>
            <w:lang w:eastAsia="nb-NO"/>
            <w14:ligatures w14:val="standardContextual"/>
          </w:rPr>
          <w:tab/>
        </w:r>
        <w:r w:rsidRPr="00C94BB0">
          <w:rPr>
            <w:rStyle w:val="Hyperkobling"/>
            <w:noProof/>
          </w:rPr>
          <w:t>Kontraktsarbeidenes klimagassutslipp</w:t>
        </w:r>
        <w:r>
          <w:rPr>
            <w:noProof/>
            <w:webHidden/>
          </w:rPr>
          <w:tab/>
        </w:r>
        <w:r>
          <w:rPr>
            <w:noProof/>
            <w:webHidden/>
          </w:rPr>
          <w:fldChar w:fldCharType="begin"/>
        </w:r>
        <w:r>
          <w:rPr>
            <w:noProof/>
            <w:webHidden/>
          </w:rPr>
          <w:instrText xml:space="preserve"> PAGEREF _Toc192589007 \h </w:instrText>
        </w:r>
        <w:r>
          <w:rPr>
            <w:noProof/>
            <w:webHidden/>
          </w:rPr>
        </w:r>
        <w:r>
          <w:rPr>
            <w:noProof/>
            <w:webHidden/>
          </w:rPr>
          <w:fldChar w:fldCharType="separate"/>
        </w:r>
        <w:r>
          <w:rPr>
            <w:noProof/>
            <w:webHidden/>
          </w:rPr>
          <w:t>36</w:t>
        </w:r>
        <w:r>
          <w:rPr>
            <w:noProof/>
            <w:webHidden/>
          </w:rPr>
          <w:fldChar w:fldCharType="end"/>
        </w:r>
      </w:hyperlink>
    </w:p>
    <w:p w14:paraId="728FD51C" w14:textId="0F732084" w:rsidR="00762C97" w:rsidRDefault="00762C97">
      <w:pPr>
        <w:pStyle w:val="INNH4"/>
        <w:tabs>
          <w:tab w:val="left" w:pos="1680"/>
          <w:tab w:val="right" w:leader="dot" w:pos="9204"/>
        </w:tabs>
        <w:rPr>
          <w:rFonts w:asciiTheme="minorHAnsi" w:eastAsiaTheme="minorEastAsia" w:hAnsiTheme="minorHAnsi" w:cstheme="minorBidi"/>
          <w:noProof/>
          <w:kern w:val="2"/>
          <w:lang w:eastAsia="nb-NO"/>
          <w14:ligatures w14:val="standardContextual"/>
        </w:rPr>
      </w:pPr>
      <w:hyperlink w:anchor="_Toc192589028" w:history="1">
        <w:r w:rsidRPr="00C94BB0">
          <w:rPr>
            <w:rStyle w:val="Hyperkobling"/>
            <w:noProof/>
          </w:rPr>
          <w:t>32.5.1.</w:t>
        </w:r>
        <w:r>
          <w:rPr>
            <w:rFonts w:asciiTheme="minorHAnsi" w:eastAsiaTheme="minorEastAsia" w:hAnsiTheme="minorHAnsi" w:cstheme="minorBidi"/>
            <w:noProof/>
            <w:kern w:val="2"/>
            <w:lang w:eastAsia="nb-NO"/>
            <w14:ligatures w14:val="standardContextual"/>
          </w:rPr>
          <w:tab/>
        </w:r>
        <w:r w:rsidRPr="00C94BB0">
          <w:rPr>
            <w:rStyle w:val="Hyperkobling"/>
            <w:noProof/>
          </w:rPr>
          <w:t>Generelt</w:t>
        </w:r>
        <w:r>
          <w:rPr>
            <w:noProof/>
            <w:webHidden/>
          </w:rPr>
          <w:tab/>
        </w:r>
        <w:r>
          <w:rPr>
            <w:noProof/>
            <w:webHidden/>
          </w:rPr>
          <w:fldChar w:fldCharType="begin"/>
        </w:r>
        <w:r>
          <w:rPr>
            <w:noProof/>
            <w:webHidden/>
          </w:rPr>
          <w:instrText xml:space="preserve"> PAGEREF _Toc192589028 \h </w:instrText>
        </w:r>
        <w:r>
          <w:rPr>
            <w:noProof/>
            <w:webHidden/>
          </w:rPr>
        </w:r>
        <w:r>
          <w:rPr>
            <w:noProof/>
            <w:webHidden/>
          </w:rPr>
          <w:fldChar w:fldCharType="separate"/>
        </w:r>
        <w:r>
          <w:rPr>
            <w:noProof/>
            <w:webHidden/>
          </w:rPr>
          <w:t>36</w:t>
        </w:r>
        <w:r>
          <w:rPr>
            <w:noProof/>
            <w:webHidden/>
          </w:rPr>
          <w:fldChar w:fldCharType="end"/>
        </w:r>
      </w:hyperlink>
    </w:p>
    <w:p w14:paraId="12EF7BA0" w14:textId="3DC6C09D" w:rsidR="00762C97" w:rsidRDefault="00762C97">
      <w:pPr>
        <w:pStyle w:val="INNH4"/>
        <w:tabs>
          <w:tab w:val="left" w:pos="1680"/>
          <w:tab w:val="right" w:leader="dot" w:pos="9204"/>
        </w:tabs>
        <w:rPr>
          <w:rFonts w:asciiTheme="minorHAnsi" w:eastAsiaTheme="minorEastAsia" w:hAnsiTheme="minorHAnsi" w:cstheme="minorBidi"/>
          <w:noProof/>
          <w:kern w:val="2"/>
          <w:lang w:eastAsia="nb-NO"/>
          <w14:ligatures w14:val="standardContextual"/>
        </w:rPr>
      </w:pPr>
      <w:hyperlink w:anchor="_Toc192589029" w:history="1">
        <w:r w:rsidRPr="00C94BB0">
          <w:rPr>
            <w:rStyle w:val="Hyperkobling"/>
            <w:noProof/>
          </w:rPr>
          <w:t>32.5.2.</w:t>
        </w:r>
        <w:r>
          <w:rPr>
            <w:rFonts w:asciiTheme="minorHAnsi" w:eastAsiaTheme="minorEastAsia" w:hAnsiTheme="minorHAnsi" w:cstheme="minorBidi"/>
            <w:noProof/>
            <w:kern w:val="2"/>
            <w:lang w:eastAsia="nb-NO"/>
            <w14:ligatures w14:val="standardContextual"/>
          </w:rPr>
          <w:tab/>
        </w:r>
        <w:r w:rsidRPr="00C94BB0">
          <w:rPr>
            <w:rStyle w:val="Hyperkobling"/>
            <w:noProof/>
          </w:rPr>
          <w:t>Miljødeklarasjon. Environmental Product Declaration (EPD)</w:t>
        </w:r>
        <w:r>
          <w:rPr>
            <w:noProof/>
            <w:webHidden/>
          </w:rPr>
          <w:tab/>
        </w:r>
        <w:r>
          <w:rPr>
            <w:noProof/>
            <w:webHidden/>
          </w:rPr>
          <w:fldChar w:fldCharType="begin"/>
        </w:r>
        <w:r>
          <w:rPr>
            <w:noProof/>
            <w:webHidden/>
          </w:rPr>
          <w:instrText xml:space="preserve"> PAGEREF _Toc192589029 \h </w:instrText>
        </w:r>
        <w:r>
          <w:rPr>
            <w:noProof/>
            <w:webHidden/>
          </w:rPr>
        </w:r>
        <w:r>
          <w:rPr>
            <w:noProof/>
            <w:webHidden/>
          </w:rPr>
          <w:fldChar w:fldCharType="separate"/>
        </w:r>
        <w:r>
          <w:rPr>
            <w:noProof/>
            <w:webHidden/>
          </w:rPr>
          <w:t>36</w:t>
        </w:r>
        <w:r>
          <w:rPr>
            <w:noProof/>
            <w:webHidden/>
          </w:rPr>
          <w:fldChar w:fldCharType="end"/>
        </w:r>
      </w:hyperlink>
    </w:p>
    <w:p w14:paraId="086664B2" w14:textId="041AAD96" w:rsidR="00762C97" w:rsidRDefault="00762C97">
      <w:pPr>
        <w:pStyle w:val="INNH4"/>
        <w:tabs>
          <w:tab w:val="left" w:pos="1680"/>
          <w:tab w:val="right" w:leader="dot" w:pos="9204"/>
        </w:tabs>
        <w:rPr>
          <w:rFonts w:asciiTheme="minorHAnsi" w:eastAsiaTheme="minorEastAsia" w:hAnsiTheme="minorHAnsi" w:cstheme="minorBidi"/>
          <w:noProof/>
          <w:kern w:val="2"/>
          <w:lang w:eastAsia="nb-NO"/>
          <w14:ligatures w14:val="standardContextual"/>
        </w:rPr>
      </w:pPr>
      <w:hyperlink w:anchor="_Toc192589030" w:history="1">
        <w:r w:rsidRPr="00C94BB0">
          <w:rPr>
            <w:rStyle w:val="Hyperkobling"/>
            <w:noProof/>
          </w:rPr>
          <w:t>32.5.3.</w:t>
        </w:r>
        <w:r>
          <w:rPr>
            <w:rFonts w:asciiTheme="minorHAnsi" w:eastAsiaTheme="minorEastAsia" w:hAnsiTheme="minorHAnsi" w:cstheme="minorBidi"/>
            <w:noProof/>
            <w:kern w:val="2"/>
            <w:lang w:eastAsia="nb-NO"/>
            <w14:ligatures w14:val="standardContextual"/>
          </w:rPr>
          <w:tab/>
        </w:r>
        <w:r w:rsidRPr="00C94BB0">
          <w:rPr>
            <w:rStyle w:val="Hyperkobling"/>
            <w:noProof/>
          </w:rPr>
          <w:t>Entreprenørens klimagassbudsjett, -regnskap, avvik, rapportering, mv.</w:t>
        </w:r>
        <w:r>
          <w:rPr>
            <w:noProof/>
            <w:webHidden/>
          </w:rPr>
          <w:tab/>
        </w:r>
        <w:r>
          <w:rPr>
            <w:noProof/>
            <w:webHidden/>
          </w:rPr>
          <w:fldChar w:fldCharType="begin"/>
        </w:r>
        <w:r>
          <w:rPr>
            <w:noProof/>
            <w:webHidden/>
          </w:rPr>
          <w:instrText xml:space="preserve"> PAGEREF _Toc192589030 \h </w:instrText>
        </w:r>
        <w:r>
          <w:rPr>
            <w:noProof/>
            <w:webHidden/>
          </w:rPr>
        </w:r>
        <w:r>
          <w:rPr>
            <w:noProof/>
            <w:webHidden/>
          </w:rPr>
          <w:fldChar w:fldCharType="separate"/>
        </w:r>
        <w:r>
          <w:rPr>
            <w:noProof/>
            <w:webHidden/>
          </w:rPr>
          <w:t>36</w:t>
        </w:r>
        <w:r>
          <w:rPr>
            <w:noProof/>
            <w:webHidden/>
          </w:rPr>
          <w:fldChar w:fldCharType="end"/>
        </w:r>
      </w:hyperlink>
    </w:p>
    <w:p w14:paraId="5B31C3A6" w14:textId="188DECB2"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9031" w:history="1">
        <w:r w:rsidRPr="00C94BB0">
          <w:rPr>
            <w:rStyle w:val="Hyperkobling"/>
            <w:noProof/>
          </w:rPr>
          <w:t>31.6.</w:t>
        </w:r>
        <w:r>
          <w:rPr>
            <w:rFonts w:asciiTheme="minorHAnsi" w:eastAsiaTheme="minorEastAsia" w:hAnsiTheme="minorHAnsi" w:cstheme="minorBidi"/>
            <w:noProof/>
            <w:kern w:val="2"/>
            <w:lang w:eastAsia="nb-NO"/>
            <w14:ligatures w14:val="standardContextual"/>
          </w:rPr>
          <w:tab/>
        </w:r>
        <w:r w:rsidRPr="00C94BB0">
          <w:rPr>
            <w:rStyle w:val="Hyperkobling"/>
            <w:noProof/>
          </w:rPr>
          <w:t>Krav til anleggsmaskiner i tunnel</w:t>
        </w:r>
        <w:r>
          <w:rPr>
            <w:noProof/>
            <w:webHidden/>
          </w:rPr>
          <w:tab/>
        </w:r>
        <w:r>
          <w:rPr>
            <w:noProof/>
            <w:webHidden/>
          </w:rPr>
          <w:fldChar w:fldCharType="begin"/>
        </w:r>
        <w:r>
          <w:rPr>
            <w:noProof/>
            <w:webHidden/>
          </w:rPr>
          <w:instrText xml:space="preserve"> PAGEREF _Toc192589031 \h </w:instrText>
        </w:r>
        <w:r>
          <w:rPr>
            <w:noProof/>
            <w:webHidden/>
          </w:rPr>
        </w:r>
        <w:r>
          <w:rPr>
            <w:noProof/>
            <w:webHidden/>
          </w:rPr>
          <w:fldChar w:fldCharType="separate"/>
        </w:r>
        <w:r>
          <w:rPr>
            <w:noProof/>
            <w:webHidden/>
          </w:rPr>
          <w:t>37</w:t>
        </w:r>
        <w:r>
          <w:rPr>
            <w:noProof/>
            <w:webHidden/>
          </w:rPr>
          <w:fldChar w:fldCharType="end"/>
        </w:r>
      </w:hyperlink>
    </w:p>
    <w:p w14:paraId="1F2B9FFB" w14:textId="5C8D5F8F"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9032" w:history="1">
        <w:r w:rsidRPr="00C94BB0">
          <w:rPr>
            <w:rStyle w:val="Hyperkobling"/>
            <w:noProof/>
          </w:rPr>
          <w:t>31.7.</w:t>
        </w:r>
        <w:r>
          <w:rPr>
            <w:rFonts w:asciiTheme="minorHAnsi" w:eastAsiaTheme="minorEastAsia" w:hAnsiTheme="minorHAnsi" w:cstheme="minorBidi"/>
            <w:noProof/>
            <w:kern w:val="2"/>
            <w:lang w:eastAsia="nb-NO"/>
            <w14:ligatures w14:val="standardContextual"/>
          </w:rPr>
          <w:tab/>
        </w:r>
        <w:r w:rsidRPr="00C94BB0">
          <w:rPr>
            <w:rStyle w:val="Hyperkobling"/>
            <w:noProof/>
          </w:rPr>
          <w:t>Kjøretøy og maskiner</w:t>
        </w:r>
        <w:r>
          <w:rPr>
            <w:noProof/>
            <w:webHidden/>
          </w:rPr>
          <w:tab/>
        </w:r>
        <w:r>
          <w:rPr>
            <w:noProof/>
            <w:webHidden/>
          </w:rPr>
          <w:fldChar w:fldCharType="begin"/>
        </w:r>
        <w:r>
          <w:rPr>
            <w:noProof/>
            <w:webHidden/>
          </w:rPr>
          <w:instrText xml:space="preserve"> PAGEREF _Toc192589032 \h </w:instrText>
        </w:r>
        <w:r>
          <w:rPr>
            <w:noProof/>
            <w:webHidden/>
          </w:rPr>
        </w:r>
        <w:r>
          <w:rPr>
            <w:noProof/>
            <w:webHidden/>
          </w:rPr>
          <w:fldChar w:fldCharType="separate"/>
        </w:r>
        <w:r>
          <w:rPr>
            <w:noProof/>
            <w:webHidden/>
          </w:rPr>
          <w:t>37</w:t>
        </w:r>
        <w:r>
          <w:rPr>
            <w:noProof/>
            <w:webHidden/>
          </w:rPr>
          <w:fldChar w:fldCharType="end"/>
        </w:r>
      </w:hyperlink>
    </w:p>
    <w:p w14:paraId="67A53081" w14:textId="72BC5289"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9033" w:history="1">
        <w:r w:rsidRPr="00C94BB0">
          <w:rPr>
            <w:rStyle w:val="Hyperkobling"/>
            <w:noProof/>
          </w:rPr>
          <w:t>31.8.</w:t>
        </w:r>
        <w:r>
          <w:rPr>
            <w:rFonts w:asciiTheme="minorHAnsi" w:eastAsiaTheme="minorEastAsia" w:hAnsiTheme="minorHAnsi" w:cstheme="minorBidi"/>
            <w:noProof/>
            <w:kern w:val="2"/>
            <w:lang w:eastAsia="nb-NO"/>
            <w14:ligatures w14:val="standardContextual"/>
          </w:rPr>
          <w:tab/>
        </w:r>
        <w:r w:rsidRPr="00C94BB0">
          <w:rPr>
            <w:rStyle w:val="Hyperkobling"/>
            <w:noProof/>
          </w:rPr>
          <w:t>Spesielle krav knyttet til ytre miljø</w:t>
        </w:r>
        <w:r>
          <w:rPr>
            <w:noProof/>
            <w:webHidden/>
          </w:rPr>
          <w:tab/>
        </w:r>
        <w:r>
          <w:rPr>
            <w:noProof/>
            <w:webHidden/>
          </w:rPr>
          <w:fldChar w:fldCharType="begin"/>
        </w:r>
        <w:r>
          <w:rPr>
            <w:noProof/>
            <w:webHidden/>
          </w:rPr>
          <w:instrText xml:space="preserve"> PAGEREF _Toc192589033 \h </w:instrText>
        </w:r>
        <w:r>
          <w:rPr>
            <w:noProof/>
            <w:webHidden/>
          </w:rPr>
        </w:r>
        <w:r>
          <w:rPr>
            <w:noProof/>
            <w:webHidden/>
          </w:rPr>
          <w:fldChar w:fldCharType="separate"/>
        </w:r>
        <w:r>
          <w:rPr>
            <w:noProof/>
            <w:webHidden/>
          </w:rPr>
          <w:t>37</w:t>
        </w:r>
        <w:r>
          <w:rPr>
            <w:noProof/>
            <w:webHidden/>
          </w:rPr>
          <w:fldChar w:fldCharType="end"/>
        </w:r>
      </w:hyperlink>
    </w:p>
    <w:p w14:paraId="4742BA47" w14:textId="03350266"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9034" w:history="1">
        <w:r w:rsidRPr="00C94BB0">
          <w:rPr>
            <w:rStyle w:val="Hyperkobling"/>
            <w:noProof/>
          </w:rPr>
          <w:t>31.9.</w:t>
        </w:r>
        <w:r>
          <w:rPr>
            <w:rFonts w:asciiTheme="minorHAnsi" w:eastAsiaTheme="minorEastAsia" w:hAnsiTheme="minorHAnsi" w:cstheme="minorBidi"/>
            <w:noProof/>
            <w:kern w:val="2"/>
            <w:lang w:eastAsia="nb-NO"/>
            <w14:ligatures w14:val="standardContextual"/>
          </w:rPr>
          <w:tab/>
        </w:r>
        <w:r w:rsidRPr="00C94BB0">
          <w:rPr>
            <w:rStyle w:val="Hyperkobling"/>
            <w:noProof/>
          </w:rPr>
          <w:t>Innrapportering av klimadata/kontraktens energiforbruk</w:t>
        </w:r>
        <w:r>
          <w:rPr>
            <w:noProof/>
            <w:webHidden/>
          </w:rPr>
          <w:tab/>
        </w:r>
        <w:r>
          <w:rPr>
            <w:noProof/>
            <w:webHidden/>
          </w:rPr>
          <w:fldChar w:fldCharType="begin"/>
        </w:r>
        <w:r>
          <w:rPr>
            <w:noProof/>
            <w:webHidden/>
          </w:rPr>
          <w:instrText xml:space="preserve"> PAGEREF _Toc192589034 \h </w:instrText>
        </w:r>
        <w:r>
          <w:rPr>
            <w:noProof/>
            <w:webHidden/>
          </w:rPr>
        </w:r>
        <w:r>
          <w:rPr>
            <w:noProof/>
            <w:webHidden/>
          </w:rPr>
          <w:fldChar w:fldCharType="separate"/>
        </w:r>
        <w:r>
          <w:rPr>
            <w:noProof/>
            <w:webHidden/>
          </w:rPr>
          <w:t>37</w:t>
        </w:r>
        <w:r>
          <w:rPr>
            <w:noProof/>
            <w:webHidden/>
          </w:rPr>
          <w:fldChar w:fldCharType="end"/>
        </w:r>
      </w:hyperlink>
    </w:p>
    <w:p w14:paraId="65F10178" w14:textId="71B3CC66" w:rsidR="00762C97" w:rsidRDefault="00762C97">
      <w:pPr>
        <w:pStyle w:val="INNH1"/>
        <w:rPr>
          <w:rFonts w:asciiTheme="minorHAnsi" w:eastAsiaTheme="minorEastAsia" w:hAnsiTheme="minorHAnsi" w:cstheme="minorBidi"/>
          <w:b w:val="0"/>
          <w:kern w:val="2"/>
          <w:lang w:eastAsia="nb-NO"/>
          <w14:ligatures w14:val="standardContextual"/>
        </w:rPr>
      </w:pPr>
      <w:hyperlink w:anchor="_Toc192589035" w:history="1">
        <w:r w:rsidRPr="00C94BB0">
          <w:rPr>
            <w:rStyle w:val="Hyperkobling"/>
          </w:rPr>
          <w:t>32.</w:t>
        </w:r>
        <w:r>
          <w:rPr>
            <w:rFonts w:asciiTheme="minorHAnsi" w:eastAsiaTheme="minorEastAsia" w:hAnsiTheme="minorHAnsi" w:cstheme="minorBidi"/>
            <w:b w:val="0"/>
            <w:kern w:val="2"/>
            <w:lang w:eastAsia="nb-NO"/>
            <w14:ligatures w14:val="standardContextual"/>
          </w:rPr>
          <w:tab/>
        </w:r>
        <w:r w:rsidRPr="00C94BB0">
          <w:rPr>
            <w:rStyle w:val="Hyperkobling"/>
          </w:rPr>
          <w:t>Fellesbestemmelser for SHA og YM</w:t>
        </w:r>
        <w:r>
          <w:rPr>
            <w:webHidden/>
          </w:rPr>
          <w:tab/>
        </w:r>
        <w:r>
          <w:rPr>
            <w:webHidden/>
          </w:rPr>
          <w:fldChar w:fldCharType="begin"/>
        </w:r>
        <w:r>
          <w:rPr>
            <w:webHidden/>
          </w:rPr>
          <w:instrText xml:space="preserve"> PAGEREF _Toc192589035 \h </w:instrText>
        </w:r>
        <w:r>
          <w:rPr>
            <w:webHidden/>
          </w:rPr>
        </w:r>
        <w:r>
          <w:rPr>
            <w:webHidden/>
          </w:rPr>
          <w:fldChar w:fldCharType="separate"/>
        </w:r>
        <w:r>
          <w:rPr>
            <w:webHidden/>
          </w:rPr>
          <w:t>39</w:t>
        </w:r>
        <w:r>
          <w:rPr>
            <w:webHidden/>
          </w:rPr>
          <w:fldChar w:fldCharType="end"/>
        </w:r>
      </w:hyperlink>
    </w:p>
    <w:p w14:paraId="69D243F7" w14:textId="56F73C81"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9036" w:history="1">
        <w:r w:rsidRPr="00C94BB0">
          <w:rPr>
            <w:rStyle w:val="Hyperkobling"/>
            <w:noProof/>
          </w:rPr>
          <w:t>32.1.</w:t>
        </w:r>
        <w:r>
          <w:rPr>
            <w:rFonts w:asciiTheme="minorHAnsi" w:eastAsiaTheme="minorEastAsia" w:hAnsiTheme="minorHAnsi" w:cstheme="minorBidi"/>
            <w:noProof/>
            <w:kern w:val="2"/>
            <w:lang w:eastAsia="nb-NO"/>
            <w14:ligatures w14:val="standardContextual"/>
          </w:rPr>
          <w:tab/>
        </w:r>
        <w:r w:rsidRPr="00C94BB0">
          <w:rPr>
            <w:rStyle w:val="Hyperkobling"/>
            <w:noProof/>
          </w:rPr>
          <w:t>Beredskapsplan og øvelser</w:t>
        </w:r>
        <w:r>
          <w:rPr>
            <w:noProof/>
            <w:webHidden/>
          </w:rPr>
          <w:tab/>
        </w:r>
        <w:r>
          <w:rPr>
            <w:noProof/>
            <w:webHidden/>
          </w:rPr>
          <w:fldChar w:fldCharType="begin"/>
        </w:r>
        <w:r>
          <w:rPr>
            <w:noProof/>
            <w:webHidden/>
          </w:rPr>
          <w:instrText xml:space="preserve"> PAGEREF _Toc192589036 \h </w:instrText>
        </w:r>
        <w:r>
          <w:rPr>
            <w:noProof/>
            <w:webHidden/>
          </w:rPr>
        </w:r>
        <w:r>
          <w:rPr>
            <w:noProof/>
            <w:webHidden/>
          </w:rPr>
          <w:fldChar w:fldCharType="separate"/>
        </w:r>
        <w:r>
          <w:rPr>
            <w:noProof/>
            <w:webHidden/>
          </w:rPr>
          <w:t>39</w:t>
        </w:r>
        <w:r>
          <w:rPr>
            <w:noProof/>
            <w:webHidden/>
          </w:rPr>
          <w:fldChar w:fldCharType="end"/>
        </w:r>
      </w:hyperlink>
    </w:p>
    <w:p w14:paraId="42863FBC" w14:textId="675353DA"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9037" w:history="1">
        <w:r w:rsidRPr="00C94BB0">
          <w:rPr>
            <w:rStyle w:val="Hyperkobling"/>
            <w:noProof/>
          </w:rPr>
          <w:t>32.2.</w:t>
        </w:r>
        <w:r>
          <w:rPr>
            <w:rFonts w:asciiTheme="minorHAnsi" w:eastAsiaTheme="minorEastAsia" w:hAnsiTheme="minorHAnsi" w:cstheme="minorBidi"/>
            <w:noProof/>
            <w:kern w:val="2"/>
            <w:lang w:eastAsia="nb-NO"/>
            <w14:ligatures w14:val="standardContextual"/>
          </w:rPr>
          <w:tab/>
        </w:r>
        <w:r w:rsidRPr="00C94BB0">
          <w:rPr>
            <w:rStyle w:val="Hyperkobling"/>
            <w:noProof/>
          </w:rPr>
          <w:t>Rapportering og oppfølging av uønskede hendelser</w:t>
        </w:r>
        <w:r>
          <w:rPr>
            <w:noProof/>
            <w:webHidden/>
          </w:rPr>
          <w:tab/>
        </w:r>
        <w:r>
          <w:rPr>
            <w:noProof/>
            <w:webHidden/>
          </w:rPr>
          <w:fldChar w:fldCharType="begin"/>
        </w:r>
        <w:r>
          <w:rPr>
            <w:noProof/>
            <w:webHidden/>
          </w:rPr>
          <w:instrText xml:space="preserve"> PAGEREF _Toc192589037 \h </w:instrText>
        </w:r>
        <w:r>
          <w:rPr>
            <w:noProof/>
            <w:webHidden/>
          </w:rPr>
        </w:r>
        <w:r>
          <w:rPr>
            <w:noProof/>
            <w:webHidden/>
          </w:rPr>
          <w:fldChar w:fldCharType="separate"/>
        </w:r>
        <w:r>
          <w:rPr>
            <w:noProof/>
            <w:webHidden/>
          </w:rPr>
          <w:t>39</w:t>
        </w:r>
        <w:r>
          <w:rPr>
            <w:noProof/>
            <w:webHidden/>
          </w:rPr>
          <w:fldChar w:fldCharType="end"/>
        </w:r>
      </w:hyperlink>
    </w:p>
    <w:p w14:paraId="3347E371" w14:textId="4DB9F232"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9038" w:history="1">
        <w:r w:rsidRPr="00C94BB0">
          <w:rPr>
            <w:rStyle w:val="Hyperkobling"/>
            <w:noProof/>
          </w:rPr>
          <w:t>32.3.</w:t>
        </w:r>
        <w:r>
          <w:rPr>
            <w:rFonts w:asciiTheme="minorHAnsi" w:eastAsiaTheme="minorEastAsia" w:hAnsiTheme="minorHAnsi" w:cstheme="minorBidi"/>
            <w:noProof/>
            <w:kern w:val="2"/>
            <w:lang w:eastAsia="nb-NO"/>
            <w14:ligatures w14:val="standardContextual"/>
          </w:rPr>
          <w:tab/>
        </w:r>
        <w:r w:rsidRPr="00C94BB0">
          <w:rPr>
            <w:rStyle w:val="Hyperkobling"/>
            <w:noProof/>
          </w:rPr>
          <w:t>Undersøkelse av dødsulykker og hendelser med stort risikopotensiale</w:t>
        </w:r>
        <w:r>
          <w:rPr>
            <w:noProof/>
            <w:webHidden/>
          </w:rPr>
          <w:tab/>
        </w:r>
        <w:r>
          <w:rPr>
            <w:noProof/>
            <w:webHidden/>
          </w:rPr>
          <w:fldChar w:fldCharType="begin"/>
        </w:r>
        <w:r>
          <w:rPr>
            <w:noProof/>
            <w:webHidden/>
          </w:rPr>
          <w:instrText xml:space="preserve"> PAGEREF _Toc192589038 \h </w:instrText>
        </w:r>
        <w:r>
          <w:rPr>
            <w:noProof/>
            <w:webHidden/>
          </w:rPr>
        </w:r>
        <w:r>
          <w:rPr>
            <w:noProof/>
            <w:webHidden/>
          </w:rPr>
          <w:fldChar w:fldCharType="separate"/>
        </w:r>
        <w:r>
          <w:rPr>
            <w:noProof/>
            <w:webHidden/>
          </w:rPr>
          <w:t>40</w:t>
        </w:r>
        <w:r>
          <w:rPr>
            <w:noProof/>
            <w:webHidden/>
          </w:rPr>
          <w:fldChar w:fldCharType="end"/>
        </w:r>
      </w:hyperlink>
    </w:p>
    <w:p w14:paraId="67ED3F37" w14:textId="18A6764A"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9039" w:history="1">
        <w:r w:rsidRPr="00C94BB0">
          <w:rPr>
            <w:rStyle w:val="Hyperkobling"/>
            <w:noProof/>
          </w:rPr>
          <w:t>32.4.</w:t>
        </w:r>
        <w:r>
          <w:rPr>
            <w:rFonts w:asciiTheme="minorHAnsi" w:eastAsiaTheme="minorEastAsia" w:hAnsiTheme="minorHAnsi" w:cstheme="minorBidi"/>
            <w:noProof/>
            <w:kern w:val="2"/>
            <w:lang w:eastAsia="nb-NO"/>
            <w14:ligatures w14:val="standardContextual"/>
          </w:rPr>
          <w:tab/>
        </w:r>
        <w:r w:rsidRPr="00C94BB0">
          <w:rPr>
            <w:rStyle w:val="Hyperkobling"/>
            <w:noProof/>
          </w:rPr>
          <w:t>Byggherrens sanksjonsrett</w:t>
        </w:r>
        <w:r>
          <w:rPr>
            <w:noProof/>
            <w:webHidden/>
          </w:rPr>
          <w:tab/>
        </w:r>
        <w:r>
          <w:rPr>
            <w:noProof/>
            <w:webHidden/>
          </w:rPr>
          <w:fldChar w:fldCharType="begin"/>
        </w:r>
        <w:r>
          <w:rPr>
            <w:noProof/>
            <w:webHidden/>
          </w:rPr>
          <w:instrText xml:space="preserve"> PAGEREF _Toc192589039 \h </w:instrText>
        </w:r>
        <w:r>
          <w:rPr>
            <w:noProof/>
            <w:webHidden/>
          </w:rPr>
        </w:r>
        <w:r>
          <w:rPr>
            <w:noProof/>
            <w:webHidden/>
          </w:rPr>
          <w:fldChar w:fldCharType="separate"/>
        </w:r>
        <w:r>
          <w:rPr>
            <w:noProof/>
            <w:webHidden/>
          </w:rPr>
          <w:t>41</w:t>
        </w:r>
        <w:r>
          <w:rPr>
            <w:noProof/>
            <w:webHidden/>
          </w:rPr>
          <w:fldChar w:fldCharType="end"/>
        </w:r>
      </w:hyperlink>
    </w:p>
    <w:p w14:paraId="139F00AB" w14:textId="3D47FBA3" w:rsidR="00762C97" w:rsidRDefault="00762C97">
      <w:pPr>
        <w:pStyle w:val="INNH1"/>
        <w:rPr>
          <w:rFonts w:asciiTheme="minorHAnsi" w:eastAsiaTheme="minorEastAsia" w:hAnsiTheme="minorHAnsi" w:cstheme="minorBidi"/>
          <w:b w:val="0"/>
          <w:kern w:val="2"/>
          <w:lang w:eastAsia="nb-NO"/>
          <w14:ligatures w14:val="standardContextual"/>
        </w:rPr>
      </w:pPr>
      <w:hyperlink w:anchor="_Toc192589040" w:history="1">
        <w:r w:rsidRPr="00C94BB0">
          <w:rPr>
            <w:rStyle w:val="Hyperkobling"/>
          </w:rPr>
          <w:t>33.</w:t>
        </w:r>
        <w:r>
          <w:rPr>
            <w:rFonts w:asciiTheme="minorHAnsi" w:eastAsiaTheme="minorEastAsia" w:hAnsiTheme="minorHAnsi" w:cstheme="minorBidi"/>
            <w:b w:val="0"/>
            <w:kern w:val="2"/>
            <w:lang w:eastAsia="nb-NO"/>
            <w14:ligatures w14:val="standardContextual"/>
          </w:rPr>
          <w:tab/>
        </w:r>
        <w:r w:rsidRPr="00C94BB0">
          <w:rPr>
            <w:rStyle w:val="Hyperkobling"/>
          </w:rPr>
          <w:t>Forbedringer og utviklingsarbeider</w:t>
        </w:r>
        <w:r>
          <w:rPr>
            <w:webHidden/>
          </w:rPr>
          <w:tab/>
        </w:r>
        <w:r>
          <w:rPr>
            <w:webHidden/>
          </w:rPr>
          <w:fldChar w:fldCharType="begin"/>
        </w:r>
        <w:r>
          <w:rPr>
            <w:webHidden/>
          </w:rPr>
          <w:instrText xml:space="preserve"> PAGEREF _Toc192589040 \h </w:instrText>
        </w:r>
        <w:r>
          <w:rPr>
            <w:webHidden/>
          </w:rPr>
        </w:r>
        <w:r>
          <w:rPr>
            <w:webHidden/>
          </w:rPr>
          <w:fldChar w:fldCharType="separate"/>
        </w:r>
        <w:r>
          <w:rPr>
            <w:webHidden/>
          </w:rPr>
          <w:t>41</w:t>
        </w:r>
        <w:r>
          <w:rPr>
            <w:webHidden/>
          </w:rPr>
          <w:fldChar w:fldCharType="end"/>
        </w:r>
      </w:hyperlink>
    </w:p>
    <w:p w14:paraId="55E951DF" w14:textId="5FDBBB66" w:rsidR="00762C97" w:rsidRDefault="00762C97">
      <w:pPr>
        <w:pStyle w:val="INNH1"/>
        <w:rPr>
          <w:rFonts w:asciiTheme="minorHAnsi" w:eastAsiaTheme="minorEastAsia" w:hAnsiTheme="minorHAnsi" w:cstheme="minorBidi"/>
          <w:b w:val="0"/>
          <w:kern w:val="2"/>
          <w:lang w:eastAsia="nb-NO"/>
          <w14:ligatures w14:val="standardContextual"/>
        </w:rPr>
      </w:pPr>
      <w:hyperlink w:anchor="_Toc192589041" w:history="1">
        <w:r w:rsidRPr="00C94BB0">
          <w:rPr>
            <w:rStyle w:val="Hyperkobling"/>
          </w:rPr>
          <w:t>34.</w:t>
        </w:r>
        <w:r>
          <w:rPr>
            <w:rFonts w:asciiTheme="minorHAnsi" w:eastAsiaTheme="minorEastAsia" w:hAnsiTheme="minorHAnsi" w:cstheme="minorBidi"/>
            <w:b w:val="0"/>
            <w:kern w:val="2"/>
            <w:lang w:eastAsia="nb-NO"/>
            <w14:ligatures w14:val="standardContextual"/>
          </w:rPr>
          <w:tab/>
        </w:r>
        <w:r w:rsidRPr="00C94BB0">
          <w:rPr>
            <w:rStyle w:val="Hyperkobling"/>
          </w:rPr>
          <w:t>Sprengningsarbeider</w:t>
        </w:r>
        <w:r>
          <w:rPr>
            <w:webHidden/>
          </w:rPr>
          <w:tab/>
        </w:r>
        <w:r>
          <w:rPr>
            <w:webHidden/>
          </w:rPr>
          <w:fldChar w:fldCharType="begin"/>
        </w:r>
        <w:r>
          <w:rPr>
            <w:webHidden/>
          </w:rPr>
          <w:instrText xml:space="preserve"> PAGEREF _Toc192589041 \h </w:instrText>
        </w:r>
        <w:r>
          <w:rPr>
            <w:webHidden/>
          </w:rPr>
        </w:r>
        <w:r>
          <w:rPr>
            <w:webHidden/>
          </w:rPr>
          <w:fldChar w:fldCharType="separate"/>
        </w:r>
        <w:r>
          <w:rPr>
            <w:webHidden/>
          </w:rPr>
          <w:t>41</w:t>
        </w:r>
        <w:r>
          <w:rPr>
            <w:webHidden/>
          </w:rPr>
          <w:fldChar w:fldCharType="end"/>
        </w:r>
      </w:hyperlink>
    </w:p>
    <w:p w14:paraId="72F6C93A" w14:textId="5512534D"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9042" w:history="1">
        <w:r w:rsidRPr="00C94BB0">
          <w:rPr>
            <w:rStyle w:val="Hyperkobling"/>
            <w:noProof/>
          </w:rPr>
          <w:t>34.1.</w:t>
        </w:r>
        <w:r>
          <w:rPr>
            <w:rFonts w:asciiTheme="minorHAnsi" w:eastAsiaTheme="minorEastAsia" w:hAnsiTheme="minorHAnsi" w:cstheme="minorBidi"/>
            <w:noProof/>
            <w:kern w:val="2"/>
            <w:lang w:eastAsia="nb-NO"/>
            <w14:ligatures w14:val="standardContextual"/>
          </w:rPr>
          <w:tab/>
        </w:r>
        <w:r w:rsidRPr="00C94BB0">
          <w:rPr>
            <w:rStyle w:val="Hyperkobling"/>
            <w:noProof/>
          </w:rPr>
          <w:t>Transport av sprengstoff</w:t>
        </w:r>
        <w:r>
          <w:rPr>
            <w:noProof/>
            <w:webHidden/>
          </w:rPr>
          <w:tab/>
        </w:r>
        <w:r>
          <w:rPr>
            <w:noProof/>
            <w:webHidden/>
          </w:rPr>
          <w:fldChar w:fldCharType="begin"/>
        </w:r>
        <w:r>
          <w:rPr>
            <w:noProof/>
            <w:webHidden/>
          </w:rPr>
          <w:instrText xml:space="preserve"> PAGEREF _Toc192589042 \h </w:instrText>
        </w:r>
        <w:r>
          <w:rPr>
            <w:noProof/>
            <w:webHidden/>
          </w:rPr>
        </w:r>
        <w:r>
          <w:rPr>
            <w:noProof/>
            <w:webHidden/>
          </w:rPr>
          <w:fldChar w:fldCharType="separate"/>
        </w:r>
        <w:r>
          <w:rPr>
            <w:noProof/>
            <w:webHidden/>
          </w:rPr>
          <w:t>41</w:t>
        </w:r>
        <w:r>
          <w:rPr>
            <w:noProof/>
            <w:webHidden/>
          </w:rPr>
          <w:fldChar w:fldCharType="end"/>
        </w:r>
      </w:hyperlink>
    </w:p>
    <w:p w14:paraId="0092A186" w14:textId="65DA282E"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9043" w:history="1">
        <w:r w:rsidRPr="00C94BB0">
          <w:rPr>
            <w:rStyle w:val="Hyperkobling"/>
            <w:noProof/>
          </w:rPr>
          <w:t>34.2.</w:t>
        </w:r>
        <w:r>
          <w:rPr>
            <w:rFonts w:asciiTheme="minorHAnsi" w:eastAsiaTheme="minorEastAsia" w:hAnsiTheme="minorHAnsi" w:cstheme="minorBidi"/>
            <w:noProof/>
            <w:kern w:val="2"/>
            <w:lang w:eastAsia="nb-NO"/>
            <w14:ligatures w14:val="standardContextual"/>
          </w:rPr>
          <w:tab/>
        </w:r>
        <w:r w:rsidRPr="00C94BB0">
          <w:rPr>
            <w:rStyle w:val="Hyperkobling"/>
            <w:noProof/>
          </w:rPr>
          <w:t>Sprengningsplaner</w:t>
        </w:r>
        <w:r>
          <w:rPr>
            <w:noProof/>
            <w:webHidden/>
          </w:rPr>
          <w:tab/>
        </w:r>
        <w:r>
          <w:rPr>
            <w:noProof/>
            <w:webHidden/>
          </w:rPr>
          <w:fldChar w:fldCharType="begin"/>
        </w:r>
        <w:r>
          <w:rPr>
            <w:noProof/>
            <w:webHidden/>
          </w:rPr>
          <w:instrText xml:space="preserve"> PAGEREF _Toc192589043 \h </w:instrText>
        </w:r>
        <w:r>
          <w:rPr>
            <w:noProof/>
            <w:webHidden/>
          </w:rPr>
        </w:r>
        <w:r>
          <w:rPr>
            <w:noProof/>
            <w:webHidden/>
          </w:rPr>
          <w:fldChar w:fldCharType="separate"/>
        </w:r>
        <w:r>
          <w:rPr>
            <w:noProof/>
            <w:webHidden/>
          </w:rPr>
          <w:t>42</w:t>
        </w:r>
        <w:r>
          <w:rPr>
            <w:noProof/>
            <w:webHidden/>
          </w:rPr>
          <w:fldChar w:fldCharType="end"/>
        </w:r>
      </w:hyperlink>
    </w:p>
    <w:p w14:paraId="144B3114" w14:textId="21B5C39F"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9044" w:history="1">
        <w:r w:rsidRPr="00C94BB0">
          <w:rPr>
            <w:rStyle w:val="Hyperkobling"/>
            <w:noProof/>
          </w:rPr>
          <w:t>34.3.</w:t>
        </w:r>
        <w:r>
          <w:rPr>
            <w:rFonts w:asciiTheme="minorHAnsi" w:eastAsiaTheme="minorEastAsia" w:hAnsiTheme="minorHAnsi" w:cstheme="minorBidi"/>
            <w:noProof/>
            <w:kern w:val="2"/>
            <w:lang w:eastAsia="nb-NO"/>
            <w14:ligatures w14:val="standardContextual"/>
          </w:rPr>
          <w:tab/>
        </w:r>
        <w:r w:rsidRPr="00C94BB0">
          <w:rPr>
            <w:rStyle w:val="Hyperkobling"/>
            <w:noProof/>
          </w:rPr>
          <w:t>Salveplaner</w:t>
        </w:r>
        <w:r>
          <w:rPr>
            <w:noProof/>
            <w:webHidden/>
          </w:rPr>
          <w:tab/>
        </w:r>
        <w:r>
          <w:rPr>
            <w:noProof/>
            <w:webHidden/>
          </w:rPr>
          <w:fldChar w:fldCharType="begin"/>
        </w:r>
        <w:r>
          <w:rPr>
            <w:noProof/>
            <w:webHidden/>
          </w:rPr>
          <w:instrText xml:space="preserve"> PAGEREF _Toc192589044 \h </w:instrText>
        </w:r>
        <w:r>
          <w:rPr>
            <w:noProof/>
            <w:webHidden/>
          </w:rPr>
        </w:r>
        <w:r>
          <w:rPr>
            <w:noProof/>
            <w:webHidden/>
          </w:rPr>
          <w:fldChar w:fldCharType="separate"/>
        </w:r>
        <w:r>
          <w:rPr>
            <w:noProof/>
            <w:webHidden/>
          </w:rPr>
          <w:t>42</w:t>
        </w:r>
        <w:r>
          <w:rPr>
            <w:noProof/>
            <w:webHidden/>
          </w:rPr>
          <w:fldChar w:fldCharType="end"/>
        </w:r>
      </w:hyperlink>
    </w:p>
    <w:p w14:paraId="23A683DE" w14:textId="00FCFB52"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9045" w:history="1">
        <w:r w:rsidRPr="00C94BB0">
          <w:rPr>
            <w:rStyle w:val="Hyperkobling"/>
            <w:noProof/>
          </w:rPr>
          <w:t>34.4.</w:t>
        </w:r>
        <w:r>
          <w:rPr>
            <w:rFonts w:asciiTheme="minorHAnsi" w:eastAsiaTheme="minorEastAsia" w:hAnsiTheme="minorHAnsi" w:cstheme="minorBidi"/>
            <w:noProof/>
            <w:kern w:val="2"/>
            <w:lang w:eastAsia="nb-NO"/>
            <w14:ligatures w14:val="standardContextual"/>
          </w:rPr>
          <w:tab/>
        </w:r>
        <w:r w:rsidRPr="00C94BB0">
          <w:rPr>
            <w:rStyle w:val="Hyperkobling"/>
            <w:noProof/>
          </w:rPr>
          <w:t>Bergsprengningsleder</w:t>
        </w:r>
        <w:r>
          <w:rPr>
            <w:noProof/>
            <w:webHidden/>
          </w:rPr>
          <w:tab/>
        </w:r>
        <w:r>
          <w:rPr>
            <w:noProof/>
            <w:webHidden/>
          </w:rPr>
          <w:fldChar w:fldCharType="begin"/>
        </w:r>
        <w:r>
          <w:rPr>
            <w:noProof/>
            <w:webHidden/>
          </w:rPr>
          <w:instrText xml:space="preserve"> PAGEREF _Toc192589045 \h </w:instrText>
        </w:r>
        <w:r>
          <w:rPr>
            <w:noProof/>
            <w:webHidden/>
          </w:rPr>
        </w:r>
        <w:r>
          <w:rPr>
            <w:noProof/>
            <w:webHidden/>
          </w:rPr>
          <w:fldChar w:fldCharType="separate"/>
        </w:r>
        <w:r>
          <w:rPr>
            <w:noProof/>
            <w:webHidden/>
          </w:rPr>
          <w:t>42</w:t>
        </w:r>
        <w:r>
          <w:rPr>
            <w:noProof/>
            <w:webHidden/>
          </w:rPr>
          <w:fldChar w:fldCharType="end"/>
        </w:r>
      </w:hyperlink>
    </w:p>
    <w:p w14:paraId="461D9215" w14:textId="31B57675"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9046" w:history="1">
        <w:r w:rsidRPr="00C94BB0">
          <w:rPr>
            <w:rStyle w:val="Hyperkobling"/>
            <w:noProof/>
          </w:rPr>
          <w:t>34.5.</w:t>
        </w:r>
        <w:r>
          <w:rPr>
            <w:rFonts w:asciiTheme="minorHAnsi" w:eastAsiaTheme="minorEastAsia" w:hAnsiTheme="minorHAnsi" w:cstheme="minorBidi"/>
            <w:noProof/>
            <w:kern w:val="2"/>
            <w:lang w:eastAsia="nb-NO"/>
            <w14:ligatures w14:val="standardContextual"/>
          </w:rPr>
          <w:tab/>
        </w:r>
        <w:r w:rsidRPr="00C94BB0">
          <w:rPr>
            <w:rStyle w:val="Hyperkobling"/>
            <w:noProof/>
          </w:rPr>
          <w:t>Bergsprenger</w:t>
        </w:r>
        <w:r>
          <w:rPr>
            <w:noProof/>
            <w:webHidden/>
          </w:rPr>
          <w:tab/>
        </w:r>
        <w:r>
          <w:rPr>
            <w:noProof/>
            <w:webHidden/>
          </w:rPr>
          <w:fldChar w:fldCharType="begin"/>
        </w:r>
        <w:r>
          <w:rPr>
            <w:noProof/>
            <w:webHidden/>
          </w:rPr>
          <w:instrText xml:space="preserve"> PAGEREF _Toc192589046 \h </w:instrText>
        </w:r>
        <w:r>
          <w:rPr>
            <w:noProof/>
            <w:webHidden/>
          </w:rPr>
        </w:r>
        <w:r>
          <w:rPr>
            <w:noProof/>
            <w:webHidden/>
          </w:rPr>
          <w:fldChar w:fldCharType="separate"/>
        </w:r>
        <w:r>
          <w:rPr>
            <w:noProof/>
            <w:webHidden/>
          </w:rPr>
          <w:t>42</w:t>
        </w:r>
        <w:r>
          <w:rPr>
            <w:noProof/>
            <w:webHidden/>
          </w:rPr>
          <w:fldChar w:fldCharType="end"/>
        </w:r>
      </w:hyperlink>
    </w:p>
    <w:p w14:paraId="777A1B2F" w14:textId="3C0F33F4"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9047" w:history="1">
        <w:r w:rsidRPr="00C94BB0">
          <w:rPr>
            <w:rStyle w:val="Hyperkobling"/>
            <w:noProof/>
          </w:rPr>
          <w:t>34.6.</w:t>
        </w:r>
        <w:r>
          <w:rPr>
            <w:rFonts w:asciiTheme="minorHAnsi" w:eastAsiaTheme="minorEastAsia" w:hAnsiTheme="minorHAnsi" w:cstheme="minorBidi"/>
            <w:noProof/>
            <w:kern w:val="2"/>
            <w:lang w:eastAsia="nb-NO"/>
            <w14:ligatures w14:val="standardContextual"/>
          </w:rPr>
          <w:tab/>
        </w:r>
        <w:r w:rsidRPr="00C94BB0">
          <w:rPr>
            <w:rStyle w:val="Hyperkobling"/>
            <w:noProof/>
          </w:rPr>
          <w:t>Arbeid hvor det er mulighet for å påtreffe sprengstoff fra tidligere entreprise</w:t>
        </w:r>
        <w:r>
          <w:rPr>
            <w:noProof/>
            <w:webHidden/>
          </w:rPr>
          <w:tab/>
        </w:r>
        <w:r>
          <w:rPr>
            <w:noProof/>
            <w:webHidden/>
          </w:rPr>
          <w:fldChar w:fldCharType="begin"/>
        </w:r>
        <w:r>
          <w:rPr>
            <w:noProof/>
            <w:webHidden/>
          </w:rPr>
          <w:instrText xml:space="preserve"> PAGEREF _Toc192589047 \h </w:instrText>
        </w:r>
        <w:r>
          <w:rPr>
            <w:noProof/>
            <w:webHidden/>
          </w:rPr>
        </w:r>
        <w:r>
          <w:rPr>
            <w:noProof/>
            <w:webHidden/>
          </w:rPr>
          <w:fldChar w:fldCharType="separate"/>
        </w:r>
        <w:r>
          <w:rPr>
            <w:noProof/>
            <w:webHidden/>
          </w:rPr>
          <w:t>42</w:t>
        </w:r>
        <w:r>
          <w:rPr>
            <w:noProof/>
            <w:webHidden/>
          </w:rPr>
          <w:fldChar w:fldCharType="end"/>
        </w:r>
      </w:hyperlink>
    </w:p>
    <w:p w14:paraId="2271E3A5" w14:textId="6600344A"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9048" w:history="1">
        <w:r w:rsidRPr="00C94BB0">
          <w:rPr>
            <w:rStyle w:val="Hyperkobling"/>
            <w:noProof/>
          </w:rPr>
          <w:t>34.7.</w:t>
        </w:r>
        <w:r>
          <w:rPr>
            <w:rFonts w:asciiTheme="minorHAnsi" w:eastAsiaTheme="minorEastAsia" w:hAnsiTheme="minorHAnsi" w:cstheme="minorBidi"/>
            <w:noProof/>
            <w:kern w:val="2"/>
            <w:lang w:eastAsia="nb-NO"/>
            <w14:ligatures w14:val="standardContextual"/>
          </w:rPr>
          <w:tab/>
        </w:r>
        <w:r w:rsidRPr="00C94BB0">
          <w:rPr>
            <w:rStyle w:val="Hyperkobling"/>
            <w:noProof/>
          </w:rPr>
          <w:t>Oppstartsmøter ved sprengningsarbeid</w:t>
        </w:r>
        <w:r>
          <w:rPr>
            <w:noProof/>
            <w:webHidden/>
          </w:rPr>
          <w:tab/>
        </w:r>
        <w:r>
          <w:rPr>
            <w:noProof/>
            <w:webHidden/>
          </w:rPr>
          <w:fldChar w:fldCharType="begin"/>
        </w:r>
        <w:r>
          <w:rPr>
            <w:noProof/>
            <w:webHidden/>
          </w:rPr>
          <w:instrText xml:space="preserve"> PAGEREF _Toc192589048 \h </w:instrText>
        </w:r>
        <w:r>
          <w:rPr>
            <w:noProof/>
            <w:webHidden/>
          </w:rPr>
        </w:r>
        <w:r>
          <w:rPr>
            <w:noProof/>
            <w:webHidden/>
          </w:rPr>
          <w:fldChar w:fldCharType="separate"/>
        </w:r>
        <w:r>
          <w:rPr>
            <w:noProof/>
            <w:webHidden/>
          </w:rPr>
          <w:t>42</w:t>
        </w:r>
        <w:r>
          <w:rPr>
            <w:noProof/>
            <w:webHidden/>
          </w:rPr>
          <w:fldChar w:fldCharType="end"/>
        </w:r>
      </w:hyperlink>
    </w:p>
    <w:p w14:paraId="0636F74E" w14:textId="4A710C4F" w:rsidR="00762C97" w:rsidRDefault="00762C97">
      <w:pPr>
        <w:pStyle w:val="INNH1"/>
        <w:rPr>
          <w:rFonts w:asciiTheme="minorHAnsi" w:eastAsiaTheme="minorEastAsia" w:hAnsiTheme="minorHAnsi" w:cstheme="minorBidi"/>
          <w:b w:val="0"/>
          <w:kern w:val="2"/>
          <w:lang w:eastAsia="nb-NO"/>
          <w14:ligatures w14:val="standardContextual"/>
        </w:rPr>
      </w:pPr>
      <w:hyperlink w:anchor="_Toc192589049" w:history="1">
        <w:r w:rsidRPr="00C94BB0">
          <w:rPr>
            <w:rStyle w:val="Hyperkobling"/>
          </w:rPr>
          <w:t>35.</w:t>
        </w:r>
        <w:r>
          <w:rPr>
            <w:rFonts w:asciiTheme="minorHAnsi" w:eastAsiaTheme="minorEastAsia" w:hAnsiTheme="minorHAnsi" w:cstheme="minorBidi"/>
            <w:b w:val="0"/>
            <w:kern w:val="2"/>
            <w:lang w:eastAsia="nb-NO"/>
            <w14:ligatures w14:val="standardContextual"/>
          </w:rPr>
          <w:tab/>
        </w:r>
        <w:r w:rsidRPr="00C94BB0">
          <w:rPr>
            <w:rStyle w:val="Hyperkobling"/>
          </w:rPr>
          <w:t>Andre bestemmelser</w:t>
        </w:r>
        <w:r>
          <w:rPr>
            <w:webHidden/>
          </w:rPr>
          <w:tab/>
        </w:r>
        <w:r>
          <w:rPr>
            <w:webHidden/>
          </w:rPr>
          <w:fldChar w:fldCharType="begin"/>
        </w:r>
        <w:r>
          <w:rPr>
            <w:webHidden/>
          </w:rPr>
          <w:instrText xml:space="preserve"> PAGEREF _Toc192589049 \h </w:instrText>
        </w:r>
        <w:r>
          <w:rPr>
            <w:webHidden/>
          </w:rPr>
        </w:r>
        <w:r>
          <w:rPr>
            <w:webHidden/>
          </w:rPr>
          <w:fldChar w:fldCharType="separate"/>
        </w:r>
        <w:r>
          <w:rPr>
            <w:webHidden/>
          </w:rPr>
          <w:t>42</w:t>
        </w:r>
        <w:r>
          <w:rPr>
            <w:webHidden/>
          </w:rPr>
          <w:fldChar w:fldCharType="end"/>
        </w:r>
      </w:hyperlink>
    </w:p>
    <w:p w14:paraId="05BA0DF5" w14:textId="74FE142F"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9050" w:history="1">
        <w:r w:rsidRPr="00C94BB0">
          <w:rPr>
            <w:rStyle w:val="Hyperkobling"/>
            <w:noProof/>
          </w:rPr>
          <w:t>35.1.</w:t>
        </w:r>
        <w:r>
          <w:rPr>
            <w:rFonts w:asciiTheme="minorHAnsi" w:eastAsiaTheme="minorEastAsia" w:hAnsiTheme="minorHAnsi" w:cstheme="minorBidi"/>
            <w:noProof/>
            <w:kern w:val="2"/>
            <w:lang w:eastAsia="nb-NO"/>
            <w14:ligatures w14:val="standardContextual"/>
          </w:rPr>
          <w:tab/>
        </w:r>
        <w:r w:rsidRPr="00C94BB0">
          <w:rPr>
            <w:rStyle w:val="Hyperkobling"/>
            <w:noProof/>
          </w:rPr>
          <w:t>Riggplass</w:t>
        </w:r>
        <w:r>
          <w:rPr>
            <w:noProof/>
            <w:webHidden/>
          </w:rPr>
          <w:tab/>
        </w:r>
        <w:r>
          <w:rPr>
            <w:noProof/>
            <w:webHidden/>
          </w:rPr>
          <w:fldChar w:fldCharType="begin"/>
        </w:r>
        <w:r>
          <w:rPr>
            <w:noProof/>
            <w:webHidden/>
          </w:rPr>
          <w:instrText xml:space="preserve"> PAGEREF _Toc192589050 \h </w:instrText>
        </w:r>
        <w:r>
          <w:rPr>
            <w:noProof/>
            <w:webHidden/>
          </w:rPr>
        </w:r>
        <w:r>
          <w:rPr>
            <w:noProof/>
            <w:webHidden/>
          </w:rPr>
          <w:fldChar w:fldCharType="separate"/>
        </w:r>
        <w:r>
          <w:rPr>
            <w:noProof/>
            <w:webHidden/>
          </w:rPr>
          <w:t>42</w:t>
        </w:r>
        <w:r>
          <w:rPr>
            <w:noProof/>
            <w:webHidden/>
          </w:rPr>
          <w:fldChar w:fldCharType="end"/>
        </w:r>
      </w:hyperlink>
    </w:p>
    <w:p w14:paraId="4DB62055" w14:textId="7AC1530B"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9051" w:history="1">
        <w:r w:rsidRPr="00C94BB0">
          <w:rPr>
            <w:rStyle w:val="Hyperkobling"/>
            <w:noProof/>
          </w:rPr>
          <w:t>35.2.</w:t>
        </w:r>
        <w:r>
          <w:rPr>
            <w:rFonts w:asciiTheme="minorHAnsi" w:eastAsiaTheme="minorEastAsia" w:hAnsiTheme="minorHAnsi" w:cstheme="minorBidi"/>
            <w:noProof/>
            <w:kern w:val="2"/>
            <w:lang w:eastAsia="nb-NO"/>
            <w14:ligatures w14:val="standardContextual"/>
          </w:rPr>
          <w:tab/>
        </w:r>
        <w:r w:rsidRPr="00C94BB0">
          <w:rPr>
            <w:rStyle w:val="Hyperkobling"/>
            <w:noProof/>
          </w:rPr>
          <w:t>Sanksjoner knyttet til mangelfull rapportering</w:t>
        </w:r>
        <w:r>
          <w:rPr>
            <w:noProof/>
            <w:webHidden/>
          </w:rPr>
          <w:tab/>
        </w:r>
        <w:r>
          <w:rPr>
            <w:noProof/>
            <w:webHidden/>
          </w:rPr>
          <w:fldChar w:fldCharType="begin"/>
        </w:r>
        <w:r>
          <w:rPr>
            <w:noProof/>
            <w:webHidden/>
          </w:rPr>
          <w:instrText xml:space="preserve"> PAGEREF _Toc192589051 \h </w:instrText>
        </w:r>
        <w:r>
          <w:rPr>
            <w:noProof/>
            <w:webHidden/>
          </w:rPr>
        </w:r>
        <w:r>
          <w:rPr>
            <w:noProof/>
            <w:webHidden/>
          </w:rPr>
          <w:fldChar w:fldCharType="separate"/>
        </w:r>
        <w:r>
          <w:rPr>
            <w:noProof/>
            <w:webHidden/>
          </w:rPr>
          <w:t>44</w:t>
        </w:r>
        <w:r>
          <w:rPr>
            <w:noProof/>
            <w:webHidden/>
          </w:rPr>
          <w:fldChar w:fldCharType="end"/>
        </w:r>
      </w:hyperlink>
    </w:p>
    <w:p w14:paraId="5F033CC9" w14:textId="750F1290"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9052" w:history="1">
        <w:r w:rsidRPr="00C94BB0">
          <w:rPr>
            <w:rStyle w:val="Hyperkobling"/>
            <w:noProof/>
          </w:rPr>
          <w:t>35.3.</w:t>
        </w:r>
        <w:r>
          <w:rPr>
            <w:rFonts w:asciiTheme="minorHAnsi" w:eastAsiaTheme="minorEastAsia" w:hAnsiTheme="minorHAnsi" w:cstheme="minorBidi"/>
            <w:noProof/>
            <w:kern w:val="2"/>
            <w:lang w:eastAsia="nb-NO"/>
            <w14:ligatures w14:val="standardContextual"/>
          </w:rPr>
          <w:tab/>
        </w:r>
        <w:r w:rsidRPr="00C94BB0">
          <w:rPr>
            <w:rStyle w:val="Hyperkobling"/>
            <w:noProof/>
          </w:rPr>
          <w:t>Arbeidstegninger</w:t>
        </w:r>
        <w:r>
          <w:rPr>
            <w:noProof/>
            <w:webHidden/>
          </w:rPr>
          <w:tab/>
        </w:r>
        <w:r>
          <w:rPr>
            <w:noProof/>
            <w:webHidden/>
          </w:rPr>
          <w:fldChar w:fldCharType="begin"/>
        </w:r>
        <w:r>
          <w:rPr>
            <w:noProof/>
            <w:webHidden/>
          </w:rPr>
          <w:instrText xml:space="preserve"> PAGEREF _Toc192589052 \h </w:instrText>
        </w:r>
        <w:r>
          <w:rPr>
            <w:noProof/>
            <w:webHidden/>
          </w:rPr>
        </w:r>
        <w:r>
          <w:rPr>
            <w:noProof/>
            <w:webHidden/>
          </w:rPr>
          <w:fldChar w:fldCharType="separate"/>
        </w:r>
        <w:r>
          <w:rPr>
            <w:noProof/>
            <w:webHidden/>
          </w:rPr>
          <w:t>44</w:t>
        </w:r>
        <w:r>
          <w:rPr>
            <w:noProof/>
            <w:webHidden/>
          </w:rPr>
          <w:fldChar w:fldCharType="end"/>
        </w:r>
      </w:hyperlink>
    </w:p>
    <w:p w14:paraId="1A3FD80B" w14:textId="29432A40" w:rsidR="00762C97" w:rsidRDefault="00762C97">
      <w:pPr>
        <w:pStyle w:val="INNH3"/>
        <w:rPr>
          <w:rFonts w:asciiTheme="minorHAnsi" w:eastAsiaTheme="minorEastAsia" w:hAnsiTheme="minorHAnsi" w:cstheme="minorBidi"/>
          <w:noProof/>
          <w:kern w:val="2"/>
          <w:lang w:eastAsia="nb-NO"/>
          <w14:ligatures w14:val="standardContextual"/>
        </w:rPr>
      </w:pPr>
      <w:hyperlink w:anchor="_Toc192589053" w:history="1">
        <w:r w:rsidRPr="00C94BB0">
          <w:rPr>
            <w:rStyle w:val="Hyperkobling"/>
            <w:noProof/>
          </w:rPr>
          <w:t>35.4.</w:t>
        </w:r>
        <w:r>
          <w:rPr>
            <w:rFonts w:asciiTheme="minorHAnsi" w:eastAsiaTheme="minorEastAsia" w:hAnsiTheme="minorHAnsi" w:cstheme="minorBidi"/>
            <w:noProof/>
            <w:kern w:val="2"/>
            <w:lang w:eastAsia="nb-NO"/>
            <w14:ligatures w14:val="standardContextual"/>
          </w:rPr>
          <w:tab/>
        </w:r>
        <w:r w:rsidRPr="00C94BB0">
          <w:rPr>
            <w:rStyle w:val="Hyperkobling"/>
            <w:noProof/>
          </w:rPr>
          <w:t>Massedisponeringsplan</w:t>
        </w:r>
        <w:r>
          <w:rPr>
            <w:noProof/>
            <w:webHidden/>
          </w:rPr>
          <w:tab/>
        </w:r>
        <w:r>
          <w:rPr>
            <w:noProof/>
            <w:webHidden/>
          </w:rPr>
          <w:fldChar w:fldCharType="begin"/>
        </w:r>
        <w:r>
          <w:rPr>
            <w:noProof/>
            <w:webHidden/>
          </w:rPr>
          <w:instrText xml:space="preserve"> PAGEREF _Toc192589053 \h </w:instrText>
        </w:r>
        <w:r>
          <w:rPr>
            <w:noProof/>
            <w:webHidden/>
          </w:rPr>
        </w:r>
        <w:r>
          <w:rPr>
            <w:noProof/>
            <w:webHidden/>
          </w:rPr>
          <w:fldChar w:fldCharType="separate"/>
        </w:r>
        <w:r>
          <w:rPr>
            <w:noProof/>
            <w:webHidden/>
          </w:rPr>
          <w:t>44</w:t>
        </w:r>
        <w:r>
          <w:rPr>
            <w:noProof/>
            <w:webHidden/>
          </w:rPr>
          <w:fldChar w:fldCharType="end"/>
        </w:r>
      </w:hyperlink>
    </w:p>
    <w:p w14:paraId="50012C6F" w14:textId="181A5151" w:rsidR="004C3959" w:rsidRPr="00541054" w:rsidRDefault="007277F2" w:rsidP="002B7AC2">
      <w:pPr>
        <w:pStyle w:val="INNH1"/>
      </w:pPr>
      <w:r>
        <w:fldChar w:fldCharType="end"/>
      </w:r>
    </w:p>
    <w:p w14:paraId="58128A85" w14:textId="77777777" w:rsidR="004C3959" w:rsidRDefault="004C3959" w:rsidP="00E4777B">
      <w:pPr>
        <w:rPr>
          <w:b/>
          <w:bCs/>
        </w:rPr>
      </w:pPr>
      <w:r>
        <w:rPr>
          <w:b/>
          <w:bCs/>
        </w:rPr>
        <w:br w:type="page"/>
      </w:r>
    </w:p>
    <w:p w14:paraId="5A58F53E" w14:textId="1FF48697" w:rsidR="005E7FBB" w:rsidRPr="009458B2" w:rsidRDefault="005E7FBB">
      <w:pPr>
        <w:pStyle w:val="Overskrift1"/>
        <w:numPr>
          <w:ilvl w:val="0"/>
          <w:numId w:val="39"/>
        </w:numPr>
      </w:pPr>
      <w:bookmarkStart w:id="197" w:name="_Toc273532635"/>
      <w:bookmarkStart w:id="198" w:name="_Toc490651182"/>
      <w:bookmarkStart w:id="199" w:name="_Toc192588873"/>
      <w:r w:rsidRPr="009458B2">
        <w:lastRenderedPageBreak/>
        <w:t>Definisjoner</w:t>
      </w:r>
      <w:bookmarkEnd w:id="197"/>
      <w:r w:rsidRPr="009458B2">
        <w:t xml:space="preserve"> (se NS 8406, pkt. 2)</w:t>
      </w:r>
      <w:bookmarkEnd w:id="198"/>
      <w:bookmarkEnd w:id="199"/>
    </w:p>
    <w:p w14:paraId="21C53F11" w14:textId="77777777" w:rsidR="005E7FBB" w:rsidRPr="009458B2" w:rsidRDefault="005E7FBB" w:rsidP="00E4777B">
      <w:pPr>
        <w:rPr>
          <w:b/>
        </w:rPr>
      </w:pPr>
      <w:bookmarkStart w:id="200" w:name="_Toc273532636"/>
      <w:r w:rsidRPr="009458B2">
        <w:rPr>
          <w:b/>
        </w:rPr>
        <w:t xml:space="preserve">Kontraktssum </w:t>
      </w:r>
      <w:bookmarkEnd w:id="200"/>
    </w:p>
    <w:p w14:paraId="2711261A" w14:textId="77777777" w:rsidR="005E7FBB" w:rsidRPr="009458B2" w:rsidRDefault="005E7FBB" w:rsidP="00E4777B">
      <w:r w:rsidRPr="009458B2">
        <w:t>Kontraktssum defineres eksklusive merverdiavgift og eksklusive priser for mannskap og maskiner (jf. E4</w:t>
      </w:r>
      <w:r w:rsidR="00031122">
        <w:t xml:space="preserve"> pkt. 1, 2 og 3</w:t>
      </w:r>
      <w:r w:rsidRPr="009458B2">
        <w:t>).</w:t>
      </w:r>
    </w:p>
    <w:p w14:paraId="57EF6C64" w14:textId="77777777" w:rsidR="005E7FBB" w:rsidRPr="009458B2" w:rsidRDefault="005E7FBB" w:rsidP="00E4777B"/>
    <w:p w14:paraId="171E13F8" w14:textId="524E8F21" w:rsidR="005E7FBB" w:rsidRPr="009458B2" w:rsidRDefault="005E7FBB">
      <w:pPr>
        <w:pStyle w:val="Overskrift1"/>
        <w:numPr>
          <w:ilvl w:val="0"/>
          <w:numId w:val="51"/>
        </w:numPr>
      </w:pPr>
      <w:bookmarkStart w:id="201" w:name="_Toc490651183"/>
      <w:bookmarkStart w:id="202" w:name="_Toc192588874"/>
      <w:r w:rsidRPr="009458B2">
        <w:t>Språkkrav</w:t>
      </w:r>
      <w:bookmarkEnd w:id="201"/>
      <w:bookmarkEnd w:id="202"/>
    </w:p>
    <w:p w14:paraId="77F0CA30" w14:textId="77777777" w:rsidR="005E7FBB" w:rsidRPr="009458B2" w:rsidRDefault="005E7FBB" w:rsidP="00E4777B">
      <w:r w:rsidRPr="009458B2">
        <w:t>Kontraktens språk er norsk. All formell kommunikasjon under gjennomføringen av kontrakten skal skje på norsk.</w:t>
      </w:r>
    </w:p>
    <w:p w14:paraId="6B897D02" w14:textId="77777777" w:rsidR="005E7FBB" w:rsidRPr="009458B2" w:rsidRDefault="005E7FBB" w:rsidP="00E4777B"/>
    <w:p w14:paraId="148DB362" w14:textId="66B5E04A" w:rsidR="005E7FBB" w:rsidRPr="009458B2" w:rsidRDefault="005E7FBB">
      <w:pPr>
        <w:pStyle w:val="Overskrift1"/>
        <w:numPr>
          <w:ilvl w:val="0"/>
          <w:numId w:val="51"/>
        </w:numPr>
      </w:pPr>
      <w:bookmarkStart w:id="203" w:name="_Toc490651184"/>
      <w:bookmarkStart w:id="204" w:name="_Toc192588875"/>
      <w:r w:rsidRPr="009458B2">
        <w:t>Opplysninger gitt i tilbudet</w:t>
      </w:r>
      <w:bookmarkEnd w:id="203"/>
      <w:bookmarkEnd w:id="204"/>
    </w:p>
    <w:p w14:paraId="6EAEA66B" w14:textId="77777777" w:rsidR="00A3439F" w:rsidRDefault="00A3439F" w:rsidP="00A3439F">
      <w:r>
        <w:t>Opplysninger gitt av entreprenøren i tilbudet, og som er grunnlag for byggherrens vurdering av kvalifikasjoner og av tilbudet iht. fastsatte tildelingskriterier er forpliktende for entreprenøren. Videre legges entreprenørens opplysninger iht. fastsatte tildelingskriterier til grunn som premisser for utførelsen.</w:t>
      </w:r>
    </w:p>
    <w:p w14:paraId="3D334936" w14:textId="77777777" w:rsidR="00A3439F" w:rsidRDefault="00A3439F" w:rsidP="00A3439F"/>
    <w:p w14:paraId="738C7DA6" w14:textId="77777777" w:rsidR="00A3439F" w:rsidRDefault="00A3439F" w:rsidP="00A3439F">
      <w:r>
        <w:t>Dette innebærer bl.a. at i gjennomføringsfasen skal personer som er oppgitt eller personer med minst tilsvarende erfaring og kompetanse, ha de roller som fremgår av oversikt over tilbudte kvalifikasjoner.</w:t>
      </w:r>
    </w:p>
    <w:p w14:paraId="6FBD2BC2" w14:textId="77777777" w:rsidR="00A3439F" w:rsidRDefault="00A3439F" w:rsidP="00A3439F"/>
    <w:p w14:paraId="4744A564" w14:textId="77777777" w:rsidR="00A3439F" w:rsidRDefault="00A3439F" w:rsidP="00A3439F">
      <w:r>
        <w:t xml:space="preserve">Entreprenøren kan ikke uten oppdragsgiverens skriftlige samtykke skifte ut eller forflytte personell oppgitt i entreprenørens tilbud. Oppdragsgiver kan nekte samtykke dersom det foreligger saklig grunn. </w:t>
      </w:r>
    </w:p>
    <w:p w14:paraId="2F89C72B" w14:textId="77777777" w:rsidR="00A3439F" w:rsidRDefault="00A3439F" w:rsidP="00A3439F">
      <w:r>
        <w:t>Skifter entreprenør ut eller forflytter tilbudt personell til tross for at oppdragsgiver har saklig grunn til å nekte samtykke, skal entreprenøren betale en dagmulkt på kr 10 000 per dag. Dette gjelder ikke dersom forholdet rettes innen en rimelig frist fastsatt av oppdragsgiveren.</w:t>
      </w:r>
    </w:p>
    <w:p w14:paraId="53AA8E4B" w14:textId="77777777" w:rsidR="00A3439F" w:rsidRDefault="00A3439F" w:rsidP="00A3439F"/>
    <w:p w14:paraId="5121ACA3" w14:textId="77777777" w:rsidR="00A3439F" w:rsidRDefault="00A3439F" w:rsidP="00A3439F">
      <w:r>
        <w:t xml:space="preserve">Samlet dagmulktsansvar etter denne bestemmelse er begrenset til 10 % av kontraktssummen eksklusiv merverdiavgift. Mulkten skal betales i tillegg til eventuell dagmulkt for forsinkelse. </w:t>
      </w:r>
    </w:p>
    <w:p w14:paraId="5314379C" w14:textId="597CA842" w:rsidR="005E7FBB" w:rsidRDefault="00A3439F" w:rsidP="00E4777B">
      <w:r>
        <w:t>Dersom oppdragsgiver ikke har saklig grunn til å nekte samtykke, plikter entreprenøren å erstatte tilbudt personell med personer med minimum tilsvarende erfaring og kompetanse som angitt i tilbudet.</w:t>
      </w:r>
    </w:p>
    <w:p w14:paraId="43FC4DC0" w14:textId="77777777" w:rsidR="00541054" w:rsidRDefault="00541054" w:rsidP="006020F4">
      <w:bookmarkStart w:id="205" w:name="_Toc490651185"/>
    </w:p>
    <w:p w14:paraId="49A6453F" w14:textId="0F539098" w:rsidR="005E7FBB" w:rsidRPr="009458B2" w:rsidRDefault="005E7FBB">
      <w:pPr>
        <w:pStyle w:val="Overskrift1"/>
        <w:numPr>
          <w:ilvl w:val="0"/>
          <w:numId w:val="51"/>
        </w:numPr>
      </w:pPr>
      <w:bookmarkStart w:id="206" w:name="_Toc192588876"/>
      <w:r w:rsidRPr="009458B2">
        <w:t>Bestemmelser om arbeidstakere</w:t>
      </w:r>
      <w:bookmarkEnd w:id="205"/>
      <w:bookmarkEnd w:id="206"/>
    </w:p>
    <w:p w14:paraId="0ABB591B" w14:textId="0AADBE66" w:rsidR="005E7FBB" w:rsidRPr="009458B2" w:rsidRDefault="00541054">
      <w:pPr>
        <w:pStyle w:val="Overskrift3"/>
        <w:numPr>
          <w:ilvl w:val="1"/>
          <w:numId w:val="52"/>
        </w:numPr>
      </w:pPr>
      <w:bookmarkStart w:id="207" w:name="_Toc490651186"/>
      <w:r>
        <w:t xml:space="preserve"> </w:t>
      </w:r>
      <w:bookmarkStart w:id="208" w:name="_Toc192588877"/>
      <w:r w:rsidR="005E7FBB" w:rsidRPr="00541054">
        <w:t>Personell</w:t>
      </w:r>
      <w:bookmarkEnd w:id="207"/>
      <w:bookmarkEnd w:id="208"/>
    </w:p>
    <w:p w14:paraId="505624C5" w14:textId="77777777" w:rsidR="005E7FBB" w:rsidRPr="009458B2" w:rsidRDefault="005E7FBB" w:rsidP="00E4777B">
      <w:r w:rsidRPr="009458B2">
        <w:t xml:space="preserve">Arbeidet skal utføres av entreprenøren og dennes ansatte i tjenesteforhold. Deler av arbeidet kan utføres av underentreprenør, innleide arbeidstakere eller utsendte arbeidstakere. Arbeidskraften skal være lovlig. </w:t>
      </w:r>
    </w:p>
    <w:p w14:paraId="13CD69BE" w14:textId="77777777" w:rsidR="005E7FBB" w:rsidRPr="009458B2" w:rsidRDefault="005E7FBB" w:rsidP="00E4777B"/>
    <w:p w14:paraId="4A5E5F23" w14:textId="77777777" w:rsidR="005E7FBB" w:rsidRPr="009458B2" w:rsidRDefault="005E7FBB" w:rsidP="00E4777B">
      <w:r w:rsidRPr="009458B2">
        <w:t>Entreprenørens egne ansatte som inngår i oversiktslistene skal utføre minst 25 % av timeverkene i kontraktsarbeidet regnet totalt i utførelsestiden. Som egne ansatte regnes ansatte hos kontraktspart som gitt i tilbud og avtaledokument C3. Der entreprenøren er et arbeidsfellesskap (leverandørgruppe) regnes kravet om 25 % av timeverkene samlet for deltakerne.</w:t>
      </w:r>
    </w:p>
    <w:p w14:paraId="217495A3" w14:textId="77777777" w:rsidR="005E7FBB" w:rsidRPr="009458B2" w:rsidRDefault="005E7FBB" w:rsidP="00E4777B"/>
    <w:p w14:paraId="109D527A" w14:textId="77777777" w:rsidR="005E7FBB" w:rsidRPr="009458B2" w:rsidRDefault="005E7FBB" w:rsidP="00E4777B">
      <w:r w:rsidRPr="009458B2">
        <w:t>Person(er) med det daglige administrative ansvaret og gjennomføringsansvar for kontrakten skal være ansatt hos entreprenøren.</w:t>
      </w:r>
    </w:p>
    <w:p w14:paraId="7E71D800" w14:textId="77777777" w:rsidR="005E7FBB" w:rsidRPr="009458B2" w:rsidRDefault="005E7FBB" w:rsidP="00E4777B"/>
    <w:p w14:paraId="7078755A" w14:textId="77777777" w:rsidR="005E7FBB" w:rsidRPr="009458B2" w:rsidRDefault="005E7FBB" w:rsidP="00E4777B">
      <w:r w:rsidRPr="009458B2">
        <w:t>Entreprenøren skal til enhver tid kunne sannsynliggjøre at kontraktens krav med hensyn til arbeidstakere, vil bli ivaretatt.</w:t>
      </w:r>
    </w:p>
    <w:p w14:paraId="583AF98D" w14:textId="77777777" w:rsidR="005E7FBB" w:rsidRPr="009458B2" w:rsidRDefault="005E7FBB" w:rsidP="00E4777B"/>
    <w:p w14:paraId="698479CD" w14:textId="77777777" w:rsidR="005E7FBB" w:rsidRPr="009458B2" w:rsidRDefault="005E7FBB" w:rsidP="00E4777B">
      <w:r w:rsidRPr="009458B2">
        <w:t>Kravene til arbeidstaker gjelder også underentreprenør.</w:t>
      </w:r>
    </w:p>
    <w:p w14:paraId="1A4196AD" w14:textId="77777777" w:rsidR="005E7FBB" w:rsidRPr="009458B2" w:rsidRDefault="005E7FBB" w:rsidP="00E4777B"/>
    <w:p w14:paraId="613E1F39" w14:textId="4217C570" w:rsidR="005E7FBB" w:rsidRPr="00E91CC8" w:rsidRDefault="00541054">
      <w:pPr>
        <w:pStyle w:val="Overskrift3"/>
        <w:numPr>
          <w:ilvl w:val="1"/>
          <w:numId w:val="52"/>
        </w:numPr>
      </w:pPr>
      <w:bookmarkStart w:id="209" w:name="_Toc490651187"/>
      <w:r>
        <w:t xml:space="preserve"> </w:t>
      </w:r>
      <w:bookmarkStart w:id="210" w:name="_Toc192588878"/>
      <w:r w:rsidR="005E7FBB" w:rsidRPr="00E91CC8">
        <w:t>Lønns- og arbeidsvilkår</w:t>
      </w:r>
      <w:bookmarkEnd w:id="209"/>
      <w:bookmarkEnd w:id="210"/>
    </w:p>
    <w:p w14:paraId="2740A646" w14:textId="77777777" w:rsidR="005E7FBB" w:rsidRPr="009458B2" w:rsidRDefault="005E7FBB" w:rsidP="00E4777B">
      <w:r w:rsidRPr="009458B2">
        <w:t>Entreprenøren skal sørge for at ansatte, innleide arbeidstakere og utsendte arbeidstakere i egen og eventuelle underentreprenørers og underleverandørers organisasjon, som direkte medvirker til å oppfylle kontrakten, har lønns- og arbeidsvilkår i samsvar med denne bestemmelse. Bestemmelsen gjelder for arbeider som utføres i Norge.</w:t>
      </w:r>
    </w:p>
    <w:p w14:paraId="763799BA" w14:textId="77777777" w:rsidR="005E7FBB" w:rsidRPr="009458B2" w:rsidRDefault="005E7FBB" w:rsidP="00E4777B"/>
    <w:p w14:paraId="4E116DA7" w14:textId="77777777" w:rsidR="005E7FBB" w:rsidRPr="009458B2" w:rsidRDefault="005E7FBB" w:rsidP="00E4777B">
      <w:r w:rsidRPr="009458B2">
        <w:t xml:space="preserve">Lønn og annen godtgjørelse til egne ansatte, ansatte hos underleverandører og innleide skal utbetales til konto i bank. Alle avtaler </w:t>
      </w:r>
      <w:r w:rsidR="00A34194">
        <w:t>entreprenøren</w:t>
      </w:r>
      <w:r w:rsidRPr="009458B2">
        <w:t xml:space="preserve"> inngår for utføring av arbeid under denne kontrakten skal inneholde tilsvarende bestemmelser.</w:t>
      </w:r>
    </w:p>
    <w:p w14:paraId="0DA88DE4" w14:textId="77777777" w:rsidR="005E7FBB" w:rsidRPr="009458B2" w:rsidRDefault="005E7FBB" w:rsidP="00E4777B"/>
    <w:p w14:paraId="16581EBA" w14:textId="3C2F51CA" w:rsidR="005E7FBB" w:rsidRPr="009458B2" w:rsidRDefault="005E7FBB" w:rsidP="00E4777B">
      <w:r w:rsidRPr="009458B2">
        <w:t>På områder dekket av forskrift om allmen</w:t>
      </w:r>
      <w:r w:rsidR="005B0167">
        <w:t>n</w:t>
      </w:r>
      <w:r w:rsidRPr="009458B2">
        <w:t>gjort tariffavtale skal entreprenøren ha lønns- og arbeidsvilkår i samsvar med gjeldende forskrifter.</w:t>
      </w:r>
    </w:p>
    <w:p w14:paraId="4D9F7034" w14:textId="77777777" w:rsidR="005E7FBB" w:rsidRPr="009458B2" w:rsidRDefault="005E7FBB" w:rsidP="00E4777B"/>
    <w:p w14:paraId="78A0624A" w14:textId="7E618F37" w:rsidR="005E7FBB" w:rsidRPr="009458B2" w:rsidRDefault="005E7FBB" w:rsidP="00E4777B">
      <w:r w:rsidRPr="009458B2">
        <w:t>På områder som ikke er dekket av forskrift om allmen</w:t>
      </w:r>
      <w:r w:rsidR="005B0167">
        <w:t>n</w:t>
      </w:r>
      <w:r w:rsidRPr="009458B2">
        <w:t>gjort tariffavtale, skal entreprenøren ha lønns- og arbeidsvilkår i henhold til gjeldende landsomfattende tariffavtale for den aktuelle bransje.</w:t>
      </w:r>
    </w:p>
    <w:p w14:paraId="3BE7A433" w14:textId="77777777" w:rsidR="005E7FBB" w:rsidRPr="009458B2" w:rsidRDefault="005E7FBB" w:rsidP="00E4777B"/>
    <w:p w14:paraId="409300FC" w14:textId="77777777" w:rsidR="005E7FBB" w:rsidRPr="009458B2" w:rsidRDefault="005E7FBB" w:rsidP="00E4777B">
      <w:r w:rsidRPr="009458B2">
        <w:t>Med lønns- og arbeidsvilkår menes i denne sa</w:t>
      </w:r>
      <w:r w:rsidR="00A34194">
        <w:t xml:space="preserve">mmenheng bestemmelser om </w:t>
      </w:r>
      <w:r w:rsidRPr="009458B2">
        <w:t>arbeidstid, lønn, herunder overtidstillegg, skift- og turnustillegg og ulempetillegg, og dekning av utgifter til reise, kost og losji, i den grad slike bestemmelser følger av tariffavtalen.</w:t>
      </w:r>
    </w:p>
    <w:p w14:paraId="62998FD2" w14:textId="77777777" w:rsidR="005E7FBB" w:rsidRPr="009458B2" w:rsidRDefault="005E7FBB" w:rsidP="00E4777B"/>
    <w:p w14:paraId="382F680C" w14:textId="77777777" w:rsidR="005E7FBB" w:rsidRPr="009458B2" w:rsidRDefault="005E7FBB" w:rsidP="00E4777B">
      <w:r w:rsidRPr="009458B2">
        <w:t>Entreprenøren skal ha prosedyrer for, og gjennomføre nødvendige kontroller av underentreprenører, innleide arbeidstakere og utsendte arbeidstakere. Entreprenøren skal dokumentere resultatet av kontrollene, og oversende dokumentasjonen til byggherren. På byggherrens forlangende skal entreprenøren gjennomføre nærmere spesifiserte kontroller av underentreprenører, innleide arbeidstakere og utsendte arbeidstakere.</w:t>
      </w:r>
    </w:p>
    <w:p w14:paraId="0DB75866" w14:textId="77777777" w:rsidR="005E7FBB" w:rsidRPr="009458B2" w:rsidRDefault="005E7FBB" w:rsidP="00E4777B"/>
    <w:p w14:paraId="4DC6F1D5" w14:textId="77777777" w:rsidR="005E7FBB" w:rsidRDefault="005E7FBB" w:rsidP="00E4777B">
      <w:r w:rsidRPr="009458B2">
        <w:t>Byggherren har adgang til å føre tilsyn og kontroll med entreprenøren og skal til enhver tid gis adgang til innsyn i nødvendige dokumenter for å påse at kontraktens krav til lønns- og arbeidsvilkår er oppfylt. Herunder plikter entreprenøren på forespørsel å gi byggherren kopi av ansettelseskontrakter til de arbeidstakerne som direkte medvirker til å oppfylle kontrakten, deres lønnsslipper</w:t>
      </w:r>
      <w:r w:rsidR="00C677D9">
        <w:t>, arbeidsplaner</w:t>
      </w:r>
      <w:r w:rsidRPr="009458B2">
        <w:t xml:space="preserve"> og timelister, samt dokumentasjon på ordnet innkvartering for dem. I tillegg kan byggherren kreve å få adgang til lokaler som benyttes til innkvartering av ansatte. Byggherrens rett til dokumentasjon og inspeksjon skal også gjelde overfor underentreprenører, innleide arbeidstakere og utsendte arbeidstakere.</w:t>
      </w:r>
    </w:p>
    <w:p w14:paraId="64385BBB" w14:textId="77777777" w:rsidR="002B4C29" w:rsidRPr="009458B2" w:rsidRDefault="002B4C29" w:rsidP="00E4777B"/>
    <w:p w14:paraId="61240F97" w14:textId="2C4CB2BA" w:rsidR="005E7FBB" w:rsidRPr="009458B2" w:rsidRDefault="00541054">
      <w:pPr>
        <w:pStyle w:val="Overskrift3"/>
        <w:numPr>
          <w:ilvl w:val="1"/>
          <w:numId w:val="52"/>
        </w:numPr>
      </w:pPr>
      <w:bookmarkStart w:id="211" w:name="_Toc490651188"/>
      <w:r>
        <w:t xml:space="preserve"> </w:t>
      </w:r>
      <w:bookmarkStart w:id="212" w:name="_Toc192588879"/>
      <w:r w:rsidR="005E7FBB" w:rsidRPr="009458B2">
        <w:t>Rapportering av utenlandsk virksomhet</w:t>
      </w:r>
      <w:bookmarkEnd w:id="211"/>
      <w:bookmarkEnd w:id="212"/>
    </w:p>
    <w:p w14:paraId="3F76FAF5" w14:textId="77777777" w:rsidR="005E7FBB" w:rsidRPr="009458B2" w:rsidRDefault="005E7FBB" w:rsidP="00E4777B">
      <w:pPr>
        <w:pStyle w:val="Default"/>
        <w:tabs>
          <w:tab w:val="left" w:pos="709"/>
        </w:tabs>
        <w:rPr>
          <w:rFonts w:ascii="Times New Roman" w:hAnsi="Times New Roman" w:cs="Times New Roman"/>
        </w:rPr>
      </w:pPr>
      <w:r w:rsidRPr="009458B2">
        <w:rPr>
          <w:rFonts w:ascii="Times New Roman" w:hAnsi="Times New Roman" w:cs="Times New Roman"/>
        </w:rPr>
        <w:t>Entreprenøren skal snarest og senest 14 dager etter at arbeidet er påbegynt dokumentere overfor byggherren at skatteforvaltningslovens § 7-6 krav til rapportering av oppdragstakere er oppfylt. Opplysningene oversendes ligningsmyndighetene, med kopi til byggherren, på rapporteringsskjemaet RF 1199 fra Sentralskattekontoret for utenlandssaker. Ved endringer av opplysninger i skjema RF 1199 i løpet av kontraktstiden, skal entreprenøren sende inn oppdaterte opplysninger til Sentralskattekontoret, med kopi til byggherren.</w:t>
      </w:r>
    </w:p>
    <w:p w14:paraId="52866072" w14:textId="77777777" w:rsidR="005E7FBB" w:rsidRPr="009458B2" w:rsidRDefault="005E7FBB" w:rsidP="00E4777B">
      <w:pPr>
        <w:pStyle w:val="Default"/>
        <w:rPr>
          <w:rFonts w:ascii="Times New Roman" w:hAnsi="Times New Roman" w:cs="Times New Roman"/>
        </w:rPr>
      </w:pPr>
    </w:p>
    <w:p w14:paraId="082ECE48" w14:textId="77777777" w:rsidR="005E7FBB" w:rsidRPr="009458B2" w:rsidRDefault="005E7FBB" w:rsidP="00E4777B">
      <w:pPr>
        <w:pStyle w:val="Default"/>
        <w:rPr>
          <w:rFonts w:ascii="Times New Roman" w:hAnsi="Times New Roman" w:cs="Times New Roman"/>
        </w:rPr>
      </w:pPr>
      <w:r w:rsidRPr="009458B2">
        <w:rPr>
          <w:rFonts w:ascii="Times New Roman" w:hAnsi="Times New Roman" w:cs="Times New Roman"/>
        </w:rPr>
        <w:t xml:space="preserve">For underentreprenører i alle ledd skal entreprenøren snarest og senest innen 14 dager etter at den aktuelle leveranse eller underentreprenørens arbeide er påbegynt, dokumentere overfor byggherren at </w:t>
      </w:r>
      <w:r w:rsidR="002D1686">
        <w:rPr>
          <w:rFonts w:ascii="Times New Roman" w:hAnsi="Times New Roman" w:cs="Times New Roman"/>
        </w:rPr>
        <w:t>Skatteforvaltningsloven</w:t>
      </w:r>
      <w:r w:rsidRPr="009458B2">
        <w:rPr>
          <w:rFonts w:ascii="Times New Roman" w:hAnsi="Times New Roman" w:cs="Times New Roman"/>
        </w:rPr>
        <w:t xml:space="preserve">s krav til rapportering av oppdrag og oppdragstakere er </w:t>
      </w:r>
      <w:r w:rsidRPr="009458B2">
        <w:rPr>
          <w:rFonts w:ascii="Times New Roman" w:hAnsi="Times New Roman" w:cs="Times New Roman"/>
        </w:rPr>
        <w:lastRenderedPageBreak/>
        <w:t>oppfylt. Opplysningene oversendes ligningsmyndighetene på den til enhver tid fastsatte rapporteringsmåte.</w:t>
      </w:r>
    </w:p>
    <w:p w14:paraId="06AC63F8" w14:textId="77777777" w:rsidR="005E7FBB" w:rsidRPr="009458B2" w:rsidRDefault="005E7FBB" w:rsidP="00E4777B">
      <w:pPr>
        <w:pStyle w:val="Default"/>
        <w:rPr>
          <w:rFonts w:ascii="Times New Roman" w:hAnsi="Times New Roman" w:cs="Times New Roman"/>
        </w:rPr>
      </w:pPr>
    </w:p>
    <w:p w14:paraId="1E83E355" w14:textId="77777777" w:rsidR="005E7FBB" w:rsidRPr="009458B2" w:rsidRDefault="005E7FBB" w:rsidP="00E4777B">
      <w:pPr>
        <w:pStyle w:val="Default"/>
        <w:rPr>
          <w:rFonts w:ascii="Times New Roman" w:hAnsi="Times New Roman" w:cs="Times New Roman"/>
        </w:rPr>
      </w:pPr>
      <w:r w:rsidRPr="009458B2">
        <w:rPr>
          <w:rFonts w:ascii="Times New Roman" w:hAnsi="Times New Roman" w:cs="Times New Roman"/>
        </w:rPr>
        <w:t xml:space="preserve">Entreprenøren forplikter seg til å holde byggherren skadesløs for ethvert krav eller annen sanksjon pålagt av ligningsmyndighetene og som er foranlediget av entreprenørens eller noen av hans kontraktsmedhjelperes brudd på noen bestemmelse gitt i </w:t>
      </w:r>
      <w:r w:rsidR="002D1686">
        <w:rPr>
          <w:rFonts w:ascii="Times New Roman" w:hAnsi="Times New Roman" w:cs="Times New Roman"/>
        </w:rPr>
        <w:t>Skatteforvaltningsloven</w:t>
      </w:r>
      <w:r w:rsidRPr="009458B2">
        <w:rPr>
          <w:rFonts w:ascii="Times New Roman" w:hAnsi="Times New Roman" w:cs="Times New Roman"/>
        </w:rPr>
        <w:t xml:space="preserve"> og tilhørende forskrifter.</w:t>
      </w:r>
    </w:p>
    <w:p w14:paraId="44B4FD3C" w14:textId="77777777" w:rsidR="005E7FBB" w:rsidRPr="009458B2" w:rsidRDefault="005E7FBB" w:rsidP="00E4777B">
      <w:pPr>
        <w:pStyle w:val="Default"/>
        <w:rPr>
          <w:rFonts w:ascii="Times New Roman" w:hAnsi="Times New Roman" w:cs="Times New Roman"/>
        </w:rPr>
      </w:pPr>
    </w:p>
    <w:p w14:paraId="6E63B9F7" w14:textId="77777777" w:rsidR="005E7FBB" w:rsidRPr="009458B2" w:rsidRDefault="005E7FBB" w:rsidP="00E4777B">
      <w:r w:rsidRPr="009458B2">
        <w:t>Byggherren har rett til å holde tilbake deler av kontraktssummen som følge av forhold nevnt under dette punkt, i henhold til bestemmelser for dette i NS 8406 pkt. 23.3 Byggherrens tilbakeholdsrett.</w:t>
      </w:r>
    </w:p>
    <w:p w14:paraId="02E22A67" w14:textId="77777777" w:rsidR="005E7FBB" w:rsidRPr="009458B2" w:rsidRDefault="005E7FBB" w:rsidP="00E4777B">
      <w:pPr>
        <w:pStyle w:val="Default"/>
        <w:rPr>
          <w:rFonts w:ascii="Times New Roman" w:hAnsi="Times New Roman" w:cs="Times New Roman"/>
        </w:rPr>
      </w:pPr>
    </w:p>
    <w:p w14:paraId="398153A9" w14:textId="155EE78E" w:rsidR="005E7FBB" w:rsidRPr="009458B2" w:rsidRDefault="00541054">
      <w:pPr>
        <w:pStyle w:val="Overskrift3"/>
        <w:numPr>
          <w:ilvl w:val="1"/>
          <w:numId w:val="52"/>
        </w:numPr>
      </w:pPr>
      <w:bookmarkStart w:id="213" w:name="_Toc490651189"/>
      <w:r>
        <w:t xml:space="preserve"> </w:t>
      </w:r>
      <w:bookmarkStart w:id="214" w:name="_Toc192588880"/>
      <w:r w:rsidR="005E7FBB" w:rsidRPr="009458B2">
        <w:t>Språkkrav for arbeidstakere</w:t>
      </w:r>
      <w:bookmarkEnd w:id="213"/>
      <w:bookmarkEnd w:id="214"/>
    </w:p>
    <w:p w14:paraId="3173549D" w14:textId="77777777" w:rsidR="005E7FBB" w:rsidRPr="009458B2" w:rsidRDefault="005E7FBB" w:rsidP="00E4777B">
      <w:r w:rsidRPr="009458B2">
        <w:t>Det kreves at minst en av arbeidstakerne på det enkelte arbeidslag kan kommunisere slik at vedkommende forstår og kan gjøre seg forstått på norsk i tillegg til eventuelle andre språk hos øvrige medarbeidere på arbeidslaget. Arbeidstakere som er avhengige av å direkte kommunisere med hverandre, skal kunne kommunisere med hverandre på et språk alle forstår.</w:t>
      </w:r>
    </w:p>
    <w:p w14:paraId="3081C9D4" w14:textId="77777777" w:rsidR="005E7FBB" w:rsidRPr="009458B2" w:rsidRDefault="005E7FBB" w:rsidP="00E4777B"/>
    <w:p w14:paraId="7E2885BB" w14:textId="77777777" w:rsidR="005E7FBB" w:rsidRPr="009458B2" w:rsidRDefault="005E7FBB" w:rsidP="00E4777B">
      <w:r w:rsidRPr="009458B2">
        <w:t>Med arbeidslag forstås arbeidere som er organisert slik at de umiddelbart kan oppnå kommunikasjon med hverandre uten bruk av elektroniske eller andre kommunikasjonshjelpemidler. Språkkravet gjelder også for de som utfører arbeid alene på arbeidsstedet og for stedlig ledelse hos entreprenøren.</w:t>
      </w:r>
    </w:p>
    <w:p w14:paraId="739F4E37" w14:textId="77777777" w:rsidR="005E7FBB" w:rsidRPr="009458B2" w:rsidRDefault="005E7FBB" w:rsidP="00E4777B"/>
    <w:p w14:paraId="41889AC7" w14:textId="77777777" w:rsidR="005E7FBB" w:rsidRPr="009458B2" w:rsidRDefault="005E7FBB" w:rsidP="00E4777B">
      <w:r w:rsidRPr="009458B2">
        <w:t>Alle som arbeider med trafikkdirigering skal kunne kommunisere på norsk.</w:t>
      </w:r>
    </w:p>
    <w:p w14:paraId="30A69571" w14:textId="77777777" w:rsidR="005E7FBB" w:rsidRPr="009458B2" w:rsidRDefault="005E7FBB" w:rsidP="00E4777B"/>
    <w:p w14:paraId="01BFDF08" w14:textId="77777777" w:rsidR="005E7FBB" w:rsidRPr="009458B2" w:rsidRDefault="005E7FBB" w:rsidP="00E4777B">
      <w:r w:rsidRPr="009458B2">
        <w:t>Alt HMS-arbeid, eksempelvis opplæring, vernerunde, informasjon og gjennomgåelse av risikovurdering og SJA skal foregå på et språk arbeidstakeren forstår.</w:t>
      </w:r>
    </w:p>
    <w:p w14:paraId="38DBD441" w14:textId="77777777" w:rsidR="005E7FBB" w:rsidRPr="009458B2" w:rsidRDefault="005E7FBB" w:rsidP="00E4777B"/>
    <w:p w14:paraId="646A8ABE" w14:textId="23B3EBB8" w:rsidR="005E7FBB" w:rsidRPr="009458B2" w:rsidRDefault="00541054">
      <w:pPr>
        <w:pStyle w:val="Overskrift3"/>
        <w:numPr>
          <w:ilvl w:val="1"/>
          <w:numId w:val="52"/>
        </w:numPr>
      </w:pPr>
      <w:bookmarkStart w:id="215" w:name="_Toc490651190"/>
      <w:r>
        <w:t xml:space="preserve"> </w:t>
      </w:r>
      <w:bookmarkStart w:id="216" w:name="_Toc192588881"/>
      <w:r w:rsidR="005E7FBB" w:rsidRPr="009458B2">
        <w:t>Sanksjoner ved brudd på bestemmelsene i 4.1, 4.2, 4.3 og 4.4</w:t>
      </w:r>
      <w:bookmarkEnd w:id="215"/>
      <w:bookmarkEnd w:id="216"/>
    </w:p>
    <w:p w14:paraId="665996A7" w14:textId="77777777" w:rsidR="005E7FBB" w:rsidRPr="009458B2" w:rsidRDefault="005E7FBB" w:rsidP="00E4777B">
      <w:r w:rsidRPr="009458B2">
        <w:t>Dersom kravet til andel timeverk utført av egne ansatte ikke er oppfylt ved overtakelse, reduseres vederlaget i sluttoppgjøret med 2,5 % av kontraktssummen, begrenset oppad til 25 mill. kroner eksklusive mva.</w:t>
      </w:r>
    </w:p>
    <w:p w14:paraId="15F579A2" w14:textId="77777777" w:rsidR="005E7FBB" w:rsidRPr="009458B2" w:rsidRDefault="005E7FBB" w:rsidP="00E4777B"/>
    <w:p w14:paraId="05480416" w14:textId="77777777" w:rsidR="005E7FBB" w:rsidRPr="009458B2" w:rsidRDefault="005E7FBB" w:rsidP="00E4777B">
      <w:r w:rsidRPr="009458B2">
        <w:t>Byggherrens økonomiske krav knyttet til entreprenørens kontraktsbrudd, gjelder også brudd på kontraktsbestemmelser knyttet til:</w:t>
      </w:r>
    </w:p>
    <w:p w14:paraId="36D1775D" w14:textId="77777777" w:rsidR="005E7FBB" w:rsidRPr="009458B2" w:rsidRDefault="005E7FBB" w:rsidP="00E4777B"/>
    <w:p w14:paraId="675D5068" w14:textId="468EC8A4" w:rsidR="005E7FBB" w:rsidRPr="009458B2" w:rsidRDefault="005E7FBB" w:rsidP="00E4777B">
      <w:pPr>
        <w:rPr>
          <w:lang w:val="nn-NO"/>
        </w:rPr>
      </w:pPr>
      <w:r w:rsidRPr="009458B2">
        <w:rPr>
          <w:lang w:val="nn-NO"/>
        </w:rPr>
        <w:t>- personell, jf. punkt 4.1</w:t>
      </w:r>
      <w:r w:rsidR="005B0167">
        <w:rPr>
          <w:lang w:val="nn-NO"/>
        </w:rPr>
        <w:t>.</w:t>
      </w:r>
    </w:p>
    <w:p w14:paraId="6A749ADA" w14:textId="6EB412A4" w:rsidR="005E7FBB" w:rsidRPr="009458B2" w:rsidRDefault="005E7FBB" w:rsidP="00E4777B">
      <w:pPr>
        <w:rPr>
          <w:lang w:val="nn-NO"/>
        </w:rPr>
      </w:pPr>
      <w:r w:rsidRPr="009458B2">
        <w:rPr>
          <w:lang w:val="nn-NO"/>
        </w:rPr>
        <w:t>- ansatte og deres lønns- og arbeidsvilkår, jf. punkt 4.2</w:t>
      </w:r>
      <w:r w:rsidR="005B0167">
        <w:rPr>
          <w:lang w:val="nn-NO"/>
        </w:rPr>
        <w:t>.</w:t>
      </w:r>
    </w:p>
    <w:p w14:paraId="51A7EE00" w14:textId="0D3C2055" w:rsidR="005E7FBB" w:rsidRPr="009458B2" w:rsidRDefault="005E7FBB" w:rsidP="00E4777B">
      <w:pPr>
        <w:rPr>
          <w:lang w:val="nn-NO"/>
        </w:rPr>
      </w:pPr>
      <w:r w:rsidRPr="009458B2">
        <w:rPr>
          <w:lang w:val="nn-NO"/>
        </w:rPr>
        <w:t>-</w:t>
      </w:r>
      <w:r w:rsidR="005B0167">
        <w:rPr>
          <w:lang w:val="nn-NO"/>
        </w:rPr>
        <w:t xml:space="preserve"> </w:t>
      </w:r>
      <w:r w:rsidRPr="009458B2">
        <w:rPr>
          <w:lang w:val="nn-NO"/>
        </w:rPr>
        <w:t>rapportering i samsvar med skatteforvaltningsloven, jf. punkt 4.3</w:t>
      </w:r>
      <w:r w:rsidR="005B0167">
        <w:rPr>
          <w:lang w:val="nn-NO"/>
        </w:rPr>
        <w:t>.</w:t>
      </w:r>
    </w:p>
    <w:p w14:paraId="3262468D" w14:textId="56B10F01" w:rsidR="005E7FBB" w:rsidRPr="009458B2" w:rsidRDefault="005E7FBB" w:rsidP="00E4777B">
      <w:pPr>
        <w:rPr>
          <w:lang w:val="nn-NO"/>
        </w:rPr>
      </w:pPr>
      <w:r w:rsidRPr="009458B2">
        <w:rPr>
          <w:lang w:val="nn-NO"/>
        </w:rPr>
        <w:t>-</w:t>
      </w:r>
      <w:r w:rsidR="005B0167">
        <w:rPr>
          <w:lang w:val="nn-NO"/>
        </w:rPr>
        <w:t xml:space="preserve"> </w:t>
      </w:r>
      <w:r w:rsidRPr="009458B2">
        <w:rPr>
          <w:lang w:val="nn-NO"/>
        </w:rPr>
        <w:t>språkkrav, jf. punkt 4.4</w:t>
      </w:r>
      <w:r w:rsidR="005B0167">
        <w:rPr>
          <w:lang w:val="nn-NO"/>
        </w:rPr>
        <w:t>.</w:t>
      </w:r>
    </w:p>
    <w:p w14:paraId="7F394CCF" w14:textId="77777777" w:rsidR="005E7FBB" w:rsidRPr="009458B2" w:rsidRDefault="005E7FBB" w:rsidP="00E4777B">
      <w:pPr>
        <w:rPr>
          <w:lang w:val="nn-NO"/>
        </w:rPr>
      </w:pPr>
    </w:p>
    <w:p w14:paraId="5444AD3D" w14:textId="77777777" w:rsidR="005E7FBB" w:rsidRPr="009458B2" w:rsidRDefault="005E7FBB" w:rsidP="00E4777B">
      <w:r w:rsidRPr="009458B2">
        <w:t>Dersom entreprenøren eller underentreprenører ikke etterlever nevnte bestemmelser kan byggherren iverksette følgende tiltak:</w:t>
      </w:r>
    </w:p>
    <w:p w14:paraId="69B6E9BB" w14:textId="77777777" w:rsidR="005E7FBB" w:rsidRPr="009458B2" w:rsidRDefault="005E7FBB" w:rsidP="00E4777B"/>
    <w:p w14:paraId="29318C58" w14:textId="77777777" w:rsidR="005E7FBB" w:rsidRPr="009458B2" w:rsidRDefault="005E7FBB" w:rsidP="00660F14">
      <w:pPr>
        <w:pStyle w:val="Listeavsnitt"/>
        <w:numPr>
          <w:ilvl w:val="0"/>
          <w:numId w:val="21"/>
        </w:numPr>
        <w:spacing w:after="200" w:line="240" w:lineRule="auto"/>
        <w:ind w:left="360"/>
        <w:jc w:val="left"/>
      </w:pPr>
      <w:r w:rsidRPr="009458B2">
        <w:t>Fastsette kort frist for å bringe forholdet i samsvar med kontraktsbestemmelsen. Dersom forholdet ikke er rettet innen fristen løper dagmulkt som er 1 promille av kontraktssummen men ikke mindre enn 10 000 kr pr. hverdag. Mulkten løper til forholdet er brakt i samsvar med kontraktsbestemmelsen. Mulkt påløper for hver ulik kategori (punktene 4.1 - 4.4) kontraktsbruddene er knyttet til. Entreprenøren er tilsvarende ansvarlig for sine underentreprenører hvor kontraktsbrudd er konstatert.</w:t>
      </w:r>
    </w:p>
    <w:p w14:paraId="6CE1C48A" w14:textId="77777777" w:rsidR="005E7FBB" w:rsidRPr="009458B2" w:rsidRDefault="005E7FBB" w:rsidP="005B0167">
      <w:pPr>
        <w:pStyle w:val="Listeavsnitt"/>
        <w:ind w:left="360"/>
        <w:jc w:val="left"/>
      </w:pPr>
    </w:p>
    <w:p w14:paraId="2C3DC14B" w14:textId="77777777" w:rsidR="005E7FBB" w:rsidRPr="009458B2" w:rsidRDefault="005E7FBB" w:rsidP="00660F14">
      <w:pPr>
        <w:pStyle w:val="Listeavsnitt"/>
        <w:numPr>
          <w:ilvl w:val="0"/>
          <w:numId w:val="21"/>
        </w:numPr>
        <w:spacing w:after="200" w:line="240" w:lineRule="auto"/>
        <w:ind w:left="360"/>
        <w:jc w:val="left"/>
      </w:pPr>
      <w:r w:rsidRPr="009458B2">
        <w:t>Dersom fastsatt frist etter punkt 1 overskrides med mer enn 5 arbeidsdager kan byggherre i tillegg kreve at arbeidet omfattet av kontraktsbruddet stanses inntil forholdet er i samsvar med kontraktsbestemmelsen. Dersom byggherre anser kontraktsbruddet som en sikkerhetsrisiko, kan arbeidet for berørte arbeidere kreves stanset umiddelbart.</w:t>
      </w:r>
    </w:p>
    <w:p w14:paraId="582D2818" w14:textId="77777777" w:rsidR="005E7FBB" w:rsidRPr="009458B2" w:rsidRDefault="005E7FBB" w:rsidP="005B0167">
      <w:pPr>
        <w:pStyle w:val="Listeavsnitt"/>
        <w:ind w:left="360"/>
        <w:jc w:val="left"/>
      </w:pPr>
    </w:p>
    <w:p w14:paraId="2D04E5AF" w14:textId="05B6545A" w:rsidR="005E7FBB" w:rsidRPr="003A7783" w:rsidRDefault="005E7FBB" w:rsidP="00660F14">
      <w:pPr>
        <w:pStyle w:val="Listeavsnitt"/>
        <w:numPr>
          <w:ilvl w:val="0"/>
          <w:numId w:val="21"/>
        </w:numPr>
        <w:spacing w:after="200" w:line="240" w:lineRule="auto"/>
        <w:ind w:left="360"/>
        <w:jc w:val="left"/>
      </w:pPr>
      <w:r w:rsidRPr="009458B2">
        <w:t>Dersom fastsatt frist etter punkt 1 overskrides med mer enn 10 arbeidsdager kan byggherre heve kontrakten i den grad forholdet kan anses som vesentlig mislighold iht. NS 8406 pkt. 29.</w:t>
      </w:r>
    </w:p>
    <w:p w14:paraId="2FEC2997" w14:textId="27289236" w:rsidR="005E7FBB" w:rsidRPr="009458B2" w:rsidRDefault="005E7FBB">
      <w:pPr>
        <w:pStyle w:val="Overskrift1"/>
        <w:numPr>
          <w:ilvl w:val="0"/>
          <w:numId w:val="52"/>
        </w:numPr>
      </w:pPr>
      <w:bookmarkStart w:id="217" w:name="_Toc490651191"/>
      <w:bookmarkStart w:id="218" w:name="_Toc192588882"/>
      <w:r w:rsidRPr="009458B2">
        <w:t>Lærlinger</w:t>
      </w:r>
      <w:bookmarkEnd w:id="217"/>
      <w:bookmarkEnd w:id="218"/>
    </w:p>
    <w:p w14:paraId="4B76713E" w14:textId="49DC1822" w:rsidR="005E7FBB" w:rsidRPr="009458B2" w:rsidRDefault="00541054">
      <w:pPr>
        <w:pStyle w:val="Overskrift3"/>
        <w:numPr>
          <w:ilvl w:val="1"/>
          <w:numId w:val="53"/>
        </w:numPr>
      </w:pPr>
      <w:bookmarkStart w:id="219" w:name="_Toc490651192"/>
      <w:r>
        <w:t xml:space="preserve"> </w:t>
      </w:r>
      <w:bookmarkStart w:id="220" w:name="_Toc192588883"/>
      <w:r w:rsidR="005E7FBB" w:rsidRPr="009458B2">
        <w:t>Krav til bruk av lærlinger</w:t>
      </w:r>
      <w:bookmarkEnd w:id="219"/>
      <w:bookmarkEnd w:id="220"/>
    </w:p>
    <w:p w14:paraId="19E33915" w14:textId="77777777" w:rsidR="005E7FBB" w:rsidRPr="009458B2" w:rsidRDefault="005E7FBB" w:rsidP="00E4777B">
      <w:pPr>
        <w:tabs>
          <w:tab w:val="left" w:pos="1628"/>
        </w:tabs>
      </w:pPr>
      <w:r w:rsidRPr="009458B2">
        <w:t>Denne bestemmelse gjelder for kontrakter med verdi på over 1,1 mill. kroner eksklusive mva. og med varighet over tre måneder.</w:t>
      </w:r>
    </w:p>
    <w:p w14:paraId="3D11A123" w14:textId="77777777" w:rsidR="005E7FBB" w:rsidRPr="009458B2" w:rsidRDefault="005E7FBB" w:rsidP="00E4777B">
      <w:pPr>
        <w:tabs>
          <w:tab w:val="left" w:pos="1628"/>
        </w:tabs>
      </w:pPr>
    </w:p>
    <w:p w14:paraId="685F92A1" w14:textId="77777777" w:rsidR="005E7FBB" w:rsidRPr="009458B2" w:rsidRDefault="005E7FBB" w:rsidP="00E4777B">
      <w:pPr>
        <w:tabs>
          <w:tab w:val="left" w:pos="1628"/>
        </w:tabs>
      </w:pPr>
      <w:r w:rsidRPr="009458B2">
        <w:t>Det kreves at entreprenøren er tilknyttet en lærlingordning og at lærlinger skal delta i utførelsen av kontraktarbeidet.</w:t>
      </w:r>
    </w:p>
    <w:p w14:paraId="35891F4D" w14:textId="77777777" w:rsidR="005E7FBB" w:rsidRPr="009458B2" w:rsidRDefault="005E7FBB" w:rsidP="00E4777B">
      <w:pPr>
        <w:tabs>
          <w:tab w:val="left" w:pos="1628"/>
        </w:tabs>
      </w:pPr>
    </w:p>
    <w:p w14:paraId="6882ADA1" w14:textId="77777777" w:rsidR="005E7FBB" w:rsidRPr="009458B2" w:rsidRDefault="005E7FBB" w:rsidP="00E4777B">
      <w:pPr>
        <w:tabs>
          <w:tab w:val="left" w:pos="1628"/>
        </w:tabs>
      </w:pPr>
      <w:r w:rsidRPr="009458B2">
        <w:t>Kravet kan oppfylles av entreprenør eller en eller flere av hans underentreprenører.</w:t>
      </w:r>
    </w:p>
    <w:p w14:paraId="784BDF76" w14:textId="77777777" w:rsidR="005E7FBB" w:rsidRPr="009458B2" w:rsidRDefault="005E7FBB" w:rsidP="00E4777B">
      <w:pPr>
        <w:tabs>
          <w:tab w:val="left" w:pos="1628"/>
        </w:tabs>
      </w:pPr>
    </w:p>
    <w:p w14:paraId="11C8BA3D" w14:textId="77777777" w:rsidR="005E7FBB" w:rsidRPr="009458B2" w:rsidRDefault="005E7FBB" w:rsidP="00E4777B">
      <w:pPr>
        <w:tabs>
          <w:tab w:val="left" w:pos="1628"/>
        </w:tabs>
      </w:pPr>
      <w:r w:rsidRPr="009458B2">
        <w:t>Utenlandske entreprenører kan oppfylle lærlingekravet ved å benytte lærlinger som er tilknyttet offentlig godkjent lærlingeordning i Norge eller tilsvarende ordning i annet EU- eller EØS-land.</w:t>
      </w:r>
    </w:p>
    <w:p w14:paraId="5C9D801D" w14:textId="77777777" w:rsidR="005E7FBB" w:rsidRPr="009458B2" w:rsidRDefault="005E7FBB" w:rsidP="00E4777B">
      <w:pPr>
        <w:tabs>
          <w:tab w:val="left" w:pos="1628"/>
        </w:tabs>
      </w:pPr>
    </w:p>
    <w:p w14:paraId="2148BD17" w14:textId="77777777" w:rsidR="005E7FBB" w:rsidRPr="009458B2" w:rsidRDefault="005E7FBB" w:rsidP="00E4777B">
      <w:pPr>
        <w:tabs>
          <w:tab w:val="left" w:pos="1628"/>
        </w:tabs>
      </w:pPr>
      <w:r w:rsidRPr="009458B2">
        <w:t>Entreprenøren skal ved oppstart, og på anmodning under gjennomføringen av kontraktarbeidet, dokumentere at kravene er oppfylt.</w:t>
      </w:r>
    </w:p>
    <w:p w14:paraId="7E8AEC0D" w14:textId="77777777" w:rsidR="005E7FBB" w:rsidRPr="009458B2" w:rsidRDefault="005E7FBB" w:rsidP="00E4777B">
      <w:pPr>
        <w:tabs>
          <w:tab w:val="left" w:pos="1628"/>
        </w:tabs>
      </w:pPr>
    </w:p>
    <w:p w14:paraId="328EA09D" w14:textId="77777777" w:rsidR="005E7FBB" w:rsidRPr="009458B2" w:rsidRDefault="005E7FBB" w:rsidP="00E4777B">
      <w:pPr>
        <w:tabs>
          <w:tab w:val="left" w:pos="1628"/>
        </w:tabs>
      </w:pPr>
      <w:r w:rsidRPr="009458B2">
        <w:t>Ved avslutning av kontrakten skal det fremlegges oversikt over antall timer utført av lærlinger. Timelister skal fremlegges på anmodning.</w:t>
      </w:r>
    </w:p>
    <w:p w14:paraId="24B48479" w14:textId="77777777" w:rsidR="005E7FBB" w:rsidRPr="009458B2" w:rsidRDefault="005E7FBB" w:rsidP="00E4777B">
      <w:pPr>
        <w:tabs>
          <w:tab w:val="left" w:pos="1628"/>
        </w:tabs>
      </w:pPr>
    </w:p>
    <w:p w14:paraId="3C4ADCD7" w14:textId="77777777" w:rsidR="005E7FBB" w:rsidRPr="009458B2" w:rsidRDefault="005E7FBB" w:rsidP="00E4777B">
      <w:pPr>
        <w:tabs>
          <w:tab w:val="left" w:pos="1628"/>
        </w:tabs>
      </w:pPr>
      <w:r w:rsidRPr="009458B2">
        <w:t>Kravet gjelder ikke dersom entreprenøren kan dokumentere reelle forsøk på å inngå lærekontrakt uten å lykkes. Tilsvarende gjelder dersom entreprenøren har inngått lærekontrakt, men på grunn av forhold som skyldes lærlingen ikke kan benytte vedkommende under kontraktsarbeidene.</w:t>
      </w:r>
    </w:p>
    <w:p w14:paraId="1F06F781" w14:textId="77777777" w:rsidR="005E7FBB" w:rsidRPr="009458B2" w:rsidRDefault="005E7FBB" w:rsidP="00E4777B">
      <w:pPr>
        <w:tabs>
          <w:tab w:val="left" w:pos="1628"/>
        </w:tabs>
      </w:pPr>
    </w:p>
    <w:p w14:paraId="6951C9B5" w14:textId="77777777" w:rsidR="005E7FBB" w:rsidRPr="009458B2" w:rsidRDefault="005E7FBB" w:rsidP="00E4777B">
      <w:pPr>
        <w:tabs>
          <w:tab w:val="left" w:pos="1628"/>
        </w:tabs>
      </w:pPr>
      <w:r w:rsidRPr="009458B2">
        <w:t>Byggherren vil gjennomføre nødvendig kontroll av om krav om bruk av lærlinger overholdes. Ved brudd på plikten skal entreprenøren rette forholdet innen den frist byggherren fastsetter. Der entreprenøren selv oppdager brudd på plikten, skal entreprenøren uten opphold opplyse byggherren om forholdene og rette forholdene innen den frist byggherren fastsetter.</w:t>
      </w:r>
    </w:p>
    <w:p w14:paraId="01B4074A" w14:textId="77777777" w:rsidR="005E7FBB" w:rsidRPr="009458B2" w:rsidRDefault="005E7FBB" w:rsidP="00E4777B">
      <w:pPr>
        <w:tabs>
          <w:tab w:val="left" w:pos="1628"/>
        </w:tabs>
      </w:pPr>
    </w:p>
    <w:p w14:paraId="72884FE3" w14:textId="7B5C0031" w:rsidR="005E7FBB" w:rsidRPr="009458B2" w:rsidRDefault="005E7FBB" w:rsidP="00E4777B">
      <w:pPr>
        <w:tabs>
          <w:tab w:val="left" w:pos="1628"/>
        </w:tabs>
      </w:pPr>
      <w:r w:rsidRPr="009458B2">
        <w:t xml:space="preserve">Brudd på denne bestemmelsen som ikke blir rettet innen en rimelig frist gitt ved skriftlig varsel fra byggherren, vil få konsekvenser for framtidig deltakelse i konkurranser for </w:t>
      </w:r>
      <w:r w:rsidR="003B6112">
        <w:t>Troms Fylkeskommune.</w:t>
      </w:r>
    </w:p>
    <w:p w14:paraId="726DA589" w14:textId="77777777" w:rsidR="005E7FBB" w:rsidRPr="009458B2" w:rsidRDefault="005E7FBB" w:rsidP="00E4777B"/>
    <w:p w14:paraId="73746317" w14:textId="47CE2A86" w:rsidR="005E7FBB" w:rsidRPr="009458B2" w:rsidRDefault="00541054">
      <w:pPr>
        <w:pStyle w:val="Overskrift3"/>
        <w:numPr>
          <w:ilvl w:val="1"/>
          <w:numId w:val="53"/>
        </w:numPr>
      </w:pPr>
      <w:bookmarkStart w:id="221" w:name="_Toc490651193"/>
      <w:r>
        <w:t xml:space="preserve"> </w:t>
      </w:r>
      <w:bookmarkStart w:id="222" w:name="_Toc192588884"/>
      <w:r w:rsidR="005E7FBB" w:rsidRPr="009458B2">
        <w:t>Kompensasjon for bruk av lærlinger</w:t>
      </w:r>
      <w:bookmarkEnd w:id="221"/>
      <w:bookmarkEnd w:id="222"/>
    </w:p>
    <w:p w14:paraId="50107540" w14:textId="77777777" w:rsidR="005E7FBB" w:rsidRPr="009458B2" w:rsidRDefault="005E7FBB" w:rsidP="00E4777B">
      <w:r w:rsidRPr="009458B2">
        <w:t>Ved bruk av lærlinger gis en kompensasjon på 50 kroner pr. time innenfor et antall timeverk for lærlinger på 7 % av totalt antall timeverk på kontrakten. Timeverk for underentreprenører inkluderes i regnskapet.</w:t>
      </w:r>
    </w:p>
    <w:p w14:paraId="226EEF05" w14:textId="77777777" w:rsidR="005E7FBB" w:rsidRPr="009458B2" w:rsidRDefault="005E7FBB" w:rsidP="00E4777B"/>
    <w:p w14:paraId="14D45355" w14:textId="318BA330" w:rsidR="005E7FBB" w:rsidRPr="009458B2" w:rsidRDefault="005E7FBB" w:rsidP="00E4777B">
      <w:r w:rsidRPr="009458B2">
        <w:t>Timeverkene på kontrakten dokumenteres som timeverkene i Månedsrapport-HMS</w:t>
      </w:r>
      <w:r w:rsidR="002C043B">
        <w:t>.</w:t>
      </w:r>
    </w:p>
    <w:p w14:paraId="308DA66B" w14:textId="77777777" w:rsidR="005E7FBB" w:rsidRPr="009458B2" w:rsidRDefault="005E7FBB" w:rsidP="00E4777B">
      <w:r w:rsidRPr="009458B2">
        <w:lastRenderedPageBreak/>
        <w:t>Timeverkene for lærlinger dokumenteres ved timelister for hver lærling.</w:t>
      </w:r>
    </w:p>
    <w:p w14:paraId="453615BC" w14:textId="77777777" w:rsidR="005E7FBB" w:rsidRPr="009458B2" w:rsidRDefault="005E7FBB" w:rsidP="00E4777B"/>
    <w:p w14:paraId="46ECB659" w14:textId="600D01BA" w:rsidR="005E7FBB" w:rsidRPr="009458B2" w:rsidRDefault="005E7FBB" w:rsidP="00E4777B">
      <w:r w:rsidRPr="009458B2">
        <w:t xml:space="preserve">For hver lærling skal det dokumenteres ved kopi av lærlingkontrakt at arbeidstakeren oppfyller krav i «Lov om grunnskolen og den </w:t>
      </w:r>
      <w:r w:rsidR="00973E5E" w:rsidRPr="009458B2">
        <w:t>videregående</w:t>
      </w:r>
      <w:r w:rsidRPr="009458B2">
        <w:t xml:space="preserve"> opplæringa» § 4-1, eller tilsvarende for utenlandske lærlinger.</w:t>
      </w:r>
    </w:p>
    <w:p w14:paraId="021C4123" w14:textId="77777777" w:rsidR="005E7FBB" w:rsidRPr="009458B2" w:rsidRDefault="005E7FBB" w:rsidP="00E4777B"/>
    <w:p w14:paraId="10FB962A" w14:textId="77777777" w:rsidR="005E7FBB" w:rsidRPr="009458B2" w:rsidRDefault="005E7FBB" w:rsidP="00E4777B">
      <w:r w:rsidRPr="009458B2">
        <w:t>Kompensasjonen skal ikke prisreguleres og inngår ikke i kontraktssummen.</w:t>
      </w:r>
    </w:p>
    <w:p w14:paraId="1EBC7073" w14:textId="77777777" w:rsidR="005E7FBB" w:rsidRPr="009458B2" w:rsidRDefault="005E7FBB" w:rsidP="00E4777B"/>
    <w:p w14:paraId="3E32B62E" w14:textId="35CCA982" w:rsidR="005E7FBB" w:rsidRPr="009458B2" w:rsidRDefault="005E7FBB" w:rsidP="00E4777B">
      <w:r w:rsidRPr="009458B2">
        <w:t xml:space="preserve">Kompensasjonen faktureres på egen faktura for hver av de aktuelle vegeierne. Når det er flere vegeiere, fordeles kompensasjonen prosentvis på tilsvarende måte som fordelingen av de øvrige </w:t>
      </w:r>
      <w:r w:rsidR="000A1178" w:rsidRPr="009458B2">
        <w:t>kontrakts fakturaene</w:t>
      </w:r>
      <w:r w:rsidRPr="009458B2">
        <w:t xml:space="preserve"> for hver enkelt vegeier i den samme perioden.</w:t>
      </w:r>
    </w:p>
    <w:p w14:paraId="3A83EAB6" w14:textId="77777777" w:rsidR="005E7FBB" w:rsidRPr="009458B2" w:rsidRDefault="005E7FBB" w:rsidP="00E4777B"/>
    <w:p w14:paraId="71D02673" w14:textId="704339CF" w:rsidR="005E7FBB" w:rsidRPr="009458B2" w:rsidRDefault="005E7FBB">
      <w:pPr>
        <w:pStyle w:val="Overskrift1"/>
        <w:numPr>
          <w:ilvl w:val="0"/>
          <w:numId w:val="53"/>
        </w:numPr>
      </w:pPr>
      <w:bookmarkStart w:id="223" w:name="_Toc273532665"/>
      <w:bookmarkStart w:id="224" w:name="_Toc490651194"/>
      <w:bookmarkStart w:id="225" w:name="_Toc192588885"/>
      <w:r w:rsidRPr="009458B2">
        <w:t>Tillatelser, løyver og dispensasjoner</w:t>
      </w:r>
      <w:bookmarkEnd w:id="223"/>
      <w:bookmarkEnd w:id="224"/>
      <w:bookmarkEnd w:id="225"/>
    </w:p>
    <w:p w14:paraId="595FFDEA" w14:textId="77777777" w:rsidR="005E7FBB" w:rsidRPr="009458B2" w:rsidRDefault="005E7FBB" w:rsidP="00E4777B">
      <w:r w:rsidRPr="009458B2">
        <w:t>Entreprenøren må selv sørge for å skaffe seg nødvendige tillatelser, løyver og dispensasjoner for de maskiner, personell og utstyr som skal brukes til utførelse av kontraktarbeidet.</w:t>
      </w:r>
    </w:p>
    <w:p w14:paraId="529CE8D3" w14:textId="77777777" w:rsidR="005E7FBB" w:rsidRPr="009458B2" w:rsidRDefault="005E7FBB" w:rsidP="00E4777B"/>
    <w:p w14:paraId="689CD94A" w14:textId="4857ED9B" w:rsidR="005E7FBB" w:rsidRPr="009458B2" w:rsidRDefault="005E7FBB">
      <w:pPr>
        <w:pStyle w:val="Overskrift1"/>
        <w:numPr>
          <w:ilvl w:val="0"/>
          <w:numId w:val="53"/>
        </w:numPr>
      </w:pPr>
      <w:bookmarkStart w:id="226" w:name="_Toc273532666"/>
      <w:bookmarkStart w:id="227" w:name="_Toc490651195"/>
      <w:bookmarkStart w:id="228" w:name="_Toc192588886"/>
      <w:r w:rsidRPr="009458B2">
        <w:t>Midlertidige avtaler med grunneiere</w:t>
      </w:r>
      <w:bookmarkEnd w:id="226"/>
      <w:bookmarkEnd w:id="227"/>
      <w:bookmarkEnd w:id="228"/>
    </w:p>
    <w:p w14:paraId="6448E8A3" w14:textId="77777777" w:rsidR="005E7FBB" w:rsidRPr="009458B2" w:rsidRDefault="005E7FBB" w:rsidP="00E4777B">
      <w:r w:rsidRPr="009458B2">
        <w:t>Hvis entreprenøren inngår midlertidige avtaler med grunneiere i tilknytning til gjennomføring av kontraktarbeidet, skal byggherren informeres med kopi av avtalen før den trer i kraft.</w:t>
      </w:r>
    </w:p>
    <w:p w14:paraId="5C119F9D" w14:textId="77777777" w:rsidR="005E7FBB" w:rsidRPr="009458B2" w:rsidRDefault="005E7FBB" w:rsidP="00E4777B"/>
    <w:p w14:paraId="2B25212E" w14:textId="13EDC0ED" w:rsidR="005E7FBB" w:rsidRPr="009458B2" w:rsidRDefault="005E7FBB">
      <w:pPr>
        <w:pStyle w:val="Overskrift1"/>
        <w:numPr>
          <w:ilvl w:val="0"/>
          <w:numId w:val="53"/>
        </w:numPr>
      </w:pPr>
      <w:bookmarkStart w:id="229" w:name="_Toc273532667"/>
      <w:bookmarkStart w:id="230" w:name="_Toc490651196"/>
      <w:bookmarkStart w:id="231" w:name="_Toc192588887"/>
      <w:r w:rsidRPr="009458B2">
        <w:t>Uttalelser til media</w:t>
      </w:r>
      <w:bookmarkEnd w:id="229"/>
      <w:bookmarkEnd w:id="230"/>
      <w:bookmarkEnd w:id="231"/>
    </w:p>
    <w:p w14:paraId="4A769EB4" w14:textId="77777777" w:rsidR="005E7FBB" w:rsidRPr="009458B2" w:rsidRDefault="005E7FBB" w:rsidP="00E4777B">
      <w:r w:rsidRPr="009458B2">
        <w:t>Generelt skal det henvises til byggherren om forhold vedrørende kontraktarbeidet. Entreprenøren skal ikke uttale seg til media om slike forhold uten på forhånd å ha konferert med byggherren.</w:t>
      </w:r>
    </w:p>
    <w:p w14:paraId="7C96D910" w14:textId="77777777" w:rsidR="00541054" w:rsidRPr="009458B2" w:rsidRDefault="00541054" w:rsidP="00E4777B"/>
    <w:p w14:paraId="4CD2A7AD" w14:textId="0D0AE35B" w:rsidR="005E7FBB" w:rsidRPr="009458B2" w:rsidRDefault="005E7FBB">
      <w:pPr>
        <w:pStyle w:val="Overskrift1"/>
        <w:numPr>
          <w:ilvl w:val="0"/>
          <w:numId w:val="53"/>
        </w:numPr>
      </w:pPr>
      <w:bookmarkStart w:id="232" w:name="_Toc273532668"/>
      <w:bookmarkStart w:id="233" w:name="_Toc490651197"/>
      <w:bookmarkStart w:id="234" w:name="_Toc192588888"/>
      <w:r w:rsidRPr="009458B2">
        <w:t>Registrering i datasystem</w:t>
      </w:r>
      <w:bookmarkEnd w:id="232"/>
      <w:bookmarkEnd w:id="233"/>
      <w:bookmarkEnd w:id="234"/>
    </w:p>
    <w:p w14:paraId="48776F4A" w14:textId="15249C05" w:rsidR="005E7FBB" w:rsidRPr="009458B2" w:rsidRDefault="005E7FBB" w:rsidP="00E4777B">
      <w:r w:rsidRPr="009458B2">
        <w:t xml:space="preserve">I forbindelse med oppfølgingen av kontraktsarbeidet vil </w:t>
      </w:r>
      <w:r w:rsidR="005E4211">
        <w:t>Troms fylkeskommune</w:t>
      </w:r>
      <w:r w:rsidRPr="009458B2">
        <w:t xml:space="preserve"> registrere entreprenøren med kontaktperson, adresse og telefonnummer i byggherrens eget elektroniske verktøy. Opplysninger om sine registrerte data, kan entreprenøren få ved henvendelse til byggherren. Disse opplysningene blir ikke utlevert til andre.</w:t>
      </w:r>
    </w:p>
    <w:p w14:paraId="28F542C0" w14:textId="77777777" w:rsidR="005E7FBB" w:rsidRPr="009458B2" w:rsidRDefault="005E7FBB" w:rsidP="00E4777B"/>
    <w:p w14:paraId="640E838F" w14:textId="3A0C57DD" w:rsidR="00E04453" w:rsidRDefault="002C043B" w:rsidP="00E4777B">
      <w:pPr>
        <w:rPr>
          <w:color w:val="FF0000"/>
        </w:rPr>
      </w:pPr>
      <w:r w:rsidRPr="00FE5BCD">
        <w:t>HMS reg-</w:t>
      </w:r>
      <w:r w:rsidR="00FE5BCD" w:rsidRPr="00FE5BCD">
        <w:t xml:space="preserve">  </w:t>
      </w:r>
      <w:hyperlink r:id="rId38" w:history="1">
        <w:r w:rsidR="00FE5BCD" w:rsidRPr="00667F14">
          <w:rPr>
            <w:rStyle w:val="Hyperkobling"/>
          </w:rPr>
          <w:t>https://docs.hmsreg.com/?Area-ID=10000&amp;ID=110000</w:t>
        </w:r>
      </w:hyperlink>
    </w:p>
    <w:p w14:paraId="1F0A7BCD" w14:textId="77777777" w:rsidR="00FE5BCD" w:rsidRPr="0098793C" w:rsidRDefault="00FE5BCD" w:rsidP="00E4777B"/>
    <w:p w14:paraId="566586C3" w14:textId="1D6155EC" w:rsidR="005E7FBB" w:rsidRPr="009458B2" w:rsidRDefault="00FF4F94" w:rsidP="00E4777B">
      <w:r>
        <w:br w:type="page"/>
      </w:r>
    </w:p>
    <w:p w14:paraId="127B0395" w14:textId="43A7E608" w:rsidR="005E7FBB" w:rsidRPr="009458B2" w:rsidRDefault="005E7FBB">
      <w:pPr>
        <w:pStyle w:val="Overskrift1"/>
        <w:numPr>
          <w:ilvl w:val="0"/>
          <w:numId w:val="53"/>
        </w:numPr>
      </w:pPr>
      <w:bookmarkStart w:id="235" w:name="_Toc273532647"/>
      <w:bookmarkStart w:id="236" w:name="_Toc490651198"/>
      <w:bookmarkStart w:id="237" w:name="_Toc192588889"/>
      <w:r w:rsidRPr="009458B2">
        <w:lastRenderedPageBreak/>
        <w:t>Byggemøter (se NS 8406 pkt. 6)</w:t>
      </w:r>
      <w:bookmarkEnd w:id="235"/>
      <w:bookmarkEnd w:id="236"/>
      <w:bookmarkEnd w:id="237"/>
    </w:p>
    <w:p w14:paraId="144517F0" w14:textId="1F084E50" w:rsidR="005E7FBB" w:rsidRPr="009458B2" w:rsidRDefault="005E7FBB" w:rsidP="00E4777B">
      <w:r w:rsidRPr="009458B2">
        <w:t>Byggemøter holdes vanligvis hver 14. dag under ledelse av byggherren.</w:t>
      </w:r>
      <w:r w:rsidR="00DE23A5">
        <w:t xml:space="preserve"> </w:t>
      </w:r>
      <w:r w:rsidR="00DE23A5" w:rsidRPr="00DE23A5">
        <w:rPr>
          <w:highlight w:val="yellow"/>
        </w:rPr>
        <w:t>Byggemøtene kan føres digitalt.</w:t>
      </w:r>
      <w:r w:rsidRPr="009458B2">
        <w:t xml:space="preserve"> Byggherren fører referat fra byggemøter. Referat sendes til partenes representanter innen 5 hverdager etter møtet.</w:t>
      </w:r>
    </w:p>
    <w:p w14:paraId="39B41D7E" w14:textId="6A309EE0" w:rsidR="005E7FBB" w:rsidRDefault="005E7FBB" w:rsidP="00E4777B"/>
    <w:p w14:paraId="68591DFC" w14:textId="77777777" w:rsidR="00DE23A5" w:rsidRDefault="00DE23A5" w:rsidP="00DE23A5">
      <w:r>
        <w:t>Faste punkter på agendaen skal være:</w:t>
      </w:r>
    </w:p>
    <w:p w14:paraId="3DE04AF4" w14:textId="77777777" w:rsidR="00DE23A5" w:rsidRDefault="00DE23A5">
      <w:pPr>
        <w:pStyle w:val="Listeavsnitt"/>
        <w:numPr>
          <w:ilvl w:val="0"/>
          <w:numId w:val="66"/>
        </w:numPr>
        <w:spacing w:line="240" w:lineRule="auto"/>
      </w:pPr>
      <w:r>
        <w:t>Organisasjon</w:t>
      </w:r>
    </w:p>
    <w:p w14:paraId="60A83686" w14:textId="77777777" w:rsidR="00DE23A5" w:rsidRDefault="00DE23A5">
      <w:pPr>
        <w:pStyle w:val="Listeavsnitt"/>
        <w:numPr>
          <w:ilvl w:val="0"/>
          <w:numId w:val="66"/>
        </w:numPr>
        <w:spacing w:line="240" w:lineRule="auto"/>
      </w:pPr>
      <w:r>
        <w:t>SHA</w:t>
      </w:r>
    </w:p>
    <w:p w14:paraId="3040A240" w14:textId="77777777" w:rsidR="00DE23A5" w:rsidRDefault="00DE23A5">
      <w:pPr>
        <w:pStyle w:val="Listeavsnitt"/>
        <w:numPr>
          <w:ilvl w:val="0"/>
          <w:numId w:val="66"/>
        </w:numPr>
        <w:spacing w:line="240" w:lineRule="auto"/>
      </w:pPr>
      <w:r>
        <w:t>Ytre miljø</w:t>
      </w:r>
    </w:p>
    <w:p w14:paraId="3A9D367C" w14:textId="77777777" w:rsidR="00DE23A5" w:rsidRDefault="00DE23A5">
      <w:pPr>
        <w:pStyle w:val="Listeavsnitt"/>
        <w:numPr>
          <w:ilvl w:val="0"/>
          <w:numId w:val="66"/>
        </w:numPr>
        <w:spacing w:line="240" w:lineRule="auto"/>
      </w:pPr>
      <w:r>
        <w:t xml:space="preserve">Kvalitetssikring </w:t>
      </w:r>
    </w:p>
    <w:p w14:paraId="3C400698" w14:textId="77777777" w:rsidR="00DE23A5" w:rsidRDefault="00DE23A5">
      <w:pPr>
        <w:pStyle w:val="Listeavsnitt"/>
        <w:numPr>
          <w:ilvl w:val="0"/>
          <w:numId w:val="66"/>
        </w:numPr>
        <w:spacing w:line="240" w:lineRule="auto"/>
      </w:pPr>
      <w:r>
        <w:t>Fremdrift</w:t>
      </w:r>
    </w:p>
    <w:p w14:paraId="7F49BCFF" w14:textId="77777777" w:rsidR="00DE23A5" w:rsidRDefault="00DE23A5">
      <w:pPr>
        <w:pStyle w:val="Listeavsnitt"/>
        <w:numPr>
          <w:ilvl w:val="0"/>
          <w:numId w:val="66"/>
        </w:numPr>
        <w:spacing w:line="240" w:lineRule="auto"/>
      </w:pPr>
      <w:r>
        <w:t>Endringer</w:t>
      </w:r>
    </w:p>
    <w:p w14:paraId="4AE4834A" w14:textId="77777777" w:rsidR="00DE23A5" w:rsidRDefault="00DE23A5">
      <w:pPr>
        <w:pStyle w:val="Listeavsnitt"/>
        <w:numPr>
          <w:ilvl w:val="0"/>
          <w:numId w:val="66"/>
        </w:numPr>
        <w:spacing w:line="240" w:lineRule="auto"/>
      </w:pPr>
      <w:r>
        <w:t>Avvik</w:t>
      </w:r>
    </w:p>
    <w:p w14:paraId="3EEA5DE6" w14:textId="77777777" w:rsidR="00DE23A5" w:rsidRDefault="00DE23A5">
      <w:pPr>
        <w:pStyle w:val="Listeavsnitt"/>
        <w:numPr>
          <w:ilvl w:val="0"/>
          <w:numId w:val="66"/>
        </w:numPr>
        <w:spacing w:line="240" w:lineRule="auto"/>
      </w:pPr>
      <w:r>
        <w:t>Annet</w:t>
      </w:r>
    </w:p>
    <w:p w14:paraId="40210CE8" w14:textId="77777777" w:rsidR="00DE23A5" w:rsidRDefault="00DE23A5" w:rsidP="00DE23A5"/>
    <w:p w14:paraId="4EF8FDA4" w14:textId="77777777" w:rsidR="00DE23A5" w:rsidRDefault="00DE23A5" w:rsidP="00DE23A5">
      <w:r>
        <w:t>Representantene for partene og relevant nøkkelpersonell skal stille i byggemøtene. Dette gjelder også representanter fra leverandørens sentrale kontraktsmedhjelpere. Partene er for øvrig forpliktet til å stille med relevant fagpersonell.</w:t>
      </w:r>
    </w:p>
    <w:p w14:paraId="664BE48B" w14:textId="77777777" w:rsidR="00DE23A5" w:rsidRDefault="00DE23A5" w:rsidP="00E4777B"/>
    <w:p w14:paraId="7822CD73" w14:textId="77777777" w:rsidR="00DE23A5" w:rsidRPr="009458B2" w:rsidRDefault="00DE23A5" w:rsidP="00E4777B"/>
    <w:p w14:paraId="13A90A96" w14:textId="77777777" w:rsidR="00E04453" w:rsidRDefault="00E04453" w:rsidP="00E4777B">
      <w:bookmarkStart w:id="238" w:name="_Toc490651199"/>
      <w:bookmarkStart w:id="239" w:name="_Toc273532648"/>
    </w:p>
    <w:p w14:paraId="5707C866" w14:textId="1B30A6E3" w:rsidR="005E7FBB" w:rsidRPr="009458B2" w:rsidRDefault="005E7FBB">
      <w:pPr>
        <w:pStyle w:val="Overskrift1"/>
        <w:numPr>
          <w:ilvl w:val="0"/>
          <w:numId w:val="53"/>
        </w:numPr>
      </w:pPr>
      <w:bookmarkStart w:id="240" w:name="_Toc192588890"/>
      <w:r w:rsidRPr="009458B2">
        <w:t>Oppstartmøte med tilhørende samhandlingsprosess</w:t>
      </w:r>
      <w:bookmarkEnd w:id="238"/>
      <w:bookmarkEnd w:id="240"/>
    </w:p>
    <w:p w14:paraId="6FC127A2" w14:textId="510BD6FC" w:rsidR="005E7FBB" w:rsidRDefault="005E7FBB" w:rsidP="005B0167">
      <w:pPr>
        <w:spacing w:after="80"/>
      </w:pPr>
      <w:r w:rsidRPr="009458B2">
        <w:t>Samhandling skal gjennomføres før kontraktsarbeidet igangsettes.</w:t>
      </w:r>
      <w:bookmarkStart w:id="241" w:name="_Hlk37700749"/>
      <w:r w:rsidR="005E4211">
        <w:t xml:space="preserve"> </w:t>
      </w:r>
      <w:r w:rsidR="00DE23A5" w:rsidRPr="005E4211">
        <w:t>Samhandlingen skal tilpasses de til enhver tid gjeldende råd fra sentrale helsemyndigheter</w:t>
      </w:r>
      <w:bookmarkEnd w:id="241"/>
      <w:r w:rsidR="00DE23A5" w:rsidRPr="005E4211">
        <w:t>.</w:t>
      </w:r>
      <w:r w:rsidR="005E4211">
        <w:t xml:space="preserve"> </w:t>
      </w:r>
      <w:r w:rsidRPr="005E4211">
        <w:t>Part</w:t>
      </w:r>
      <w:r w:rsidRPr="009458B2">
        <w:t>ene skal sette av tilstrekkelig tid til dette. Agenda for samhandlingsmøte skal avklares og avtales i oppstartsmøte. Samhandlingen skal som minimum omfatte:</w:t>
      </w:r>
    </w:p>
    <w:p w14:paraId="5C390E5A" w14:textId="77777777" w:rsidR="005B0167" w:rsidRPr="009458B2" w:rsidRDefault="005B0167" w:rsidP="005B0167">
      <w:pPr>
        <w:spacing w:after="80"/>
      </w:pPr>
    </w:p>
    <w:p w14:paraId="601A66F6" w14:textId="77777777" w:rsidR="005E7FBB" w:rsidRPr="009458B2" w:rsidRDefault="005E7FBB" w:rsidP="005B0167">
      <w:pPr>
        <w:pStyle w:val="Listeavsnitt"/>
        <w:tabs>
          <w:tab w:val="left" w:pos="426"/>
        </w:tabs>
        <w:ind w:left="0"/>
        <w:jc w:val="left"/>
      </w:pPr>
      <w:r w:rsidRPr="009458B2">
        <w:t>1)</w:t>
      </w:r>
      <w:r w:rsidRPr="009458B2">
        <w:tab/>
        <w:t>Personer, roller, samarbeid</w:t>
      </w:r>
    </w:p>
    <w:p w14:paraId="6FECE7F8" w14:textId="77777777" w:rsidR="005E7FBB" w:rsidRPr="009458B2" w:rsidRDefault="005E7FBB" w:rsidP="00660F14">
      <w:pPr>
        <w:pStyle w:val="Listeavsnitt"/>
        <w:numPr>
          <w:ilvl w:val="0"/>
          <w:numId w:val="20"/>
        </w:numPr>
        <w:tabs>
          <w:tab w:val="left" w:pos="993"/>
        </w:tabs>
        <w:spacing w:line="240" w:lineRule="auto"/>
        <w:ind w:left="720"/>
        <w:jc w:val="left"/>
      </w:pPr>
      <w:r w:rsidRPr="009458B2">
        <w:t>Bli kjent</w:t>
      </w:r>
    </w:p>
    <w:p w14:paraId="6E8C17EB" w14:textId="77777777" w:rsidR="005E7FBB" w:rsidRPr="009458B2" w:rsidRDefault="005E7FBB" w:rsidP="00660F14">
      <w:pPr>
        <w:pStyle w:val="Listeavsnitt"/>
        <w:numPr>
          <w:ilvl w:val="0"/>
          <w:numId w:val="20"/>
        </w:numPr>
        <w:tabs>
          <w:tab w:val="left" w:pos="993"/>
        </w:tabs>
        <w:spacing w:line="240" w:lineRule="auto"/>
        <w:ind w:left="720"/>
        <w:jc w:val="left"/>
      </w:pPr>
      <w:r w:rsidRPr="009458B2">
        <w:t>Samhandling som grunnlag for samarbeid i gjennomføringsfasen</w:t>
      </w:r>
    </w:p>
    <w:p w14:paraId="0F7E71E8" w14:textId="77777777" w:rsidR="005E7FBB" w:rsidRPr="009458B2" w:rsidRDefault="005E7FBB" w:rsidP="00660F14">
      <w:pPr>
        <w:pStyle w:val="Listeavsnitt"/>
        <w:numPr>
          <w:ilvl w:val="0"/>
          <w:numId w:val="20"/>
        </w:numPr>
        <w:tabs>
          <w:tab w:val="left" w:pos="993"/>
        </w:tabs>
        <w:spacing w:line="240" w:lineRule="auto"/>
        <w:ind w:left="720"/>
        <w:jc w:val="left"/>
      </w:pPr>
      <w:r w:rsidRPr="009458B2">
        <w:t>Møtestruktur</w:t>
      </w:r>
    </w:p>
    <w:p w14:paraId="00E49B8A" w14:textId="77777777" w:rsidR="005E7FBB" w:rsidRPr="009458B2" w:rsidRDefault="005E7FBB" w:rsidP="00660F14">
      <w:pPr>
        <w:pStyle w:val="Listeavsnitt"/>
        <w:numPr>
          <w:ilvl w:val="0"/>
          <w:numId w:val="20"/>
        </w:numPr>
        <w:tabs>
          <w:tab w:val="left" w:pos="993"/>
        </w:tabs>
        <w:spacing w:line="240" w:lineRule="auto"/>
        <w:ind w:left="720"/>
        <w:jc w:val="left"/>
      </w:pPr>
      <w:r w:rsidRPr="009458B2">
        <w:t>Roller, ansvar og fullmakter</w:t>
      </w:r>
    </w:p>
    <w:p w14:paraId="5D2FB0D5" w14:textId="77777777" w:rsidR="005E7FBB" w:rsidRPr="009458B2" w:rsidRDefault="005E7FBB" w:rsidP="00660F14">
      <w:pPr>
        <w:pStyle w:val="Listeavsnitt"/>
        <w:numPr>
          <w:ilvl w:val="0"/>
          <w:numId w:val="20"/>
        </w:numPr>
        <w:tabs>
          <w:tab w:val="left" w:pos="993"/>
        </w:tabs>
        <w:spacing w:line="240" w:lineRule="auto"/>
        <w:ind w:left="720"/>
        <w:jc w:val="left"/>
      </w:pPr>
      <w:r w:rsidRPr="009458B2">
        <w:t>Kommunikasjon</w:t>
      </w:r>
    </w:p>
    <w:p w14:paraId="099FC1F6" w14:textId="77777777" w:rsidR="005E7FBB" w:rsidRPr="009458B2" w:rsidRDefault="005E7FBB" w:rsidP="00660F14">
      <w:pPr>
        <w:pStyle w:val="Listeavsnitt"/>
        <w:numPr>
          <w:ilvl w:val="0"/>
          <w:numId w:val="20"/>
        </w:numPr>
        <w:tabs>
          <w:tab w:val="left" w:pos="993"/>
        </w:tabs>
        <w:spacing w:line="240" w:lineRule="auto"/>
        <w:ind w:left="720"/>
        <w:jc w:val="left"/>
      </w:pPr>
      <w:r w:rsidRPr="009458B2">
        <w:t>Avklare behov for ytterligere samhandling for enkelte og spesielle arbeidsoperasjoner</w:t>
      </w:r>
    </w:p>
    <w:p w14:paraId="50E0AC7E" w14:textId="77777777" w:rsidR="005E7FBB" w:rsidRPr="009458B2" w:rsidRDefault="005E7FBB" w:rsidP="005B0167">
      <w:pPr>
        <w:pStyle w:val="Listeavsnitt"/>
        <w:ind w:left="0"/>
        <w:jc w:val="left"/>
      </w:pPr>
    </w:p>
    <w:p w14:paraId="56464B78" w14:textId="77777777" w:rsidR="005E7FBB" w:rsidRPr="009458B2" w:rsidRDefault="005E7FBB" w:rsidP="005B0167">
      <w:pPr>
        <w:pStyle w:val="Listeavsnitt"/>
        <w:tabs>
          <w:tab w:val="left" w:pos="426"/>
        </w:tabs>
        <w:ind w:left="0"/>
        <w:jc w:val="left"/>
      </w:pPr>
      <w:r w:rsidRPr="009458B2">
        <w:t>2)</w:t>
      </w:r>
      <w:r w:rsidRPr="009458B2">
        <w:tab/>
        <w:t>Gjennomgang av kontrakten</w:t>
      </w:r>
    </w:p>
    <w:p w14:paraId="61CA116F" w14:textId="3312328C" w:rsidR="005E7FBB" w:rsidRPr="009458B2" w:rsidRDefault="005E7FBB" w:rsidP="00660F14">
      <w:pPr>
        <w:pStyle w:val="Listeavsnitt"/>
        <w:numPr>
          <w:ilvl w:val="0"/>
          <w:numId w:val="20"/>
        </w:numPr>
        <w:tabs>
          <w:tab w:val="left" w:pos="993"/>
        </w:tabs>
        <w:spacing w:line="240" w:lineRule="auto"/>
        <w:ind w:left="720"/>
        <w:jc w:val="left"/>
      </w:pPr>
      <w:r w:rsidRPr="009458B2">
        <w:t>Gjennomgang av prosjektspesifikke forutsetninger og rammebetingelser</w:t>
      </w:r>
      <w:r w:rsidR="005E4211">
        <w:t>.</w:t>
      </w:r>
    </w:p>
    <w:p w14:paraId="200BBD2C" w14:textId="77777777" w:rsidR="005E7FBB" w:rsidRPr="009458B2" w:rsidRDefault="005E7FBB" w:rsidP="00660F14">
      <w:pPr>
        <w:pStyle w:val="Listeavsnitt"/>
        <w:numPr>
          <w:ilvl w:val="0"/>
          <w:numId w:val="20"/>
        </w:numPr>
        <w:tabs>
          <w:tab w:val="left" w:pos="993"/>
        </w:tabs>
        <w:spacing w:line="240" w:lineRule="auto"/>
        <w:ind w:left="720"/>
        <w:jc w:val="left"/>
      </w:pPr>
      <w:r w:rsidRPr="009458B2">
        <w:t>Gjennomgang av sentrale arbeidsoperasjoner i kontraktsarbeidet</w:t>
      </w:r>
    </w:p>
    <w:p w14:paraId="7D64FF65" w14:textId="77777777" w:rsidR="005E7FBB" w:rsidRPr="009458B2" w:rsidRDefault="005E7FBB" w:rsidP="00660F14">
      <w:pPr>
        <w:pStyle w:val="Listeavsnitt"/>
        <w:numPr>
          <w:ilvl w:val="0"/>
          <w:numId w:val="20"/>
        </w:numPr>
        <w:tabs>
          <w:tab w:val="left" w:pos="993"/>
        </w:tabs>
        <w:spacing w:line="240" w:lineRule="auto"/>
        <w:ind w:left="720"/>
        <w:jc w:val="left"/>
      </w:pPr>
      <w:r w:rsidRPr="009458B2">
        <w:t>Entreprenøren presenterer sin kvalitetsplan</w:t>
      </w:r>
    </w:p>
    <w:p w14:paraId="26A6D1A9" w14:textId="77777777" w:rsidR="005E7FBB" w:rsidRPr="009458B2" w:rsidRDefault="005E7FBB" w:rsidP="005B0167">
      <w:pPr>
        <w:pStyle w:val="Listeavsnitt"/>
        <w:ind w:left="0"/>
        <w:jc w:val="left"/>
      </w:pPr>
    </w:p>
    <w:p w14:paraId="68C5FF8F" w14:textId="77777777" w:rsidR="005E7FBB" w:rsidRPr="009458B2" w:rsidRDefault="005E7FBB" w:rsidP="005B0167">
      <w:pPr>
        <w:pStyle w:val="Listeavsnitt"/>
        <w:tabs>
          <w:tab w:val="left" w:pos="426"/>
        </w:tabs>
        <w:ind w:left="0"/>
        <w:jc w:val="left"/>
      </w:pPr>
      <w:r w:rsidRPr="009458B2">
        <w:t>3)</w:t>
      </w:r>
      <w:r w:rsidRPr="009458B2">
        <w:tab/>
        <w:t>Helse, miljø og sikkerhet (SHA og YM)</w:t>
      </w:r>
    </w:p>
    <w:p w14:paraId="0EE9EF83" w14:textId="77777777" w:rsidR="005E7FBB" w:rsidRPr="009458B2" w:rsidRDefault="005E7FBB" w:rsidP="00660F14">
      <w:pPr>
        <w:pStyle w:val="Listeavsnitt"/>
        <w:numPr>
          <w:ilvl w:val="0"/>
          <w:numId w:val="20"/>
        </w:numPr>
        <w:tabs>
          <w:tab w:val="left" w:pos="993"/>
        </w:tabs>
        <w:spacing w:line="240" w:lineRule="auto"/>
        <w:ind w:left="720"/>
        <w:jc w:val="left"/>
      </w:pPr>
      <w:r w:rsidRPr="009458B2">
        <w:t>Partenes ansvar</w:t>
      </w:r>
    </w:p>
    <w:p w14:paraId="3F9630E8" w14:textId="77777777" w:rsidR="005E7FBB" w:rsidRPr="009458B2" w:rsidRDefault="005E7FBB" w:rsidP="00660F14">
      <w:pPr>
        <w:pStyle w:val="Listeavsnitt"/>
        <w:numPr>
          <w:ilvl w:val="0"/>
          <w:numId w:val="20"/>
        </w:numPr>
        <w:tabs>
          <w:tab w:val="left" w:pos="993"/>
        </w:tabs>
        <w:spacing w:line="240" w:lineRule="auto"/>
        <w:ind w:left="720"/>
        <w:jc w:val="left"/>
      </w:pPr>
      <w:r w:rsidRPr="009458B2">
        <w:t>Kontroll og oppfølging</w:t>
      </w:r>
    </w:p>
    <w:p w14:paraId="7FDF1695" w14:textId="77777777" w:rsidR="005E7FBB" w:rsidRPr="009458B2" w:rsidRDefault="005E7FBB" w:rsidP="00660F14">
      <w:pPr>
        <w:pStyle w:val="Listeavsnitt"/>
        <w:numPr>
          <w:ilvl w:val="0"/>
          <w:numId w:val="20"/>
        </w:numPr>
        <w:tabs>
          <w:tab w:val="left" w:pos="993"/>
        </w:tabs>
        <w:spacing w:line="240" w:lineRule="auto"/>
        <w:ind w:left="720"/>
        <w:jc w:val="left"/>
      </w:pPr>
      <w:r w:rsidRPr="009458B2">
        <w:t>Hvordan unngå ulykker og andre uønskede hendelser? Kan partene hjelpe hverandre?</w:t>
      </w:r>
    </w:p>
    <w:p w14:paraId="2C725E52" w14:textId="77777777" w:rsidR="005E7FBB" w:rsidRPr="009458B2" w:rsidRDefault="005E7FBB" w:rsidP="005B0167">
      <w:pPr>
        <w:pStyle w:val="Listeavsnitt"/>
        <w:ind w:left="0"/>
        <w:jc w:val="left"/>
      </w:pPr>
    </w:p>
    <w:p w14:paraId="3A9943EF" w14:textId="77777777" w:rsidR="005E7FBB" w:rsidRPr="009458B2" w:rsidRDefault="005E7FBB" w:rsidP="005B0167">
      <w:pPr>
        <w:pStyle w:val="Listeavsnitt"/>
        <w:tabs>
          <w:tab w:val="left" w:pos="426"/>
        </w:tabs>
        <w:ind w:left="0"/>
        <w:jc w:val="left"/>
      </w:pPr>
      <w:r w:rsidRPr="009458B2">
        <w:t>4)</w:t>
      </w:r>
      <w:r w:rsidRPr="009458B2">
        <w:tab/>
        <w:t xml:space="preserve">Håndtering av tvister </w:t>
      </w:r>
    </w:p>
    <w:p w14:paraId="24D000FE" w14:textId="77777777" w:rsidR="005E7FBB" w:rsidRPr="009458B2" w:rsidRDefault="005E7FBB" w:rsidP="00660F14">
      <w:pPr>
        <w:pStyle w:val="Listeavsnitt"/>
        <w:numPr>
          <w:ilvl w:val="0"/>
          <w:numId w:val="20"/>
        </w:numPr>
        <w:tabs>
          <w:tab w:val="left" w:pos="993"/>
        </w:tabs>
        <w:spacing w:line="240" w:lineRule="auto"/>
        <w:ind w:left="720"/>
        <w:jc w:val="left"/>
      </w:pPr>
      <w:r w:rsidRPr="009458B2">
        <w:lastRenderedPageBreak/>
        <w:t>Gjennomgang av kontraktens tvisteløsningsmekanismer – kontraktens bestemmelser kapittel C2, pkt. 12 Samarbeidsmøter</w:t>
      </w:r>
    </w:p>
    <w:p w14:paraId="5AC2C998" w14:textId="77777777" w:rsidR="005E7FBB" w:rsidRPr="009458B2" w:rsidRDefault="005E7FBB" w:rsidP="00660F14">
      <w:pPr>
        <w:pStyle w:val="Listeavsnitt"/>
        <w:numPr>
          <w:ilvl w:val="0"/>
          <w:numId w:val="20"/>
        </w:numPr>
        <w:tabs>
          <w:tab w:val="left" w:pos="993"/>
        </w:tabs>
        <w:spacing w:line="240" w:lineRule="auto"/>
        <w:ind w:left="720"/>
        <w:jc w:val="left"/>
      </w:pPr>
      <w:r w:rsidRPr="009458B2">
        <w:t>Hvordan håndtere tvister av mellommenneskelig art</w:t>
      </w:r>
    </w:p>
    <w:p w14:paraId="7DBCA455" w14:textId="77777777" w:rsidR="005E7FBB" w:rsidRPr="009458B2" w:rsidRDefault="005E7FBB" w:rsidP="00660F14">
      <w:pPr>
        <w:pStyle w:val="Listeavsnitt"/>
        <w:numPr>
          <w:ilvl w:val="0"/>
          <w:numId w:val="20"/>
        </w:numPr>
        <w:tabs>
          <w:tab w:val="left" w:pos="993"/>
        </w:tabs>
        <w:spacing w:line="240" w:lineRule="auto"/>
        <w:ind w:left="720"/>
        <w:jc w:val="left"/>
      </w:pPr>
      <w:r w:rsidRPr="009458B2">
        <w:t>Rutiner for varsler og svar – håndtering som ikke bidrar til at uenighet eskalerer</w:t>
      </w:r>
    </w:p>
    <w:p w14:paraId="48F94218" w14:textId="77777777" w:rsidR="005E7FBB" w:rsidRPr="009458B2" w:rsidRDefault="005E7FBB" w:rsidP="00660F14">
      <w:pPr>
        <w:pStyle w:val="Listeavsnitt"/>
        <w:numPr>
          <w:ilvl w:val="0"/>
          <w:numId w:val="20"/>
        </w:numPr>
        <w:tabs>
          <w:tab w:val="left" w:pos="993"/>
        </w:tabs>
        <w:spacing w:line="240" w:lineRule="auto"/>
        <w:ind w:left="720"/>
        <w:jc w:val="left"/>
      </w:pPr>
      <w:r w:rsidRPr="009458B2">
        <w:t>Målsetting er at kun prinsippsaker skal komme til rettsvesenet</w:t>
      </w:r>
    </w:p>
    <w:p w14:paraId="731CDD19" w14:textId="77777777" w:rsidR="005E7FBB" w:rsidRPr="009458B2" w:rsidRDefault="005E7FBB" w:rsidP="00E4777B"/>
    <w:p w14:paraId="355AFA59" w14:textId="77777777" w:rsidR="005E7FBB" w:rsidRPr="009458B2" w:rsidRDefault="005E7FBB" w:rsidP="00E4777B">
      <w:r w:rsidRPr="009458B2">
        <w:t>Dette skal gjennomføres uten at fordeling av ansvar og risiko i kontrakten endres i forhold til konkurransegrunnlaget.</w:t>
      </w:r>
    </w:p>
    <w:p w14:paraId="7E430251" w14:textId="77777777" w:rsidR="005E7FBB" w:rsidRPr="009458B2" w:rsidRDefault="005E7FBB" w:rsidP="00E4777B"/>
    <w:p w14:paraId="1C73CF0E" w14:textId="77777777" w:rsidR="005E7FBB" w:rsidRPr="009458B2" w:rsidRDefault="005E7FBB" w:rsidP="00E4777B"/>
    <w:bookmarkEnd w:id="239"/>
    <w:p w14:paraId="3DABE0BB" w14:textId="77777777" w:rsidR="005E7FBB" w:rsidRPr="009458B2" w:rsidRDefault="005E7FBB" w:rsidP="00E4777B"/>
    <w:p w14:paraId="05D94758" w14:textId="6CBD3A2D" w:rsidR="005E7FBB" w:rsidRPr="009458B2" w:rsidRDefault="005E7FBB">
      <w:pPr>
        <w:pStyle w:val="Overskrift1"/>
        <w:numPr>
          <w:ilvl w:val="0"/>
          <w:numId w:val="53"/>
        </w:numPr>
      </w:pPr>
      <w:bookmarkStart w:id="242" w:name="_Toc273532650"/>
      <w:bookmarkStart w:id="243" w:name="_Toc490651201"/>
      <w:bookmarkStart w:id="244" w:name="_Toc192588891"/>
      <w:r w:rsidRPr="009458B2">
        <w:t>Møter, faglige samlinger og kurs</w:t>
      </w:r>
      <w:bookmarkEnd w:id="242"/>
      <w:bookmarkEnd w:id="243"/>
      <w:bookmarkEnd w:id="244"/>
    </w:p>
    <w:p w14:paraId="7B92B389" w14:textId="77777777" w:rsidR="005E7FBB" w:rsidRPr="009458B2" w:rsidRDefault="005E7FBB" w:rsidP="00E4777B">
      <w:r w:rsidRPr="009458B2">
        <w:t>Entreprenøren skal gjennomføre og delta på faglige møter og kurs som bestemt i kontrakten.</w:t>
      </w:r>
    </w:p>
    <w:p w14:paraId="45FE944B" w14:textId="77777777" w:rsidR="005E7FBB" w:rsidRPr="009458B2" w:rsidRDefault="005E7FBB" w:rsidP="00E4777B"/>
    <w:p w14:paraId="528BCF19" w14:textId="77777777" w:rsidR="005E7FBB" w:rsidRPr="009458B2" w:rsidRDefault="005E7FBB" w:rsidP="00E4777B">
      <w:r w:rsidRPr="009458B2">
        <w:t>I tillegg kan entreprenør og byggherre i samarbeid arrangere faglige samlinger.</w:t>
      </w:r>
    </w:p>
    <w:p w14:paraId="5894C15B" w14:textId="77777777" w:rsidR="005E7FBB" w:rsidRPr="009458B2" w:rsidRDefault="005E7FBB" w:rsidP="00E4777B"/>
    <w:p w14:paraId="5DCAA0A4" w14:textId="77777777" w:rsidR="005E7FBB" w:rsidRPr="009458B2" w:rsidRDefault="005E7FBB" w:rsidP="00E4777B">
      <w:r w:rsidRPr="009458B2">
        <w:t>Er ikke annet avtalt, dekker entreprenøren alle egne kostnader ved deltagelse på kurs, møter og samlinger.</w:t>
      </w:r>
    </w:p>
    <w:p w14:paraId="41819296" w14:textId="77777777" w:rsidR="005E7FBB" w:rsidRPr="009458B2" w:rsidRDefault="005E7FBB" w:rsidP="00E4777B"/>
    <w:p w14:paraId="3CC41F58" w14:textId="77777777" w:rsidR="005E7FBB" w:rsidRPr="009458B2" w:rsidRDefault="005E7FBB" w:rsidP="00E4777B"/>
    <w:p w14:paraId="4AF334AE" w14:textId="4DACCDCA" w:rsidR="005E7FBB" w:rsidRPr="009458B2" w:rsidRDefault="005E7FBB">
      <w:pPr>
        <w:pStyle w:val="Overskrift1"/>
        <w:numPr>
          <w:ilvl w:val="0"/>
          <w:numId w:val="53"/>
        </w:numPr>
      </w:pPr>
      <w:bookmarkStart w:id="245" w:name="_Toc273532651"/>
      <w:bookmarkStart w:id="246" w:name="_Toc490651202"/>
      <w:bookmarkStart w:id="247" w:name="_Toc192588892"/>
      <w:r w:rsidRPr="009458B2">
        <w:t>Varsler og krav (se NS 8406 pkt. 7)</w:t>
      </w:r>
      <w:bookmarkEnd w:id="245"/>
      <w:bookmarkEnd w:id="246"/>
      <w:bookmarkEnd w:id="247"/>
    </w:p>
    <w:p w14:paraId="6F38DC83" w14:textId="77777777" w:rsidR="005E7FBB" w:rsidRPr="009458B2" w:rsidRDefault="005E7FBB" w:rsidP="00E4777B">
      <w:r w:rsidRPr="009458B2">
        <w:t>Varsel og krav skal gis på byggherrens fastsatte skjema.</w:t>
      </w:r>
    </w:p>
    <w:p w14:paraId="73707D9B" w14:textId="77777777" w:rsidR="005E7FBB" w:rsidRPr="009458B2" w:rsidRDefault="005E7FBB" w:rsidP="00E4777B"/>
    <w:p w14:paraId="3D8F926D" w14:textId="77777777" w:rsidR="005E7FBB" w:rsidRPr="009458B2" w:rsidRDefault="005E7FBB" w:rsidP="00E4777B">
      <w:pPr>
        <w:autoSpaceDE w:val="0"/>
        <w:autoSpaceDN w:val="0"/>
        <w:adjustRightInd w:val="0"/>
        <w:rPr>
          <w:color w:val="000000"/>
          <w:lang w:eastAsia="nb-NO"/>
        </w:rPr>
      </w:pPr>
      <w:r w:rsidRPr="009458B2">
        <w:rPr>
          <w:color w:val="000000"/>
          <w:lang w:eastAsia="nb-NO"/>
        </w:rPr>
        <w:t xml:space="preserve">Ved varsler skal det tas hensyn til hvor tidlig varselet bør være for at den annen part best mulig skal kunne ivareta sine interesser. Varselet skal også ha et slikt innhold at den annen parts interesser blir best mulig ivaretatt. </w:t>
      </w:r>
    </w:p>
    <w:p w14:paraId="47F147D3" w14:textId="77777777" w:rsidR="005E7FBB" w:rsidRPr="009458B2" w:rsidRDefault="005E7FBB" w:rsidP="00E4777B">
      <w:pPr>
        <w:rPr>
          <w:color w:val="000000"/>
          <w:highlight w:val="yellow"/>
          <w:lang w:eastAsia="nb-NO"/>
        </w:rPr>
      </w:pPr>
    </w:p>
    <w:p w14:paraId="0E5D3688" w14:textId="77777777" w:rsidR="005E7FBB" w:rsidRPr="009458B2" w:rsidRDefault="005E7FBB" w:rsidP="00E4777B">
      <w:pPr>
        <w:rPr>
          <w:color w:val="FF0000"/>
        </w:rPr>
      </w:pPr>
      <w:r w:rsidRPr="009458B2">
        <w:rPr>
          <w:color w:val="000000"/>
          <w:lang w:eastAsia="nb-NO"/>
        </w:rPr>
        <w:t>Varsel fra entreprenøren skal inneholde entydig merking, entreprenørens beskrivelse av avvik, entreprenørens dato og underskrift, samt rubrikker for byggherrens dato og underskrift for mottak, byggherrens kommentar, byggherrens dato og underskrift ved retur av kommentar til entreprenør.</w:t>
      </w:r>
    </w:p>
    <w:p w14:paraId="4FCE21CD" w14:textId="77777777" w:rsidR="00541054" w:rsidRPr="009458B2" w:rsidRDefault="00541054" w:rsidP="00E4777B">
      <w:pPr>
        <w:rPr>
          <w:color w:val="FF0000"/>
        </w:rPr>
      </w:pPr>
    </w:p>
    <w:p w14:paraId="434F01B8" w14:textId="44E88879" w:rsidR="005E7FBB" w:rsidRPr="009458B2" w:rsidRDefault="005E7FBB">
      <w:pPr>
        <w:pStyle w:val="Overskrift1"/>
        <w:numPr>
          <w:ilvl w:val="0"/>
          <w:numId w:val="53"/>
        </w:numPr>
      </w:pPr>
      <w:bookmarkStart w:id="248" w:name="_Toc273532652"/>
      <w:bookmarkStart w:id="249" w:name="_Toc490651203"/>
      <w:bookmarkStart w:id="250" w:name="_Toc192588893"/>
      <w:r w:rsidRPr="009458B2">
        <w:t>Sikkerhet</w:t>
      </w:r>
      <w:r w:rsidRPr="004C3959">
        <w:t>s</w:t>
      </w:r>
      <w:r w:rsidRPr="009458B2">
        <w:t>stillelse (se NS 8406 pkt. 8)</w:t>
      </w:r>
      <w:bookmarkEnd w:id="248"/>
      <w:bookmarkEnd w:id="249"/>
      <w:bookmarkEnd w:id="250"/>
    </w:p>
    <w:p w14:paraId="4901C9FB" w14:textId="6D8B9335" w:rsidR="005E7FBB" w:rsidRPr="009458B2" w:rsidRDefault="005E7FBB">
      <w:pPr>
        <w:pStyle w:val="Overskrift3"/>
        <w:numPr>
          <w:ilvl w:val="1"/>
          <w:numId w:val="54"/>
        </w:numPr>
      </w:pPr>
      <w:bookmarkStart w:id="251" w:name="_Toc490651204"/>
      <w:bookmarkStart w:id="252" w:name="_Toc192588894"/>
      <w:r w:rsidRPr="009458B2">
        <w:t>Entreprenørens sikkerhetstillelse</w:t>
      </w:r>
      <w:bookmarkEnd w:id="251"/>
      <w:bookmarkEnd w:id="252"/>
    </w:p>
    <w:p w14:paraId="64AE8FBA" w14:textId="77777777" w:rsidR="005E7FBB" w:rsidRPr="009458B2" w:rsidRDefault="005E7FBB" w:rsidP="00E4777B">
      <w:pPr>
        <w:autoSpaceDE w:val="0"/>
        <w:autoSpaceDN w:val="0"/>
        <w:adjustRightInd w:val="0"/>
        <w:rPr>
          <w:color w:val="000000"/>
          <w:lang w:eastAsia="nb-NO"/>
        </w:rPr>
      </w:pPr>
      <w:r w:rsidRPr="009458B2">
        <w:t xml:space="preserve">Entreprenøren skal for egen regning stille sikkerhet for sine kontraktsforpliktelser, herunder forsinkelsesrenter og inndrivelsesomkostninger ved mislighold. </w:t>
      </w:r>
      <w:r w:rsidRPr="009458B2">
        <w:rPr>
          <w:color w:val="000000"/>
          <w:lang w:eastAsia="nb-NO"/>
        </w:rPr>
        <w:t>Entreprenøren skal stille sikkerhet før kontraktsarbeidenes start og ikke senere enn 28 dager etter at kontrakt er inngått. Se for øvrig A3 pkt. 3.</w:t>
      </w:r>
    </w:p>
    <w:p w14:paraId="17CCC1D7" w14:textId="77777777" w:rsidR="005E7FBB" w:rsidRPr="009458B2" w:rsidRDefault="005E7FBB" w:rsidP="00E4777B">
      <w:pPr>
        <w:tabs>
          <w:tab w:val="left" w:pos="5651"/>
        </w:tabs>
      </w:pPr>
    </w:p>
    <w:p w14:paraId="253524D5" w14:textId="77777777" w:rsidR="005E7FBB" w:rsidRPr="009458B2" w:rsidRDefault="005E7FBB" w:rsidP="00E4777B">
      <w:r w:rsidRPr="009458B2">
        <w:t>Sikkerhet skal stilles av bank, forsikringsselskap eller annen kredittinstitusjon som godkjennes av byggherren. Sikkerhet stilles på Standard Norges Byggblankett 8406 B, Formular for entreprenørens sikkerhetsstillelse i utførelsestiden og i reklamasjonstiden.</w:t>
      </w:r>
    </w:p>
    <w:p w14:paraId="02D2BD0D" w14:textId="77777777" w:rsidR="005E7FBB" w:rsidRPr="009458B2" w:rsidRDefault="005E7FBB" w:rsidP="00E4777B"/>
    <w:p w14:paraId="69AB3BA4" w14:textId="77777777" w:rsidR="005E7FBB" w:rsidRPr="009458B2" w:rsidRDefault="005E7FBB" w:rsidP="00E4777B">
      <w:r w:rsidRPr="009458B2">
        <w:t>Som sikkerhet aksepteres også garantibeløpet plassert på sperret konto til fordel for byggherren. Renter tilfaller entreprenøren.</w:t>
      </w:r>
    </w:p>
    <w:p w14:paraId="691BEAF4" w14:textId="77777777" w:rsidR="005E7FBB" w:rsidRPr="009458B2" w:rsidRDefault="005E7FBB" w:rsidP="00E4777B"/>
    <w:p w14:paraId="6F118474" w14:textId="77777777" w:rsidR="005E7FBB" w:rsidRPr="009458B2" w:rsidRDefault="005E7FBB" w:rsidP="00E4777B">
      <w:r w:rsidRPr="009458B2">
        <w:t>For arbeidsfellesskap skal sikkerhet stilles på vegne av arbeidsfellesskapet, ikke de enkelte deltakende firmaer.</w:t>
      </w:r>
    </w:p>
    <w:p w14:paraId="0E1352F9" w14:textId="77777777" w:rsidR="005E7FBB" w:rsidRPr="009458B2" w:rsidRDefault="005E7FBB" w:rsidP="00E4777B"/>
    <w:p w14:paraId="1662E59D" w14:textId="70771065" w:rsidR="005E7FBB" w:rsidRPr="009458B2" w:rsidRDefault="005E7FBB">
      <w:pPr>
        <w:pStyle w:val="Overskrift3"/>
        <w:numPr>
          <w:ilvl w:val="1"/>
          <w:numId w:val="54"/>
        </w:numPr>
      </w:pPr>
      <w:bookmarkStart w:id="253" w:name="_Toc490651205"/>
      <w:bookmarkStart w:id="254" w:name="_Toc192588895"/>
      <w:r w:rsidRPr="009458B2">
        <w:lastRenderedPageBreak/>
        <w:t>Byggherrens sikkerhetsstillelse</w:t>
      </w:r>
      <w:bookmarkEnd w:id="253"/>
      <w:bookmarkEnd w:id="254"/>
    </w:p>
    <w:p w14:paraId="6B0F72A0" w14:textId="77777777" w:rsidR="005E7FBB" w:rsidRPr="009458B2" w:rsidRDefault="005E7FBB" w:rsidP="00E4777B">
      <w:r w:rsidRPr="009458B2">
        <w:t>Byggherren stiller ikke sikkerhet.</w:t>
      </w:r>
    </w:p>
    <w:p w14:paraId="4AAD65FA" w14:textId="77777777" w:rsidR="005E7FBB" w:rsidRPr="009458B2" w:rsidRDefault="005E7FBB" w:rsidP="00E4777B"/>
    <w:p w14:paraId="792DF96A" w14:textId="1814541D" w:rsidR="005E7FBB" w:rsidRPr="009458B2" w:rsidRDefault="005E7FBB">
      <w:pPr>
        <w:pStyle w:val="Overskrift1"/>
        <w:numPr>
          <w:ilvl w:val="0"/>
          <w:numId w:val="54"/>
        </w:numPr>
      </w:pPr>
      <w:bookmarkStart w:id="255" w:name="_Toc273532653"/>
      <w:bookmarkStart w:id="256" w:name="_Toc490651206"/>
      <w:bookmarkStart w:id="257" w:name="_Toc192588896"/>
      <w:r w:rsidRPr="009458B2">
        <w:t>Forsikring (se NS 8406 pkt. 9)</w:t>
      </w:r>
      <w:bookmarkEnd w:id="255"/>
      <w:bookmarkEnd w:id="256"/>
      <w:bookmarkEnd w:id="257"/>
    </w:p>
    <w:p w14:paraId="73C6504A" w14:textId="77777777" w:rsidR="005E7FBB" w:rsidRPr="009458B2" w:rsidRDefault="005E7FBB" w:rsidP="00E4777B">
      <w:r w:rsidRPr="009458B2">
        <w:t>Entreprenøren skal levere byggherren kopi av forsikringsbevis før kontraktarbeidenes start og ikke senere enn 28 dager etter at kontrakt er inngått.</w:t>
      </w:r>
    </w:p>
    <w:p w14:paraId="1A031F98" w14:textId="77777777" w:rsidR="005E7FBB" w:rsidRPr="009458B2" w:rsidRDefault="005E7FBB" w:rsidP="00E4777B"/>
    <w:p w14:paraId="04DFD5AD" w14:textId="77777777" w:rsidR="005E7FBB" w:rsidRPr="009458B2" w:rsidRDefault="005E7FBB" w:rsidP="00E4777B">
      <w:r w:rsidRPr="009458B2">
        <w:t>Byggherren skal oppdateres med kopi ved endringer og fornyelse av forsikringsbevis.</w:t>
      </w:r>
    </w:p>
    <w:p w14:paraId="1A14FDF4" w14:textId="77777777" w:rsidR="005E7FBB" w:rsidRPr="009458B2" w:rsidRDefault="005E7FBB" w:rsidP="00E4777B"/>
    <w:p w14:paraId="325F44A5" w14:textId="47199C04" w:rsidR="005E7FBB" w:rsidRPr="009458B2" w:rsidRDefault="005E7FBB">
      <w:pPr>
        <w:pStyle w:val="Overskrift1"/>
        <w:numPr>
          <w:ilvl w:val="0"/>
          <w:numId w:val="54"/>
        </w:numPr>
      </w:pPr>
      <w:bookmarkStart w:id="258" w:name="_Toc273532654"/>
      <w:bookmarkStart w:id="259" w:name="_Toc490651207"/>
      <w:bookmarkStart w:id="260" w:name="_Toc192588897"/>
      <w:r w:rsidRPr="009458B2">
        <w:t>Kvalitetssikring (se NS 8406 pkt. 11)</w:t>
      </w:r>
      <w:bookmarkEnd w:id="258"/>
      <w:bookmarkEnd w:id="259"/>
      <w:bookmarkEnd w:id="260"/>
    </w:p>
    <w:p w14:paraId="0BD940F7" w14:textId="6F29BAA7" w:rsidR="005E7FBB" w:rsidRPr="009458B2" w:rsidRDefault="005E7FBB">
      <w:pPr>
        <w:pStyle w:val="Overskrift3"/>
        <w:numPr>
          <w:ilvl w:val="1"/>
          <w:numId w:val="55"/>
        </w:numPr>
      </w:pPr>
      <w:bookmarkStart w:id="261" w:name="_Toc273532655"/>
      <w:bookmarkStart w:id="262" w:name="_Toc490651208"/>
      <w:bookmarkStart w:id="263" w:name="_Toc192588898"/>
      <w:r w:rsidRPr="009458B2">
        <w:t>Generelle krav</w:t>
      </w:r>
      <w:bookmarkEnd w:id="261"/>
      <w:bookmarkEnd w:id="262"/>
      <w:bookmarkEnd w:id="263"/>
    </w:p>
    <w:p w14:paraId="289E0119" w14:textId="77777777" w:rsidR="005E7FBB" w:rsidRPr="009458B2" w:rsidRDefault="005E7FBB" w:rsidP="00E4777B">
      <w:r w:rsidRPr="009458B2">
        <w:t>Entreprenøren skal utarbeide en kontraktspesifikk kvalitetsplan som beskriver prosesser, prosedyrer og tilhørende ressurser som skal anvendes av hvem og når for å oppfylle kravene i kontrakten. Entreprenøren skal overlevere kvalitetsplan til byggherren før kontraktarbeidene kan påbegynnes</w:t>
      </w:r>
      <w:r w:rsidRPr="009458B2">
        <w:rPr>
          <w:rStyle w:val="Merknadsreferanse"/>
          <w:rFonts w:eastAsiaTheme="majorEastAsia"/>
          <w:sz w:val="24"/>
          <w:szCs w:val="24"/>
        </w:rPr>
        <w:t>.</w:t>
      </w:r>
      <w:r w:rsidRPr="009458B2">
        <w:t xml:space="preserve"> Byggherren kan nekte oppstart av aktiviteter hvor ikke tilstrekkelig arbeidsprosedyre eller arbeidsbeskrivelse foreligger, eller hvor entreprenøren ikke etterlever kontraktens krav til kvalitetssikring.</w:t>
      </w:r>
    </w:p>
    <w:p w14:paraId="509CECDB" w14:textId="77777777" w:rsidR="005E7FBB" w:rsidRPr="009458B2" w:rsidRDefault="005E7FBB" w:rsidP="00E4777B"/>
    <w:p w14:paraId="2F37600E" w14:textId="0E36B17C" w:rsidR="005E7FBB" w:rsidRPr="009458B2" w:rsidRDefault="005E7FBB">
      <w:pPr>
        <w:pStyle w:val="Overskrift3"/>
        <w:numPr>
          <w:ilvl w:val="1"/>
          <w:numId w:val="55"/>
        </w:numPr>
      </w:pPr>
      <w:bookmarkStart w:id="264" w:name="_Toc273532656"/>
      <w:bookmarkStart w:id="265" w:name="_Toc490651209"/>
      <w:bookmarkStart w:id="266" w:name="_Toc192588899"/>
      <w:r w:rsidRPr="009458B2">
        <w:t>Kvalitetsplan</w:t>
      </w:r>
      <w:bookmarkEnd w:id="264"/>
      <w:bookmarkEnd w:id="265"/>
      <w:bookmarkEnd w:id="266"/>
    </w:p>
    <w:p w14:paraId="7A6CD266" w14:textId="77777777" w:rsidR="005E7FBB" w:rsidRPr="009458B2" w:rsidRDefault="005E7FBB" w:rsidP="00E4777B">
      <w:r w:rsidRPr="009458B2">
        <w:t>Kvalitetsplanen skal være så enkel og kortfattet som mulig og ikke være i strid med bestemmelsene i NS-ISO 9000-serien. Kvalitetsplanen skal vise entreprenørens systematiske ivaretakelse både av kvalitet og HMS. Kvalitetsplanen skal dekke alle arbeidsoperasjoner og minst inneholde følgende:</w:t>
      </w:r>
    </w:p>
    <w:p w14:paraId="3BD080AD" w14:textId="77777777" w:rsidR="005E7FBB" w:rsidRPr="009458B2" w:rsidRDefault="005E7FBB" w:rsidP="00E4777B"/>
    <w:tbl>
      <w:tblPr>
        <w:tblW w:w="0" w:type="auto"/>
        <w:tblLook w:val="0000" w:firstRow="0" w:lastRow="0" w:firstColumn="0" w:lastColumn="0" w:noHBand="0" w:noVBand="0"/>
      </w:tblPr>
      <w:tblGrid>
        <w:gridCol w:w="2448"/>
        <w:gridCol w:w="6555"/>
      </w:tblGrid>
      <w:tr w:rsidR="005E7FBB" w:rsidRPr="009458B2" w14:paraId="3197C246" w14:textId="77777777" w:rsidTr="00693E17">
        <w:tc>
          <w:tcPr>
            <w:tcW w:w="2448" w:type="dxa"/>
          </w:tcPr>
          <w:p w14:paraId="48E53CCC" w14:textId="77777777" w:rsidR="005E7FBB" w:rsidRPr="009458B2" w:rsidRDefault="005E7FBB" w:rsidP="00E4777B">
            <w:r w:rsidRPr="009458B2">
              <w:t>Organisasjonsplan</w:t>
            </w:r>
          </w:p>
        </w:tc>
        <w:tc>
          <w:tcPr>
            <w:tcW w:w="6555" w:type="dxa"/>
          </w:tcPr>
          <w:p w14:paraId="1D5A30AF" w14:textId="77777777" w:rsidR="005E7FBB" w:rsidRPr="009458B2" w:rsidRDefault="005E7FBB" w:rsidP="00E4777B">
            <w:r w:rsidRPr="009458B2">
              <w:t>Organisasjonsplan skal gi oversikt over nøkkelpersoner på kontrakten samt kort stillingsbeskrivelse for lederfunksjonene, deres ansvar, og fullmakter og formelle kontaktlinjer.</w:t>
            </w:r>
          </w:p>
          <w:p w14:paraId="280A637F" w14:textId="77777777" w:rsidR="005E7FBB" w:rsidRPr="009458B2" w:rsidRDefault="005E7FBB" w:rsidP="00E4777B"/>
        </w:tc>
      </w:tr>
      <w:tr w:rsidR="005E7FBB" w:rsidRPr="009458B2" w14:paraId="018D1E5B" w14:textId="77777777" w:rsidTr="00693E17">
        <w:tc>
          <w:tcPr>
            <w:tcW w:w="2448" w:type="dxa"/>
          </w:tcPr>
          <w:p w14:paraId="2604C7AE" w14:textId="77777777" w:rsidR="005E7FBB" w:rsidRPr="009458B2" w:rsidRDefault="005E7FBB" w:rsidP="00E4777B">
            <w:r w:rsidRPr="009458B2">
              <w:t>Kontrollplan</w:t>
            </w:r>
          </w:p>
        </w:tc>
        <w:tc>
          <w:tcPr>
            <w:tcW w:w="6555" w:type="dxa"/>
          </w:tcPr>
          <w:p w14:paraId="206D264B" w14:textId="77777777" w:rsidR="005E7FBB" w:rsidRPr="009458B2" w:rsidRDefault="005E7FBB" w:rsidP="00E4777B">
            <w:r w:rsidRPr="009458B2">
              <w:t>Kontrollplan skal omfatte prosesser for overvåking, måling, analyse og forbedring som er nødvendig for</w:t>
            </w:r>
          </w:p>
          <w:p w14:paraId="1662DB0C" w14:textId="77777777" w:rsidR="005E7FBB" w:rsidRPr="009458B2" w:rsidRDefault="005E7FBB" w:rsidP="00660F14">
            <w:pPr>
              <w:numPr>
                <w:ilvl w:val="0"/>
                <w:numId w:val="12"/>
              </w:numPr>
            </w:pPr>
            <w:r w:rsidRPr="009458B2">
              <w:t>å bevise overensstemmelse for produktet</w:t>
            </w:r>
          </w:p>
          <w:p w14:paraId="697A1FFE" w14:textId="77777777" w:rsidR="005E7FBB" w:rsidRPr="009458B2" w:rsidRDefault="005E7FBB" w:rsidP="00660F14">
            <w:pPr>
              <w:numPr>
                <w:ilvl w:val="0"/>
                <w:numId w:val="12"/>
              </w:numPr>
            </w:pPr>
            <w:r w:rsidRPr="009458B2">
              <w:t>å sørge for overensstemmelse for systemet for kvalitetssikring</w:t>
            </w:r>
          </w:p>
          <w:p w14:paraId="0D2A3BCD" w14:textId="77777777" w:rsidR="005E7FBB" w:rsidRPr="009458B2" w:rsidRDefault="005E7FBB" w:rsidP="00660F14">
            <w:pPr>
              <w:numPr>
                <w:ilvl w:val="0"/>
                <w:numId w:val="12"/>
              </w:numPr>
            </w:pPr>
            <w:r w:rsidRPr="009458B2">
              <w:t>kontinuerlig å forbedre virkningen av systemet for kvalitetssikring</w:t>
            </w:r>
          </w:p>
          <w:p w14:paraId="2844E9DC" w14:textId="77777777" w:rsidR="005E7FBB" w:rsidRPr="009458B2" w:rsidRDefault="005E7FBB" w:rsidP="00E4777B"/>
          <w:p w14:paraId="76CC7436" w14:textId="77777777" w:rsidR="005E7FBB" w:rsidRPr="009458B2" w:rsidRDefault="005E7FBB" w:rsidP="00E4777B">
            <w:r w:rsidRPr="009458B2">
              <w:t>Kontrollplan for arbeidene skal minimum vise prosess eller arbeidsoperasjon, kontraktsmengde, prøveomfang, krav og toleranser og ansvarlig for kontrollen.</w:t>
            </w:r>
          </w:p>
          <w:p w14:paraId="1C932CE9" w14:textId="77777777" w:rsidR="005E7FBB" w:rsidRPr="009458B2" w:rsidRDefault="005E7FBB" w:rsidP="00E4777B"/>
          <w:p w14:paraId="552EB2B2" w14:textId="77777777" w:rsidR="005E7FBB" w:rsidRPr="009458B2" w:rsidRDefault="005E7FBB" w:rsidP="00E4777B">
            <w:r w:rsidRPr="009458B2">
              <w:t>Kontrollplanen skal videre inneholde rubrikker for kontrollresultat og godkjenning og utsjekking for de enkelte prosessene, henvisning til avviksmeldingsnummer samt merknader.</w:t>
            </w:r>
          </w:p>
          <w:p w14:paraId="7B8A3E83" w14:textId="77777777" w:rsidR="005E7FBB" w:rsidRPr="009458B2" w:rsidRDefault="005E7FBB" w:rsidP="00E4777B"/>
        </w:tc>
      </w:tr>
      <w:tr w:rsidR="005E7FBB" w:rsidRPr="009458B2" w14:paraId="58500449" w14:textId="77777777" w:rsidTr="00693E17">
        <w:tc>
          <w:tcPr>
            <w:tcW w:w="2448" w:type="dxa"/>
          </w:tcPr>
          <w:p w14:paraId="1DD238CA" w14:textId="77777777" w:rsidR="005E7FBB" w:rsidRPr="009458B2" w:rsidRDefault="005E7FBB" w:rsidP="00E4777B">
            <w:r w:rsidRPr="009458B2">
              <w:t>Arbeidsprosedyrer</w:t>
            </w:r>
          </w:p>
        </w:tc>
        <w:tc>
          <w:tcPr>
            <w:tcW w:w="6555" w:type="dxa"/>
          </w:tcPr>
          <w:p w14:paraId="24D96BE9" w14:textId="77777777" w:rsidR="005E7FBB" w:rsidRPr="009458B2" w:rsidRDefault="005E7FBB" w:rsidP="00E4777B">
            <w:r w:rsidRPr="009458B2">
              <w:t>Arbeidsprosedyrer skal dokumentere at arbeidsoperasjonene er gjennomtenkt og planlagt slik at alle kvalitetskrav kan overholdes.</w:t>
            </w:r>
          </w:p>
          <w:p w14:paraId="440D9669" w14:textId="77777777" w:rsidR="005E7FBB" w:rsidRPr="009458B2" w:rsidRDefault="005E7FBB" w:rsidP="00E4777B"/>
        </w:tc>
      </w:tr>
      <w:tr w:rsidR="005E7FBB" w:rsidRPr="009458B2" w14:paraId="60F89B86" w14:textId="77777777" w:rsidTr="00693E17">
        <w:tc>
          <w:tcPr>
            <w:tcW w:w="2448" w:type="dxa"/>
          </w:tcPr>
          <w:p w14:paraId="10C14747" w14:textId="77777777" w:rsidR="005E7FBB" w:rsidRPr="009458B2" w:rsidRDefault="005E7FBB" w:rsidP="00E4777B">
            <w:r w:rsidRPr="009458B2">
              <w:lastRenderedPageBreak/>
              <w:t>Avviksbehandling</w:t>
            </w:r>
          </w:p>
        </w:tc>
        <w:tc>
          <w:tcPr>
            <w:tcW w:w="6555" w:type="dxa"/>
          </w:tcPr>
          <w:p w14:paraId="61D831B4" w14:textId="77777777" w:rsidR="005E7FBB" w:rsidRPr="009458B2" w:rsidRDefault="005E7FBB" w:rsidP="00E4777B">
            <w:r w:rsidRPr="009458B2">
              <w:t>Det skal etableres prosedyre for avviksbehandling. Avviksbehandlingen skal sikre kontinuerlig forbedring gjennom korrigerende og forebyggende tiltak, sikre overensstemmelse med krav og byggherrens aksept ved utbedring av avviket, samt dokumentere eventuelle endringer i forhold til planene.</w:t>
            </w:r>
          </w:p>
          <w:p w14:paraId="3DF7A819" w14:textId="77777777" w:rsidR="005E7FBB" w:rsidRPr="009458B2" w:rsidRDefault="005E7FBB" w:rsidP="00E4777B"/>
        </w:tc>
      </w:tr>
      <w:tr w:rsidR="005E7FBB" w:rsidRPr="009458B2" w14:paraId="2D95924E" w14:textId="77777777" w:rsidTr="00693E17">
        <w:tc>
          <w:tcPr>
            <w:tcW w:w="2448" w:type="dxa"/>
          </w:tcPr>
          <w:p w14:paraId="3C7358B8" w14:textId="77777777" w:rsidR="005E7FBB" w:rsidRPr="009458B2" w:rsidRDefault="005E7FBB" w:rsidP="00E4777B">
            <w:r w:rsidRPr="009458B2">
              <w:t>Dokumentbehandling</w:t>
            </w:r>
          </w:p>
        </w:tc>
        <w:tc>
          <w:tcPr>
            <w:tcW w:w="6555" w:type="dxa"/>
          </w:tcPr>
          <w:p w14:paraId="301F5A0B" w14:textId="77777777" w:rsidR="005E7FBB" w:rsidRPr="009458B2" w:rsidRDefault="005E7FBB" w:rsidP="00E4777B">
            <w:r w:rsidRPr="009458B2">
              <w:t>Entreprenøren skal ha et system for dokumentbehandling som sikrer at alle nødvendige opplysninger tilflyter rette vedkommende.</w:t>
            </w:r>
          </w:p>
          <w:p w14:paraId="3DCE319C" w14:textId="77777777" w:rsidR="005E7FBB" w:rsidRPr="009458B2" w:rsidRDefault="005E7FBB" w:rsidP="00E4777B">
            <w:r w:rsidRPr="009458B2">
              <w:t>Det skal kunne kontrolleres og dokumenteres at det alltid arbeides etter gjeldende modeller, tegninger og dokumenter. Det skal kunne dokumenteres at det alltid arbeides etter gjeldende stiknings- og maskinstyringsdata, modeller, tegninger og dokumenter.</w:t>
            </w:r>
          </w:p>
          <w:p w14:paraId="33A0742C" w14:textId="77777777" w:rsidR="005E7FBB" w:rsidRPr="009458B2" w:rsidRDefault="005E7FBB" w:rsidP="003A7783"/>
        </w:tc>
      </w:tr>
    </w:tbl>
    <w:p w14:paraId="386385AE" w14:textId="77777777" w:rsidR="005E7FBB" w:rsidRPr="009458B2" w:rsidRDefault="005E7FBB" w:rsidP="00E4777B"/>
    <w:p w14:paraId="5D0C4731" w14:textId="646BEA07" w:rsidR="005E7FBB" w:rsidRPr="009458B2" w:rsidRDefault="005E7FBB">
      <w:pPr>
        <w:pStyle w:val="Overskrift3"/>
        <w:numPr>
          <w:ilvl w:val="1"/>
          <w:numId w:val="55"/>
        </w:numPr>
      </w:pPr>
      <w:bookmarkStart w:id="267" w:name="_Toc273532657"/>
      <w:bookmarkStart w:id="268" w:name="_Toc490651210"/>
      <w:bookmarkStart w:id="269" w:name="_Toc192588900"/>
      <w:r w:rsidRPr="009458B2">
        <w:t>Dokumentasjon</w:t>
      </w:r>
      <w:bookmarkEnd w:id="267"/>
      <w:r w:rsidRPr="009458B2">
        <w:t xml:space="preserve"> og rapportering</w:t>
      </w:r>
      <w:bookmarkEnd w:id="268"/>
      <w:bookmarkEnd w:id="269"/>
    </w:p>
    <w:p w14:paraId="72DEC1AE" w14:textId="77777777" w:rsidR="006020F4" w:rsidRPr="006020F4" w:rsidRDefault="006020F4">
      <w:pPr>
        <w:pStyle w:val="Listeavsnitt"/>
        <w:keepNext/>
        <w:keepLines/>
        <w:numPr>
          <w:ilvl w:val="0"/>
          <w:numId w:val="49"/>
        </w:numPr>
        <w:spacing w:before="40" w:line="240" w:lineRule="auto"/>
        <w:contextualSpacing w:val="0"/>
        <w:jc w:val="left"/>
        <w:outlineLvl w:val="3"/>
        <w:rPr>
          <w:rFonts w:eastAsiaTheme="majorEastAsia"/>
          <w:b/>
          <w:vanish/>
        </w:rPr>
      </w:pPr>
      <w:bookmarkStart w:id="270" w:name="_Toc25309604"/>
      <w:bookmarkStart w:id="271" w:name="_Toc25310128"/>
      <w:bookmarkStart w:id="272" w:name="_Toc25310947"/>
      <w:bookmarkStart w:id="273" w:name="_Toc25311270"/>
      <w:bookmarkStart w:id="274" w:name="_Toc25311806"/>
      <w:bookmarkStart w:id="275" w:name="_Toc25311940"/>
      <w:bookmarkStart w:id="276" w:name="_Toc25312074"/>
      <w:bookmarkStart w:id="277" w:name="_Toc25312207"/>
      <w:bookmarkStart w:id="278" w:name="_Toc25312341"/>
      <w:bookmarkStart w:id="279" w:name="_Toc25312474"/>
      <w:bookmarkStart w:id="280" w:name="_Toc25312742"/>
      <w:bookmarkStart w:id="281" w:name="_Toc25312876"/>
      <w:bookmarkStart w:id="282" w:name="_Toc25826349"/>
      <w:bookmarkStart w:id="283" w:name="_Toc25826826"/>
      <w:bookmarkStart w:id="284" w:name="_Toc27654194"/>
      <w:bookmarkStart w:id="285" w:name="_Toc27654368"/>
      <w:bookmarkStart w:id="286" w:name="_Toc27654543"/>
      <w:bookmarkStart w:id="287" w:name="_Toc27654678"/>
      <w:bookmarkStart w:id="288" w:name="_Toc36198987"/>
      <w:bookmarkStart w:id="289" w:name="_Toc37067357"/>
      <w:bookmarkStart w:id="290" w:name="_Toc37701929"/>
      <w:bookmarkStart w:id="291" w:name="_Toc92095220"/>
      <w:bookmarkStart w:id="292" w:name="_Toc92095379"/>
      <w:bookmarkStart w:id="293" w:name="_Toc192581802"/>
      <w:bookmarkStart w:id="294" w:name="_Toc192582589"/>
      <w:bookmarkStart w:id="295" w:name="_Toc192588901"/>
      <w:bookmarkStart w:id="296" w:name="_Toc490651211"/>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67E816AC" w14:textId="77777777" w:rsidR="006020F4" w:rsidRPr="006020F4" w:rsidRDefault="006020F4">
      <w:pPr>
        <w:pStyle w:val="Listeavsnitt"/>
        <w:keepNext/>
        <w:keepLines/>
        <w:numPr>
          <w:ilvl w:val="0"/>
          <w:numId w:val="49"/>
        </w:numPr>
        <w:spacing w:before="40" w:line="240" w:lineRule="auto"/>
        <w:contextualSpacing w:val="0"/>
        <w:jc w:val="left"/>
        <w:outlineLvl w:val="3"/>
        <w:rPr>
          <w:rFonts w:eastAsiaTheme="majorEastAsia"/>
          <w:b/>
          <w:vanish/>
        </w:rPr>
      </w:pPr>
      <w:bookmarkStart w:id="297" w:name="_Toc25309605"/>
      <w:bookmarkStart w:id="298" w:name="_Toc25310129"/>
      <w:bookmarkStart w:id="299" w:name="_Toc25310948"/>
      <w:bookmarkStart w:id="300" w:name="_Toc25311271"/>
      <w:bookmarkStart w:id="301" w:name="_Toc25311807"/>
      <w:bookmarkStart w:id="302" w:name="_Toc25311941"/>
      <w:bookmarkStart w:id="303" w:name="_Toc25312075"/>
      <w:bookmarkStart w:id="304" w:name="_Toc25312208"/>
      <w:bookmarkStart w:id="305" w:name="_Toc25312342"/>
      <w:bookmarkStart w:id="306" w:name="_Toc25312475"/>
      <w:bookmarkStart w:id="307" w:name="_Toc25312743"/>
      <w:bookmarkStart w:id="308" w:name="_Toc25312877"/>
      <w:bookmarkStart w:id="309" w:name="_Toc25826350"/>
      <w:bookmarkStart w:id="310" w:name="_Toc25826827"/>
      <w:bookmarkStart w:id="311" w:name="_Toc27654195"/>
      <w:bookmarkStart w:id="312" w:name="_Toc27654369"/>
      <w:bookmarkStart w:id="313" w:name="_Toc27654544"/>
      <w:bookmarkStart w:id="314" w:name="_Toc27654679"/>
      <w:bookmarkStart w:id="315" w:name="_Toc36198988"/>
      <w:bookmarkStart w:id="316" w:name="_Toc37067358"/>
      <w:bookmarkStart w:id="317" w:name="_Toc37701930"/>
      <w:bookmarkStart w:id="318" w:name="_Toc92095221"/>
      <w:bookmarkStart w:id="319" w:name="_Toc92095380"/>
      <w:bookmarkStart w:id="320" w:name="_Toc192581803"/>
      <w:bookmarkStart w:id="321" w:name="_Toc192582590"/>
      <w:bookmarkStart w:id="322" w:name="_Toc192588902"/>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0D5B30AE" w14:textId="77777777" w:rsidR="006020F4" w:rsidRPr="006020F4" w:rsidRDefault="006020F4">
      <w:pPr>
        <w:pStyle w:val="Listeavsnitt"/>
        <w:keepNext/>
        <w:keepLines/>
        <w:numPr>
          <w:ilvl w:val="0"/>
          <w:numId w:val="49"/>
        </w:numPr>
        <w:spacing w:before="40" w:line="240" w:lineRule="auto"/>
        <w:contextualSpacing w:val="0"/>
        <w:jc w:val="left"/>
        <w:outlineLvl w:val="3"/>
        <w:rPr>
          <w:rFonts w:eastAsiaTheme="majorEastAsia"/>
          <w:b/>
          <w:vanish/>
        </w:rPr>
      </w:pPr>
      <w:bookmarkStart w:id="323" w:name="_Toc25309606"/>
      <w:bookmarkStart w:id="324" w:name="_Toc25310130"/>
      <w:bookmarkStart w:id="325" w:name="_Toc25310949"/>
      <w:bookmarkStart w:id="326" w:name="_Toc25311272"/>
      <w:bookmarkStart w:id="327" w:name="_Toc25311808"/>
      <w:bookmarkStart w:id="328" w:name="_Toc25311942"/>
      <w:bookmarkStart w:id="329" w:name="_Toc25312076"/>
      <w:bookmarkStart w:id="330" w:name="_Toc25312209"/>
      <w:bookmarkStart w:id="331" w:name="_Toc25312343"/>
      <w:bookmarkStart w:id="332" w:name="_Toc25312476"/>
      <w:bookmarkStart w:id="333" w:name="_Toc25312744"/>
      <w:bookmarkStart w:id="334" w:name="_Toc25312878"/>
      <w:bookmarkStart w:id="335" w:name="_Toc25826351"/>
      <w:bookmarkStart w:id="336" w:name="_Toc25826828"/>
      <w:bookmarkStart w:id="337" w:name="_Toc27654196"/>
      <w:bookmarkStart w:id="338" w:name="_Toc27654370"/>
      <w:bookmarkStart w:id="339" w:name="_Toc27654545"/>
      <w:bookmarkStart w:id="340" w:name="_Toc27654680"/>
      <w:bookmarkStart w:id="341" w:name="_Toc36198989"/>
      <w:bookmarkStart w:id="342" w:name="_Toc37067359"/>
      <w:bookmarkStart w:id="343" w:name="_Toc37701931"/>
      <w:bookmarkStart w:id="344" w:name="_Toc92095222"/>
      <w:bookmarkStart w:id="345" w:name="_Toc92095381"/>
      <w:bookmarkStart w:id="346" w:name="_Toc192581804"/>
      <w:bookmarkStart w:id="347" w:name="_Toc192582591"/>
      <w:bookmarkStart w:id="348" w:name="_Toc192588903"/>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57483F84" w14:textId="77777777" w:rsidR="006020F4" w:rsidRPr="006020F4" w:rsidRDefault="006020F4">
      <w:pPr>
        <w:pStyle w:val="Listeavsnitt"/>
        <w:keepNext/>
        <w:keepLines/>
        <w:numPr>
          <w:ilvl w:val="0"/>
          <w:numId w:val="49"/>
        </w:numPr>
        <w:spacing w:before="40" w:line="240" w:lineRule="auto"/>
        <w:contextualSpacing w:val="0"/>
        <w:jc w:val="left"/>
        <w:outlineLvl w:val="3"/>
        <w:rPr>
          <w:rFonts w:eastAsiaTheme="majorEastAsia"/>
          <w:b/>
          <w:vanish/>
        </w:rPr>
      </w:pPr>
      <w:bookmarkStart w:id="349" w:name="_Toc25309607"/>
      <w:bookmarkStart w:id="350" w:name="_Toc25310131"/>
      <w:bookmarkStart w:id="351" w:name="_Toc25310950"/>
      <w:bookmarkStart w:id="352" w:name="_Toc25311273"/>
      <w:bookmarkStart w:id="353" w:name="_Toc25311809"/>
      <w:bookmarkStart w:id="354" w:name="_Toc25311943"/>
      <w:bookmarkStart w:id="355" w:name="_Toc25312077"/>
      <w:bookmarkStart w:id="356" w:name="_Toc25312210"/>
      <w:bookmarkStart w:id="357" w:name="_Toc25312344"/>
      <w:bookmarkStart w:id="358" w:name="_Toc25312477"/>
      <w:bookmarkStart w:id="359" w:name="_Toc25312745"/>
      <w:bookmarkStart w:id="360" w:name="_Toc25312879"/>
      <w:bookmarkStart w:id="361" w:name="_Toc25826352"/>
      <w:bookmarkStart w:id="362" w:name="_Toc25826829"/>
      <w:bookmarkStart w:id="363" w:name="_Toc27654197"/>
      <w:bookmarkStart w:id="364" w:name="_Toc27654371"/>
      <w:bookmarkStart w:id="365" w:name="_Toc27654546"/>
      <w:bookmarkStart w:id="366" w:name="_Toc27654681"/>
      <w:bookmarkStart w:id="367" w:name="_Toc36198990"/>
      <w:bookmarkStart w:id="368" w:name="_Toc37067360"/>
      <w:bookmarkStart w:id="369" w:name="_Toc37701932"/>
      <w:bookmarkStart w:id="370" w:name="_Toc92095223"/>
      <w:bookmarkStart w:id="371" w:name="_Toc92095382"/>
      <w:bookmarkStart w:id="372" w:name="_Toc192581805"/>
      <w:bookmarkStart w:id="373" w:name="_Toc192582592"/>
      <w:bookmarkStart w:id="374" w:name="_Toc192588904"/>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2E5323F8" w14:textId="77777777" w:rsidR="006020F4" w:rsidRPr="006020F4" w:rsidRDefault="006020F4">
      <w:pPr>
        <w:pStyle w:val="Listeavsnitt"/>
        <w:keepNext/>
        <w:keepLines/>
        <w:numPr>
          <w:ilvl w:val="0"/>
          <w:numId w:val="49"/>
        </w:numPr>
        <w:spacing w:before="40" w:line="240" w:lineRule="auto"/>
        <w:contextualSpacing w:val="0"/>
        <w:jc w:val="left"/>
        <w:outlineLvl w:val="3"/>
        <w:rPr>
          <w:rFonts w:eastAsiaTheme="majorEastAsia"/>
          <w:b/>
          <w:vanish/>
        </w:rPr>
      </w:pPr>
      <w:bookmarkStart w:id="375" w:name="_Toc25309608"/>
      <w:bookmarkStart w:id="376" w:name="_Toc25310132"/>
      <w:bookmarkStart w:id="377" w:name="_Toc25310951"/>
      <w:bookmarkStart w:id="378" w:name="_Toc25311274"/>
      <w:bookmarkStart w:id="379" w:name="_Toc25311810"/>
      <w:bookmarkStart w:id="380" w:name="_Toc25311944"/>
      <w:bookmarkStart w:id="381" w:name="_Toc25312078"/>
      <w:bookmarkStart w:id="382" w:name="_Toc25312211"/>
      <w:bookmarkStart w:id="383" w:name="_Toc25312345"/>
      <w:bookmarkStart w:id="384" w:name="_Toc25312478"/>
      <w:bookmarkStart w:id="385" w:name="_Toc25312746"/>
      <w:bookmarkStart w:id="386" w:name="_Toc25312880"/>
      <w:bookmarkStart w:id="387" w:name="_Toc25826353"/>
      <w:bookmarkStart w:id="388" w:name="_Toc25826830"/>
      <w:bookmarkStart w:id="389" w:name="_Toc27654198"/>
      <w:bookmarkStart w:id="390" w:name="_Toc27654372"/>
      <w:bookmarkStart w:id="391" w:name="_Toc27654547"/>
      <w:bookmarkStart w:id="392" w:name="_Toc27654682"/>
      <w:bookmarkStart w:id="393" w:name="_Toc36198991"/>
      <w:bookmarkStart w:id="394" w:name="_Toc37067361"/>
      <w:bookmarkStart w:id="395" w:name="_Toc37701933"/>
      <w:bookmarkStart w:id="396" w:name="_Toc92095224"/>
      <w:bookmarkStart w:id="397" w:name="_Toc92095383"/>
      <w:bookmarkStart w:id="398" w:name="_Toc192581806"/>
      <w:bookmarkStart w:id="399" w:name="_Toc192582593"/>
      <w:bookmarkStart w:id="400" w:name="_Toc192588905"/>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44DD00A7" w14:textId="77777777" w:rsidR="006020F4" w:rsidRPr="006020F4" w:rsidRDefault="006020F4">
      <w:pPr>
        <w:pStyle w:val="Listeavsnitt"/>
        <w:keepNext/>
        <w:keepLines/>
        <w:numPr>
          <w:ilvl w:val="0"/>
          <w:numId w:val="49"/>
        </w:numPr>
        <w:spacing w:before="40" w:line="240" w:lineRule="auto"/>
        <w:contextualSpacing w:val="0"/>
        <w:jc w:val="left"/>
        <w:outlineLvl w:val="3"/>
        <w:rPr>
          <w:rFonts w:eastAsiaTheme="majorEastAsia"/>
          <w:b/>
          <w:vanish/>
        </w:rPr>
      </w:pPr>
      <w:bookmarkStart w:id="401" w:name="_Toc25309609"/>
      <w:bookmarkStart w:id="402" w:name="_Toc25310133"/>
      <w:bookmarkStart w:id="403" w:name="_Toc25310952"/>
      <w:bookmarkStart w:id="404" w:name="_Toc25311275"/>
      <w:bookmarkStart w:id="405" w:name="_Toc25311811"/>
      <w:bookmarkStart w:id="406" w:name="_Toc25311945"/>
      <w:bookmarkStart w:id="407" w:name="_Toc25312079"/>
      <w:bookmarkStart w:id="408" w:name="_Toc25312212"/>
      <w:bookmarkStart w:id="409" w:name="_Toc25312346"/>
      <w:bookmarkStart w:id="410" w:name="_Toc25312479"/>
      <w:bookmarkStart w:id="411" w:name="_Toc25312747"/>
      <w:bookmarkStart w:id="412" w:name="_Toc25312881"/>
      <w:bookmarkStart w:id="413" w:name="_Toc25826354"/>
      <w:bookmarkStart w:id="414" w:name="_Toc25826831"/>
      <w:bookmarkStart w:id="415" w:name="_Toc27654199"/>
      <w:bookmarkStart w:id="416" w:name="_Toc27654373"/>
      <w:bookmarkStart w:id="417" w:name="_Toc27654548"/>
      <w:bookmarkStart w:id="418" w:name="_Toc27654683"/>
      <w:bookmarkStart w:id="419" w:name="_Toc36198992"/>
      <w:bookmarkStart w:id="420" w:name="_Toc37067362"/>
      <w:bookmarkStart w:id="421" w:name="_Toc37701934"/>
      <w:bookmarkStart w:id="422" w:name="_Toc92095225"/>
      <w:bookmarkStart w:id="423" w:name="_Toc92095384"/>
      <w:bookmarkStart w:id="424" w:name="_Toc192581807"/>
      <w:bookmarkStart w:id="425" w:name="_Toc192582594"/>
      <w:bookmarkStart w:id="426" w:name="_Toc192588906"/>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52262735" w14:textId="77777777" w:rsidR="006020F4" w:rsidRPr="006020F4" w:rsidRDefault="006020F4">
      <w:pPr>
        <w:pStyle w:val="Listeavsnitt"/>
        <w:keepNext/>
        <w:keepLines/>
        <w:numPr>
          <w:ilvl w:val="0"/>
          <w:numId w:val="49"/>
        </w:numPr>
        <w:spacing w:before="40" w:line="240" w:lineRule="auto"/>
        <w:contextualSpacing w:val="0"/>
        <w:jc w:val="left"/>
        <w:outlineLvl w:val="3"/>
        <w:rPr>
          <w:rFonts w:eastAsiaTheme="majorEastAsia"/>
          <w:b/>
          <w:vanish/>
        </w:rPr>
      </w:pPr>
      <w:bookmarkStart w:id="427" w:name="_Toc25309610"/>
      <w:bookmarkStart w:id="428" w:name="_Toc25310134"/>
      <w:bookmarkStart w:id="429" w:name="_Toc25310953"/>
      <w:bookmarkStart w:id="430" w:name="_Toc25311276"/>
      <w:bookmarkStart w:id="431" w:name="_Toc25311812"/>
      <w:bookmarkStart w:id="432" w:name="_Toc25311946"/>
      <w:bookmarkStart w:id="433" w:name="_Toc25312080"/>
      <w:bookmarkStart w:id="434" w:name="_Toc25312213"/>
      <w:bookmarkStart w:id="435" w:name="_Toc25312347"/>
      <w:bookmarkStart w:id="436" w:name="_Toc25312480"/>
      <w:bookmarkStart w:id="437" w:name="_Toc25312748"/>
      <w:bookmarkStart w:id="438" w:name="_Toc25312882"/>
      <w:bookmarkStart w:id="439" w:name="_Toc25826355"/>
      <w:bookmarkStart w:id="440" w:name="_Toc25826832"/>
      <w:bookmarkStart w:id="441" w:name="_Toc27654200"/>
      <w:bookmarkStart w:id="442" w:name="_Toc27654374"/>
      <w:bookmarkStart w:id="443" w:name="_Toc27654549"/>
      <w:bookmarkStart w:id="444" w:name="_Toc27654684"/>
      <w:bookmarkStart w:id="445" w:name="_Toc36198993"/>
      <w:bookmarkStart w:id="446" w:name="_Toc37067363"/>
      <w:bookmarkStart w:id="447" w:name="_Toc37701935"/>
      <w:bookmarkStart w:id="448" w:name="_Toc92095226"/>
      <w:bookmarkStart w:id="449" w:name="_Toc92095385"/>
      <w:bookmarkStart w:id="450" w:name="_Toc192581808"/>
      <w:bookmarkStart w:id="451" w:name="_Toc192582595"/>
      <w:bookmarkStart w:id="452" w:name="_Toc192588907"/>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4D06B6CD" w14:textId="77777777" w:rsidR="006020F4" w:rsidRPr="006020F4" w:rsidRDefault="006020F4">
      <w:pPr>
        <w:pStyle w:val="Listeavsnitt"/>
        <w:keepNext/>
        <w:keepLines/>
        <w:numPr>
          <w:ilvl w:val="0"/>
          <w:numId w:val="49"/>
        </w:numPr>
        <w:spacing w:before="40" w:line="240" w:lineRule="auto"/>
        <w:contextualSpacing w:val="0"/>
        <w:jc w:val="left"/>
        <w:outlineLvl w:val="3"/>
        <w:rPr>
          <w:rFonts w:eastAsiaTheme="majorEastAsia"/>
          <w:b/>
          <w:vanish/>
        </w:rPr>
      </w:pPr>
      <w:bookmarkStart w:id="453" w:name="_Toc25309611"/>
      <w:bookmarkStart w:id="454" w:name="_Toc25310135"/>
      <w:bookmarkStart w:id="455" w:name="_Toc25310954"/>
      <w:bookmarkStart w:id="456" w:name="_Toc25311277"/>
      <w:bookmarkStart w:id="457" w:name="_Toc25311813"/>
      <w:bookmarkStart w:id="458" w:name="_Toc25311947"/>
      <w:bookmarkStart w:id="459" w:name="_Toc25312081"/>
      <w:bookmarkStart w:id="460" w:name="_Toc25312214"/>
      <w:bookmarkStart w:id="461" w:name="_Toc25312348"/>
      <w:bookmarkStart w:id="462" w:name="_Toc25312481"/>
      <w:bookmarkStart w:id="463" w:name="_Toc25312749"/>
      <w:bookmarkStart w:id="464" w:name="_Toc25312883"/>
      <w:bookmarkStart w:id="465" w:name="_Toc25826356"/>
      <w:bookmarkStart w:id="466" w:name="_Toc25826833"/>
      <w:bookmarkStart w:id="467" w:name="_Toc27654201"/>
      <w:bookmarkStart w:id="468" w:name="_Toc27654375"/>
      <w:bookmarkStart w:id="469" w:name="_Toc27654550"/>
      <w:bookmarkStart w:id="470" w:name="_Toc27654685"/>
      <w:bookmarkStart w:id="471" w:name="_Toc36198994"/>
      <w:bookmarkStart w:id="472" w:name="_Toc37067364"/>
      <w:bookmarkStart w:id="473" w:name="_Toc37701936"/>
      <w:bookmarkStart w:id="474" w:name="_Toc92095227"/>
      <w:bookmarkStart w:id="475" w:name="_Toc92095386"/>
      <w:bookmarkStart w:id="476" w:name="_Toc192581809"/>
      <w:bookmarkStart w:id="477" w:name="_Toc192582596"/>
      <w:bookmarkStart w:id="478" w:name="_Toc192588908"/>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2C6965A6" w14:textId="77777777" w:rsidR="006020F4" w:rsidRPr="006020F4" w:rsidRDefault="006020F4">
      <w:pPr>
        <w:pStyle w:val="Listeavsnitt"/>
        <w:keepNext/>
        <w:keepLines/>
        <w:numPr>
          <w:ilvl w:val="0"/>
          <w:numId w:val="49"/>
        </w:numPr>
        <w:spacing w:before="40" w:line="240" w:lineRule="auto"/>
        <w:contextualSpacing w:val="0"/>
        <w:jc w:val="left"/>
        <w:outlineLvl w:val="3"/>
        <w:rPr>
          <w:rFonts w:eastAsiaTheme="majorEastAsia"/>
          <w:b/>
          <w:vanish/>
        </w:rPr>
      </w:pPr>
      <w:bookmarkStart w:id="479" w:name="_Toc25309612"/>
      <w:bookmarkStart w:id="480" w:name="_Toc25310136"/>
      <w:bookmarkStart w:id="481" w:name="_Toc25310955"/>
      <w:bookmarkStart w:id="482" w:name="_Toc25311278"/>
      <w:bookmarkStart w:id="483" w:name="_Toc25311814"/>
      <w:bookmarkStart w:id="484" w:name="_Toc25311948"/>
      <w:bookmarkStart w:id="485" w:name="_Toc25312082"/>
      <w:bookmarkStart w:id="486" w:name="_Toc25312215"/>
      <w:bookmarkStart w:id="487" w:name="_Toc25312349"/>
      <w:bookmarkStart w:id="488" w:name="_Toc25312482"/>
      <w:bookmarkStart w:id="489" w:name="_Toc25312750"/>
      <w:bookmarkStart w:id="490" w:name="_Toc25312884"/>
      <w:bookmarkStart w:id="491" w:name="_Toc25826357"/>
      <w:bookmarkStart w:id="492" w:name="_Toc25826834"/>
      <w:bookmarkStart w:id="493" w:name="_Toc27654202"/>
      <w:bookmarkStart w:id="494" w:name="_Toc27654376"/>
      <w:bookmarkStart w:id="495" w:name="_Toc27654551"/>
      <w:bookmarkStart w:id="496" w:name="_Toc27654686"/>
      <w:bookmarkStart w:id="497" w:name="_Toc36198995"/>
      <w:bookmarkStart w:id="498" w:name="_Toc37067365"/>
      <w:bookmarkStart w:id="499" w:name="_Toc37701937"/>
      <w:bookmarkStart w:id="500" w:name="_Toc92095228"/>
      <w:bookmarkStart w:id="501" w:name="_Toc92095387"/>
      <w:bookmarkStart w:id="502" w:name="_Toc192581810"/>
      <w:bookmarkStart w:id="503" w:name="_Toc192582597"/>
      <w:bookmarkStart w:id="504" w:name="_Toc192588909"/>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15CEF481" w14:textId="77777777" w:rsidR="006020F4" w:rsidRPr="006020F4" w:rsidRDefault="006020F4">
      <w:pPr>
        <w:pStyle w:val="Listeavsnitt"/>
        <w:keepNext/>
        <w:keepLines/>
        <w:numPr>
          <w:ilvl w:val="0"/>
          <w:numId w:val="49"/>
        </w:numPr>
        <w:spacing w:before="40" w:line="240" w:lineRule="auto"/>
        <w:contextualSpacing w:val="0"/>
        <w:jc w:val="left"/>
        <w:outlineLvl w:val="3"/>
        <w:rPr>
          <w:rFonts w:eastAsiaTheme="majorEastAsia"/>
          <w:b/>
          <w:vanish/>
        </w:rPr>
      </w:pPr>
      <w:bookmarkStart w:id="505" w:name="_Toc25309613"/>
      <w:bookmarkStart w:id="506" w:name="_Toc25310137"/>
      <w:bookmarkStart w:id="507" w:name="_Toc25310956"/>
      <w:bookmarkStart w:id="508" w:name="_Toc25311279"/>
      <w:bookmarkStart w:id="509" w:name="_Toc25311815"/>
      <w:bookmarkStart w:id="510" w:name="_Toc25311949"/>
      <w:bookmarkStart w:id="511" w:name="_Toc25312083"/>
      <w:bookmarkStart w:id="512" w:name="_Toc25312216"/>
      <w:bookmarkStart w:id="513" w:name="_Toc25312350"/>
      <w:bookmarkStart w:id="514" w:name="_Toc25312483"/>
      <w:bookmarkStart w:id="515" w:name="_Toc25312751"/>
      <w:bookmarkStart w:id="516" w:name="_Toc25312885"/>
      <w:bookmarkStart w:id="517" w:name="_Toc25826358"/>
      <w:bookmarkStart w:id="518" w:name="_Toc25826835"/>
      <w:bookmarkStart w:id="519" w:name="_Toc27654203"/>
      <w:bookmarkStart w:id="520" w:name="_Toc27654377"/>
      <w:bookmarkStart w:id="521" w:name="_Toc27654552"/>
      <w:bookmarkStart w:id="522" w:name="_Toc27654687"/>
      <w:bookmarkStart w:id="523" w:name="_Toc36198996"/>
      <w:bookmarkStart w:id="524" w:name="_Toc37067366"/>
      <w:bookmarkStart w:id="525" w:name="_Toc37701938"/>
      <w:bookmarkStart w:id="526" w:name="_Toc92095229"/>
      <w:bookmarkStart w:id="527" w:name="_Toc92095388"/>
      <w:bookmarkStart w:id="528" w:name="_Toc192581811"/>
      <w:bookmarkStart w:id="529" w:name="_Toc192582598"/>
      <w:bookmarkStart w:id="530" w:name="_Toc192588910"/>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2B8BA2EB" w14:textId="77777777" w:rsidR="006020F4" w:rsidRPr="006020F4" w:rsidRDefault="006020F4">
      <w:pPr>
        <w:pStyle w:val="Listeavsnitt"/>
        <w:keepNext/>
        <w:keepLines/>
        <w:numPr>
          <w:ilvl w:val="1"/>
          <w:numId w:val="49"/>
        </w:numPr>
        <w:spacing w:before="40" w:line="240" w:lineRule="auto"/>
        <w:contextualSpacing w:val="0"/>
        <w:jc w:val="left"/>
        <w:outlineLvl w:val="3"/>
        <w:rPr>
          <w:rFonts w:eastAsiaTheme="majorEastAsia"/>
          <w:b/>
          <w:vanish/>
        </w:rPr>
      </w:pPr>
      <w:bookmarkStart w:id="531" w:name="_Toc25309614"/>
      <w:bookmarkStart w:id="532" w:name="_Toc25310138"/>
      <w:bookmarkStart w:id="533" w:name="_Toc25310957"/>
      <w:bookmarkStart w:id="534" w:name="_Toc25311280"/>
      <w:bookmarkStart w:id="535" w:name="_Toc25311816"/>
      <w:bookmarkStart w:id="536" w:name="_Toc25311950"/>
      <w:bookmarkStart w:id="537" w:name="_Toc25312084"/>
      <w:bookmarkStart w:id="538" w:name="_Toc25312217"/>
      <w:bookmarkStart w:id="539" w:name="_Toc25312351"/>
      <w:bookmarkStart w:id="540" w:name="_Toc25312484"/>
      <w:bookmarkStart w:id="541" w:name="_Toc25312752"/>
      <w:bookmarkStart w:id="542" w:name="_Toc25312886"/>
      <w:bookmarkStart w:id="543" w:name="_Toc25826359"/>
      <w:bookmarkStart w:id="544" w:name="_Toc25826836"/>
      <w:bookmarkStart w:id="545" w:name="_Toc27654204"/>
      <w:bookmarkStart w:id="546" w:name="_Toc27654378"/>
      <w:bookmarkStart w:id="547" w:name="_Toc27654553"/>
      <w:bookmarkStart w:id="548" w:name="_Toc27654688"/>
      <w:bookmarkStart w:id="549" w:name="_Toc36198997"/>
      <w:bookmarkStart w:id="550" w:name="_Toc37067367"/>
      <w:bookmarkStart w:id="551" w:name="_Toc37701939"/>
      <w:bookmarkStart w:id="552" w:name="_Toc92095230"/>
      <w:bookmarkStart w:id="553" w:name="_Toc92095389"/>
      <w:bookmarkStart w:id="554" w:name="_Toc192581812"/>
      <w:bookmarkStart w:id="555" w:name="_Toc192582599"/>
      <w:bookmarkStart w:id="556" w:name="_Toc192588911"/>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41535F0D" w14:textId="77777777" w:rsidR="006020F4" w:rsidRPr="006020F4" w:rsidRDefault="006020F4">
      <w:pPr>
        <w:pStyle w:val="Listeavsnitt"/>
        <w:keepNext/>
        <w:keepLines/>
        <w:numPr>
          <w:ilvl w:val="1"/>
          <w:numId w:val="49"/>
        </w:numPr>
        <w:spacing w:before="40" w:line="240" w:lineRule="auto"/>
        <w:contextualSpacing w:val="0"/>
        <w:jc w:val="left"/>
        <w:outlineLvl w:val="3"/>
        <w:rPr>
          <w:rFonts w:eastAsiaTheme="majorEastAsia"/>
          <w:b/>
          <w:vanish/>
        </w:rPr>
      </w:pPr>
      <w:bookmarkStart w:id="557" w:name="_Toc25309615"/>
      <w:bookmarkStart w:id="558" w:name="_Toc25310139"/>
      <w:bookmarkStart w:id="559" w:name="_Toc25310958"/>
      <w:bookmarkStart w:id="560" w:name="_Toc25311281"/>
      <w:bookmarkStart w:id="561" w:name="_Toc25311817"/>
      <w:bookmarkStart w:id="562" w:name="_Toc25311951"/>
      <w:bookmarkStart w:id="563" w:name="_Toc25312085"/>
      <w:bookmarkStart w:id="564" w:name="_Toc25312218"/>
      <w:bookmarkStart w:id="565" w:name="_Toc25312352"/>
      <w:bookmarkStart w:id="566" w:name="_Toc25312485"/>
      <w:bookmarkStart w:id="567" w:name="_Toc25312753"/>
      <w:bookmarkStart w:id="568" w:name="_Toc25312887"/>
      <w:bookmarkStart w:id="569" w:name="_Toc25826360"/>
      <w:bookmarkStart w:id="570" w:name="_Toc25826837"/>
      <w:bookmarkStart w:id="571" w:name="_Toc27654205"/>
      <w:bookmarkStart w:id="572" w:name="_Toc27654379"/>
      <w:bookmarkStart w:id="573" w:name="_Toc27654554"/>
      <w:bookmarkStart w:id="574" w:name="_Toc27654689"/>
      <w:bookmarkStart w:id="575" w:name="_Toc36198998"/>
      <w:bookmarkStart w:id="576" w:name="_Toc37067368"/>
      <w:bookmarkStart w:id="577" w:name="_Toc37701940"/>
      <w:bookmarkStart w:id="578" w:name="_Toc92095231"/>
      <w:bookmarkStart w:id="579" w:name="_Toc92095390"/>
      <w:bookmarkStart w:id="580" w:name="_Toc192581813"/>
      <w:bookmarkStart w:id="581" w:name="_Toc192582600"/>
      <w:bookmarkStart w:id="582" w:name="_Toc192588912"/>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59C7DFF7" w14:textId="77777777" w:rsidR="006020F4" w:rsidRPr="006020F4" w:rsidRDefault="006020F4">
      <w:pPr>
        <w:pStyle w:val="Listeavsnitt"/>
        <w:keepNext/>
        <w:keepLines/>
        <w:numPr>
          <w:ilvl w:val="1"/>
          <w:numId w:val="49"/>
        </w:numPr>
        <w:spacing w:before="40" w:line="240" w:lineRule="auto"/>
        <w:contextualSpacing w:val="0"/>
        <w:jc w:val="left"/>
        <w:outlineLvl w:val="3"/>
        <w:rPr>
          <w:rFonts w:eastAsiaTheme="majorEastAsia"/>
          <w:b/>
          <w:vanish/>
        </w:rPr>
      </w:pPr>
      <w:bookmarkStart w:id="583" w:name="_Toc25309616"/>
      <w:bookmarkStart w:id="584" w:name="_Toc25310140"/>
      <w:bookmarkStart w:id="585" w:name="_Toc25310959"/>
      <w:bookmarkStart w:id="586" w:name="_Toc25311282"/>
      <w:bookmarkStart w:id="587" w:name="_Toc25311818"/>
      <w:bookmarkStart w:id="588" w:name="_Toc25311952"/>
      <w:bookmarkStart w:id="589" w:name="_Toc25312086"/>
      <w:bookmarkStart w:id="590" w:name="_Toc25312219"/>
      <w:bookmarkStart w:id="591" w:name="_Toc25312353"/>
      <w:bookmarkStart w:id="592" w:name="_Toc25312486"/>
      <w:bookmarkStart w:id="593" w:name="_Toc25312754"/>
      <w:bookmarkStart w:id="594" w:name="_Toc25312888"/>
      <w:bookmarkStart w:id="595" w:name="_Toc25826361"/>
      <w:bookmarkStart w:id="596" w:name="_Toc25826838"/>
      <w:bookmarkStart w:id="597" w:name="_Toc27654206"/>
      <w:bookmarkStart w:id="598" w:name="_Toc27654380"/>
      <w:bookmarkStart w:id="599" w:name="_Toc27654555"/>
      <w:bookmarkStart w:id="600" w:name="_Toc27654690"/>
      <w:bookmarkStart w:id="601" w:name="_Toc36198999"/>
      <w:bookmarkStart w:id="602" w:name="_Toc37067369"/>
      <w:bookmarkStart w:id="603" w:name="_Toc37701941"/>
      <w:bookmarkStart w:id="604" w:name="_Toc92095232"/>
      <w:bookmarkStart w:id="605" w:name="_Toc92095391"/>
      <w:bookmarkStart w:id="606" w:name="_Toc192581814"/>
      <w:bookmarkStart w:id="607" w:name="_Toc192582601"/>
      <w:bookmarkStart w:id="608" w:name="_Toc192588913"/>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3B13FA9E" w14:textId="1799D872" w:rsidR="005E7FBB" w:rsidRPr="009458B2" w:rsidRDefault="005E1DC7">
      <w:pPr>
        <w:pStyle w:val="Overskrift4"/>
      </w:pPr>
      <w:r>
        <w:t xml:space="preserve"> </w:t>
      </w:r>
      <w:bookmarkStart w:id="609" w:name="_Toc192588914"/>
      <w:r w:rsidR="005E7FBB" w:rsidRPr="009458B2">
        <w:t>Generelle bestemmelser</w:t>
      </w:r>
      <w:bookmarkEnd w:id="296"/>
      <w:bookmarkEnd w:id="609"/>
    </w:p>
    <w:p w14:paraId="03D21FC3" w14:textId="77777777" w:rsidR="00B731FA" w:rsidRDefault="00B731FA" w:rsidP="00B731FA">
      <w:r>
        <w:t>Dokumentasjon på at kontraktens kvalitetskrav er oppfylt, skal leveres byggherren fortløpende. Eventuelle avvik skal tydelig fremgå av entreprenørens kvalitets-dokumentasjon.</w:t>
      </w:r>
    </w:p>
    <w:p w14:paraId="2F193DB4" w14:textId="77777777" w:rsidR="00B731FA" w:rsidRDefault="00B731FA" w:rsidP="00B731FA"/>
    <w:p w14:paraId="7660EF44" w14:textId="6F0D3EB9" w:rsidR="00B731FA" w:rsidRDefault="00B731FA" w:rsidP="00B731FA">
      <w:r>
        <w:t xml:space="preserve">For hver kalendermåned skal entreprenøren levere en statusrapport. Statusrapporten skal foreligge innen </w:t>
      </w:r>
      <w:r w:rsidR="00F469CF">
        <w:t xml:space="preserve">10 </w:t>
      </w:r>
      <w:r>
        <w:t xml:space="preserve">dager etter hvert månedsskifte. </w:t>
      </w:r>
    </w:p>
    <w:p w14:paraId="7FC7EB7A" w14:textId="77777777" w:rsidR="00B731FA" w:rsidRDefault="00B731FA" w:rsidP="00B731FA"/>
    <w:p w14:paraId="33A19730" w14:textId="77777777" w:rsidR="00B731FA" w:rsidRDefault="00B731FA" w:rsidP="00B731FA">
      <w:r>
        <w:t>Entreprenørens månedlige rapportering fritar ikke entreprenøren fra kontraktens varslingsregler.</w:t>
      </w:r>
    </w:p>
    <w:p w14:paraId="5931ED9E" w14:textId="77777777" w:rsidR="00B731FA" w:rsidRDefault="00B731FA" w:rsidP="00B731FA"/>
    <w:p w14:paraId="6B75B6CA" w14:textId="77777777" w:rsidR="00B731FA" w:rsidRDefault="00B731FA" w:rsidP="00B731FA">
      <w:pPr>
        <w:jc w:val="both"/>
      </w:pPr>
      <w:r>
        <w:t>Månedsrapporten skal minimum inneholde:</w:t>
      </w:r>
    </w:p>
    <w:p w14:paraId="1DF24EE8" w14:textId="77777777" w:rsidR="00B731FA" w:rsidRDefault="00B731FA">
      <w:pPr>
        <w:pStyle w:val="Listeavsnitt"/>
        <w:numPr>
          <w:ilvl w:val="0"/>
          <w:numId w:val="67"/>
        </w:numPr>
        <w:spacing w:line="240" w:lineRule="auto"/>
        <w:ind w:left="360"/>
        <w:jc w:val="left"/>
      </w:pPr>
      <w:r>
        <w:t xml:space="preserve">Sammendrag (hovedsaker i rapporten) </w:t>
      </w:r>
    </w:p>
    <w:p w14:paraId="73C9E6EE" w14:textId="77777777" w:rsidR="00B731FA" w:rsidRDefault="00B731FA">
      <w:pPr>
        <w:pStyle w:val="Listeavsnitt"/>
        <w:numPr>
          <w:ilvl w:val="0"/>
          <w:numId w:val="67"/>
        </w:numPr>
        <w:spacing w:line="240" w:lineRule="auto"/>
        <w:ind w:left="360"/>
        <w:jc w:val="left"/>
      </w:pPr>
      <w:r>
        <w:t xml:space="preserve">Status organisering, bemanning og maskinressurser – herunder underentreprenører </w:t>
      </w:r>
    </w:p>
    <w:p w14:paraId="23AD31B2" w14:textId="77777777" w:rsidR="00B731FA" w:rsidRDefault="00B731FA">
      <w:pPr>
        <w:pStyle w:val="Listeavsnitt"/>
        <w:numPr>
          <w:ilvl w:val="0"/>
          <w:numId w:val="68"/>
        </w:numPr>
        <w:spacing w:line="240" w:lineRule="auto"/>
        <w:ind w:left="1074" w:hanging="357"/>
        <w:jc w:val="left"/>
      </w:pPr>
      <w:r>
        <w:t xml:space="preserve">Lærlingeandel </w:t>
      </w:r>
    </w:p>
    <w:p w14:paraId="46584F9B" w14:textId="77777777" w:rsidR="00B731FA" w:rsidRDefault="00B731FA">
      <w:pPr>
        <w:pStyle w:val="Listeavsnitt"/>
        <w:numPr>
          <w:ilvl w:val="0"/>
          <w:numId w:val="68"/>
        </w:numPr>
        <w:spacing w:line="240" w:lineRule="auto"/>
        <w:ind w:left="1074" w:hanging="357"/>
        <w:jc w:val="left"/>
      </w:pPr>
      <w:r>
        <w:t xml:space="preserve">Gjennomført kontroll av lønns- og arbeidsvilkår </w:t>
      </w:r>
    </w:p>
    <w:p w14:paraId="44F2D443" w14:textId="77777777" w:rsidR="00B731FA" w:rsidRDefault="00B731FA">
      <w:pPr>
        <w:pStyle w:val="Listeavsnitt"/>
        <w:numPr>
          <w:ilvl w:val="0"/>
          <w:numId w:val="68"/>
        </w:numPr>
        <w:spacing w:line="240" w:lineRule="auto"/>
        <w:ind w:left="1074" w:hanging="357"/>
        <w:jc w:val="left"/>
      </w:pPr>
      <w:r>
        <w:t>Bemanningsplaner og histogrammer som viser faktisk mot opprinnelig planlagt</w:t>
      </w:r>
    </w:p>
    <w:p w14:paraId="32C5D7D8" w14:textId="77777777" w:rsidR="00B731FA" w:rsidRDefault="00B731FA">
      <w:pPr>
        <w:pStyle w:val="Listeavsnitt"/>
        <w:numPr>
          <w:ilvl w:val="0"/>
          <w:numId w:val="68"/>
        </w:numPr>
        <w:spacing w:line="240" w:lineRule="auto"/>
        <w:ind w:left="1074" w:hanging="357"/>
        <w:jc w:val="left"/>
      </w:pPr>
      <w:r>
        <w:t>Maskinoversikt og histogram som viser faktiske maskintimer mot opprinnelig planlagt</w:t>
      </w:r>
    </w:p>
    <w:p w14:paraId="6AF65A93" w14:textId="77777777" w:rsidR="00B731FA" w:rsidRDefault="00B731FA">
      <w:pPr>
        <w:pStyle w:val="Listeavsnitt"/>
        <w:numPr>
          <w:ilvl w:val="0"/>
          <w:numId w:val="68"/>
        </w:numPr>
        <w:spacing w:line="240" w:lineRule="auto"/>
        <w:ind w:left="1074" w:hanging="357"/>
        <w:jc w:val="left"/>
      </w:pPr>
      <w:r>
        <w:t>Underentreprenører</w:t>
      </w:r>
    </w:p>
    <w:p w14:paraId="07FDA2D5" w14:textId="77777777" w:rsidR="00B731FA" w:rsidRDefault="00B731FA">
      <w:pPr>
        <w:pStyle w:val="Listeavsnitt"/>
        <w:numPr>
          <w:ilvl w:val="0"/>
          <w:numId w:val="67"/>
        </w:numPr>
        <w:spacing w:line="240" w:lineRule="auto"/>
        <w:ind w:left="360"/>
        <w:jc w:val="left"/>
      </w:pPr>
      <w:r>
        <w:t>Status SHA og ytre miljø</w:t>
      </w:r>
    </w:p>
    <w:p w14:paraId="285C685F" w14:textId="77777777" w:rsidR="00B731FA" w:rsidRDefault="00B731FA">
      <w:pPr>
        <w:pStyle w:val="Listeavsnitt"/>
        <w:numPr>
          <w:ilvl w:val="1"/>
          <w:numId w:val="69"/>
        </w:numPr>
        <w:spacing w:line="240" w:lineRule="auto"/>
        <w:ind w:left="1080"/>
        <w:jc w:val="left"/>
      </w:pPr>
      <w:r>
        <w:t>Uforutsette hendelser</w:t>
      </w:r>
    </w:p>
    <w:p w14:paraId="7C1CD7AE" w14:textId="77777777" w:rsidR="00B731FA" w:rsidRDefault="00B731FA">
      <w:pPr>
        <w:pStyle w:val="Listeavsnitt"/>
        <w:numPr>
          <w:ilvl w:val="1"/>
          <w:numId w:val="69"/>
        </w:numPr>
        <w:spacing w:line="240" w:lineRule="auto"/>
        <w:ind w:left="1080"/>
        <w:jc w:val="left"/>
      </w:pPr>
      <w:r>
        <w:t>Risikoarbeider som skal utføres de neste åtte uker, herunder status for risikovurderinger og planlagte tiltak</w:t>
      </w:r>
    </w:p>
    <w:p w14:paraId="798B1FE0" w14:textId="77777777" w:rsidR="00B731FA" w:rsidRDefault="00B731FA">
      <w:pPr>
        <w:pStyle w:val="Listeavsnitt"/>
        <w:numPr>
          <w:ilvl w:val="0"/>
          <w:numId w:val="67"/>
        </w:numPr>
        <w:spacing w:line="240" w:lineRule="auto"/>
        <w:ind w:left="360"/>
        <w:jc w:val="left"/>
      </w:pPr>
      <w:r>
        <w:t>Status kvalitet</w:t>
      </w:r>
    </w:p>
    <w:p w14:paraId="6952C357" w14:textId="77777777" w:rsidR="00B731FA" w:rsidRDefault="00B731FA">
      <w:pPr>
        <w:pStyle w:val="Listeavsnitt"/>
        <w:numPr>
          <w:ilvl w:val="1"/>
          <w:numId w:val="70"/>
        </w:numPr>
        <w:spacing w:line="240" w:lineRule="auto"/>
        <w:ind w:left="1080"/>
        <w:jc w:val="left"/>
      </w:pPr>
      <w:r>
        <w:t xml:space="preserve">Utførelse </w:t>
      </w:r>
    </w:p>
    <w:p w14:paraId="271CE142" w14:textId="77777777" w:rsidR="00B731FA" w:rsidRDefault="00B731FA">
      <w:pPr>
        <w:pStyle w:val="Listeavsnitt"/>
        <w:numPr>
          <w:ilvl w:val="1"/>
          <w:numId w:val="70"/>
        </w:numPr>
        <w:spacing w:line="240" w:lineRule="auto"/>
        <w:ind w:left="1080"/>
        <w:jc w:val="left"/>
      </w:pPr>
      <w:r>
        <w:t xml:space="preserve">Dokumentasjon </w:t>
      </w:r>
    </w:p>
    <w:p w14:paraId="19FA7619" w14:textId="77777777" w:rsidR="00B731FA" w:rsidRDefault="00B731FA">
      <w:pPr>
        <w:pStyle w:val="Listeavsnitt"/>
        <w:numPr>
          <w:ilvl w:val="0"/>
          <w:numId w:val="67"/>
        </w:numPr>
        <w:spacing w:line="240" w:lineRule="auto"/>
        <w:ind w:left="360"/>
        <w:jc w:val="left"/>
      </w:pPr>
      <w:r>
        <w:t>Status fremdrift</w:t>
      </w:r>
    </w:p>
    <w:p w14:paraId="38915DBF" w14:textId="77777777" w:rsidR="00B731FA" w:rsidRDefault="00B731FA">
      <w:pPr>
        <w:pStyle w:val="Listeavsnitt"/>
        <w:numPr>
          <w:ilvl w:val="1"/>
          <w:numId w:val="71"/>
        </w:numPr>
        <w:spacing w:line="240" w:lineRule="auto"/>
        <w:ind w:left="1080"/>
        <w:jc w:val="left"/>
      </w:pPr>
      <w:r>
        <w:t>Utførte arbeider, herunder hovedmengder</w:t>
      </w:r>
    </w:p>
    <w:p w14:paraId="3BC638DC" w14:textId="77777777" w:rsidR="00B731FA" w:rsidRDefault="00B731FA">
      <w:pPr>
        <w:pStyle w:val="Listeavsnitt"/>
        <w:numPr>
          <w:ilvl w:val="1"/>
          <w:numId w:val="71"/>
        </w:numPr>
        <w:spacing w:line="240" w:lineRule="auto"/>
        <w:ind w:left="1080"/>
        <w:jc w:val="left"/>
      </w:pPr>
      <w:r>
        <w:t>Detaljert fremdriftsplan for arbeid neste måned (hvis ikke annet er avtalt)</w:t>
      </w:r>
    </w:p>
    <w:p w14:paraId="3E802CE9" w14:textId="77777777" w:rsidR="00B731FA" w:rsidRDefault="00B731FA">
      <w:pPr>
        <w:pStyle w:val="Listeavsnitt"/>
        <w:numPr>
          <w:ilvl w:val="1"/>
          <w:numId w:val="71"/>
        </w:numPr>
        <w:spacing w:line="240" w:lineRule="auto"/>
        <w:ind w:left="1080"/>
        <w:jc w:val="left"/>
      </w:pPr>
      <w:r>
        <w:t>Oppnådd fremdrift holdt opp mot gjeldende plan</w:t>
      </w:r>
    </w:p>
    <w:p w14:paraId="5647AA14" w14:textId="77777777" w:rsidR="00B731FA" w:rsidRDefault="00B731FA">
      <w:pPr>
        <w:pStyle w:val="Listeavsnitt"/>
        <w:numPr>
          <w:ilvl w:val="1"/>
          <w:numId w:val="71"/>
        </w:numPr>
        <w:spacing w:line="240" w:lineRule="auto"/>
        <w:ind w:left="1080"/>
        <w:jc w:val="left"/>
      </w:pPr>
      <w:r>
        <w:t xml:space="preserve">Oppdatert overordnet fremdriftsplan. </w:t>
      </w:r>
    </w:p>
    <w:p w14:paraId="1654AD64" w14:textId="77777777" w:rsidR="00B731FA" w:rsidRDefault="00B731FA">
      <w:pPr>
        <w:pStyle w:val="Listeavsnitt"/>
        <w:numPr>
          <w:ilvl w:val="1"/>
          <w:numId w:val="71"/>
        </w:numPr>
        <w:spacing w:line="240" w:lineRule="auto"/>
        <w:ind w:left="1080"/>
        <w:jc w:val="left"/>
      </w:pPr>
      <w:r>
        <w:t>Dersom reell fremdrift avviker fra planlagt skal entreprenøren redegjøre for årsak, eventuelle konsekvenser, og hvilke tiltak som vil iverksettes.</w:t>
      </w:r>
    </w:p>
    <w:p w14:paraId="498C8CED" w14:textId="77777777" w:rsidR="00B731FA" w:rsidRDefault="00B731FA">
      <w:pPr>
        <w:pStyle w:val="Listeavsnitt"/>
        <w:numPr>
          <w:ilvl w:val="0"/>
          <w:numId w:val="67"/>
        </w:numPr>
        <w:spacing w:line="240" w:lineRule="auto"/>
        <w:ind w:left="360"/>
        <w:jc w:val="left"/>
      </w:pPr>
      <w:r>
        <w:lastRenderedPageBreak/>
        <w:t xml:space="preserve">Status avvik fra kontraktens krav  </w:t>
      </w:r>
    </w:p>
    <w:p w14:paraId="30073165" w14:textId="77777777" w:rsidR="00B731FA" w:rsidRDefault="00B731FA">
      <w:pPr>
        <w:pStyle w:val="Listeavsnitt"/>
        <w:numPr>
          <w:ilvl w:val="1"/>
          <w:numId w:val="72"/>
        </w:numPr>
        <w:spacing w:line="240" w:lineRule="auto"/>
        <w:ind w:left="1080"/>
        <w:jc w:val="left"/>
      </w:pPr>
      <w:r>
        <w:t>Oversikt over innmeldte avvik, status på avviksbehandling</w:t>
      </w:r>
    </w:p>
    <w:p w14:paraId="1EFECC9B" w14:textId="77777777" w:rsidR="00B731FA" w:rsidRDefault="00B731FA">
      <w:pPr>
        <w:pStyle w:val="Listeavsnitt"/>
        <w:numPr>
          <w:ilvl w:val="0"/>
          <w:numId w:val="67"/>
        </w:numPr>
        <w:spacing w:line="240" w:lineRule="auto"/>
        <w:ind w:left="360"/>
        <w:jc w:val="left"/>
      </w:pPr>
      <w:r>
        <w:t>Status eventuelle risikoforhold</w:t>
      </w:r>
    </w:p>
    <w:p w14:paraId="2FFC12C7" w14:textId="77777777" w:rsidR="00B731FA" w:rsidRDefault="00B731FA">
      <w:pPr>
        <w:pStyle w:val="Listeavsnitt"/>
        <w:numPr>
          <w:ilvl w:val="1"/>
          <w:numId w:val="73"/>
        </w:numPr>
        <w:spacing w:line="240" w:lineRule="auto"/>
        <w:ind w:left="1080"/>
        <w:jc w:val="left"/>
      </w:pPr>
      <w:r>
        <w:t>Kritiske elementer og/eller avklaringer</w:t>
      </w:r>
    </w:p>
    <w:p w14:paraId="7469262B" w14:textId="77777777" w:rsidR="00B731FA" w:rsidRDefault="00B731FA">
      <w:pPr>
        <w:pStyle w:val="Listeavsnitt"/>
        <w:numPr>
          <w:ilvl w:val="0"/>
          <w:numId w:val="67"/>
        </w:numPr>
        <w:spacing w:line="240" w:lineRule="auto"/>
        <w:ind w:left="360"/>
        <w:jc w:val="left"/>
      </w:pPr>
      <w:r>
        <w:t>Status over avsluttede og ikke-avsluttede saker (kravsoversikt)</w:t>
      </w:r>
    </w:p>
    <w:p w14:paraId="00EA4393" w14:textId="77777777" w:rsidR="00B731FA" w:rsidRDefault="00B731FA">
      <w:pPr>
        <w:pStyle w:val="Listeavsnitt"/>
        <w:numPr>
          <w:ilvl w:val="0"/>
          <w:numId w:val="67"/>
        </w:numPr>
        <w:spacing w:line="240" w:lineRule="auto"/>
        <w:ind w:left="360"/>
        <w:jc w:val="left"/>
      </w:pPr>
      <w:r>
        <w:t>Bilder og annen dokumentasjon</w:t>
      </w:r>
    </w:p>
    <w:p w14:paraId="362F0CEF" w14:textId="77777777" w:rsidR="00B731FA" w:rsidRDefault="00B731FA">
      <w:pPr>
        <w:pStyle w:val="Listeavsnitt"/>
        <w:numPr>
          <w:ilvl w:val="1"/>
          <w:numId w:val="74"/>
        </w:numPr>
        <w:spacing w:line="240" w:lineRule="auto"/>
        <w:ind w:left="1080"/>
        <w:jc w:val="left"/>
      </w:pPr>
      <w:r>
        <w:t xml:space="preserve">Status på endelig dokumentasjon (som bygget og FDV) </w:t>
      </w:r>
    </w:p>
    <w:p w14:paraId="460FFEF2" w14:textId="77777777" w:rsidR="00B731FA" w:rsidRDefault="00B731FA">
      <w:pPr>
        <w:pStyle w:val="Listeavsnitt"/>
        <w:numPr>
          <w:ilvl w:val="1"/>
          <w:numId w:val="74"/>
        </w:numPr>
        <w:spacing w:line="240" w:lineRule="auto"/>
        <w:ind w:left="1080"/>
        <w:jc w:val="left"/>
      </w:pPr>
      <w:r>
        <w:t>Fotografier av byggeaktiviteter</w:t>
      </w:r>
    </w:p>
    <w:p w14:paraId="4425223D" w14:textId="77777777" w:rsidR="00BF05EE" w:rsidRPr="0098793C" w:rsidRDefault="00BF05EE" w:rsidP="00BF05EE"/>
    <w:p w14:paraId="5F9F4F61" w14:textId="77777777" w:rsidR="00BF05EE" w:rsidRPr="0098793C" w:rsidRDefault="00BF05EE" w:rsidP="00BF05EE">
      <w:pPr>
        <w:rPr>
          <w:b/>
        </w:rPr>
      </w:pPr>
      <w:r w:rsidRPr="0098793C">
        <w:rPr>
          <w:b/>
        </w:rPr>
        <w:t>Innmålinger og registreringer</w:t>
      </w:r>
    </w:p>
    <w:p w14:paraId="7DB5388A" w14:textId="77777777" w:rsidR="00BF05EE" w:rsidRDefault="00BF05EE" w:rsidP="00BF05EE">
      <w:r w:rsidRPr="0098793C">
        <w:t>Innmålinger og registreringer utføres i henhold til håndbok V770 kapittel 20 samt håndbok R761 og R762 Prosesskoden</w:t>
      </w:r>
      <w:r>
        <w:t xml:space="preserve"> </w:t>
      </w:r>
    </w:p>
    <w:p w14:paraId="2C471373" w14:textId="77777777" w:rsidR="00BF05EE" w:rsidRDefault="00BF05EE" w:rsidP="00BF05EE"/>
    <w:p w14:paraId="3DC1EC6F" w14:textId="77777777" w:rsidR="00BF05EE" w:rsidRDefault="00BF05EE" w:rsidP="00BF05EE">
      <w:r>
        <w:t xml:space="preserve">Innmålingsdata som dokumenterer kvalitet på utførelsen, utførte mengder samt avvik eller endringer i forhold til prosjekterte løsninger skal fortløpende sammenstilles med prosjekterte modeller og presenteres i programvare/web-løsning. Byggherren skal kunne se på eller laste ned dokumentasjonen ved behov. </w:t>
      </w:r>
    </w:p>
    <w:p w14:paraId="560976DC" w14:textId="3A30CBD4" w:rsidR="00BF05EE" w:rsidRPr="0098793C" w:rsidRDefault="00BF05EE" w:rsidP="00BF05EE"/>
    <w:p w14:paraId="7395E657" w14:textId="77777777" w:rsidR="00FF4F94" w:rsidRDefault="00BF05EE" w:rsidP="00BF05EE">
      <w:pPr>
        <w:rPr>
          <w:b/>
        </w:rPr>
      </w:pPr>
      <w:r w:rsidRPr="0098793C">
        <w:rPr>
          <w:b/>
        </w:rPr>
        <w:t>Som utført-dokumentasjon</w:t>
      </w:r>
    </w:p>
    <w:p w14:paraId="336165FD" w14:textId="78CD35CD" w:rsidR="00BF05EE" w:rsidRPr="00FF4F94" w:rsidRDefault="00BF05EE" w:rsidP="00BF05EE">
      <w:pPr>
        <w:rPr>
          <w:b/>
        </w:rPr>
      </w:pPr>
      <w:r w:rsidRPr="0098793C">
        <w:t>Entreprenør skal levere «som utført» -dokumentasjon</w:t>
      </w:r>
      <w:r>
        <w:t xml:space="preserve"> </w:t>
      </w:r>
      <w:r w:rsidRPr="0098793C">
        <w:t>i henhold til teknisk beskrivelse, prosess 11.3 Innmåling og 11.5 Sluttdokumentasjon.</w:t>
      </w:r>
    </w:p>
    <w:p w14:paraId="3A926790" w14:textId="77777777" w:rsidR="00BF05EE" w:rsidRDefault="00BF05EE" w:rsidP="00BF05EE"/>
    <w:p w14:paraId="1D9BD230" w14:textId="77777777" w:rsidR="00BF05EE" w:rsidRPr="004072F7" w:rsidRDefault="00BF05EE" w:rsidP="00BF05EE">
      <w:pPr>
        <w:rPr>
          <w:b/>
          <w:sz w:val="22"/>
          <w:szCs w:val="22"/>
          <w:u w:val="single"/>
        </w:rPr>
      </w:pPr>
      <w:r w:rsidRPr="004072F7">
        <w:rPr>
          <w:b/>
        </w:rPr>
        <w:t>Kvalitetskrav</w:t>
      </w:r>
      <w:r w:rsidRPr="004072F7">
        <w:rPr>
          <w:b/>
          <w:u w:val="single"/>
        </w:rPr>
        <w:t xml:space="preserve"> </w:t>
      </w:r>
    </w:p>
    <w:p w14:paraId="7DDB2ADD" w14:textId="77777777" w:rsidR="00BF05EE" w:rsidRDefault="00BF05EE" w:rsidP="00BF05EE">
      <w:r>
        <w:t xml:space="preserve">Dokumentasjonen skal utarbeides og leveres i henhold til kvalitetskrav gitt i Statens vegvesens håndbøker og andre styrende dokumenter det refereres til i kontrakten. </w:t>
      </w:r>
    </w:p>
    <w:p w14:paraId="5C085FA9" w14:textId="77777777" w:rsidR="00BF05EE" w:rsidRDefault="00BF05EE" w:rsidP="00BF05EE"/>
    <w:p w14:paraId="484ACE81" w14:textId="77777777" w:rsidR="00BF05EE" w:rsidRPr="004072F7" w:rsidRDefault="00BF05EE" w:rsidP="00BF05EE">
      <w:pPr>
        <w:rPr>
          <w:b/>
          <w:u w:val="single"/>
        </w:rPr>
      </w:pPr>
      <w:r w:rsidRPr="004072F7">
        <w:rPr>
          <w:b/>
        </w:rPr>
        <w:t>Dataformat</w:t>
      </w:r>
      <w:r w:rsidRPr="004072F7">
        <w:rPr>
          <w:b/>
          <w:u w:val="single"/>
        </w:rPr>
        <w:t xml:space="preserve"> </w:t>
      </w:r>
    </w:p>
    <w:p w14:paraId="78E10B38" w14:textId="60AAFB8F" w:rsidR="00BF05EE" w:rsidRDefault="00BF05EE" w:rsidP="00BF05EE">
      <w:r>
        <w:t xml:space="preserve">Dokumentasjonen skal leveres </w:t>
      </w:r>
      <w:r w:rsidR="006F6829">
        <w:t xml:space="preserve">Troms fylkeskommune </w:t>
      </w:r>
      <w:r>
        <w:t>på digital form. Dokumentasjonen leveres på programvarens originalformat (det vil si det dataformatet som programvaren normalt lagrer data på), og på et åpent, standardisert format. Se håndbok V770 Modellgrunnlag.</w:t>
      </w:r>
    </w:p>
    <w:p w14:paraId="6C7853CF" w14:textId="77777777" w:rsidR="00BF05EE" w:rsidRDefault="00BF05EE" w:rsidP="00BF05EE"/>
    <w:p w14:paraId="5F341EC3" w14:textId="77777777" w:rsidR="00BF05EE" w:rsidRPr="004072F7" w:rsidRDefault="00BF05EE" w:rsidP="00BF05EE">
      <w:pPr>
        <w:rPr>
          <w:b/>
          <w:u w:val="single"/>
        </w:rPr>
      </w:pPr>
      <w:r w:rsidRPr="004072F7">
        <w:rPr>
          <w:b/>
        </w:rPr>
        <w:t>Koordinatreferansesystem</w:t>
      </w:r>
      <w:r w:rsidRPr="004072F7">
        <w:rPr>
          <w:b/>
          <w:u w:val="single"/>
        </w:rPr>
        <w:t xml:space="preserve"> </w:t>
      </w:r>
    </w:p>
    <w:p w14:paraId="6D8D14B3" w14:textId="77777777" w:rsidR="00BF05EE" w:rsidRDefault="00BF05EE" w:rsidP="00BF05EE">
      <w:r>
        <w:t xml:space="preserve">Prosjektert geometri, registrert (innmålt) geometri og annen stedfestet (koordinatbestemt) dokumentasjon, skal leveres i prosjektets vedtatte koordinatreferansesystem, se håndbok </w:t>
      </w:r>
    </w:p>
    <w:p w14:paraId="58600C84" w14:textId="77777777" w:rsidR="00BF05EE" w:rsidRDefault="00BF05EE" w:rsidP="00BF05EE">
      <w:r>
        <w:t xml:space="preserve">V770 Modellgrunnlag. Prosjektets vedtatte koordinatreferansesystem finnes i kontraktens kapittel D.  </w:t>
      </w:r>
    </w:p>
    <w:p w14:paraId="77CCF699" w14:textId="77777777" w:rsidR="00BF05EE" w:rsidRDefault="00BF05EE" w:rsidP="00BF05EE"/>
    <w:p w14:paraId="0D1D32D6" w14:textId="77777777" w:rsidR="00BF05EE" w:rsidRPr="004072F7" w:rsidRDefault="00BF05EE" w:rsidP="00BF05EE">
      <w:pPr>
        <w:rPr>
          <w:b/>
        </w:rPr>
      </w:pPr>
      <w:r w:rsidRPr="004072F7">
        <w:rPr>
          <w:b/>
        </w:rPr>
        <w:t>Organisering</w:t>
      </w:r>
      <w:r w:rsidRPr="00EA1967">
        <w:rPr>
          <w:b/>
          <w:u w:val="single"/>
        </w:rPr>
        <w:t xml:space="preserve"> </w:t>
      </w:r>
      <w:r w:rsidRPr="004072F7">
        <w:rPr>
          <w:b/>
        </w:rPr>
        <w:t xml:space="preserve">av objekter i 3D-modeller </w:t>
      </w:r>
    </w:p>
    <w:p w14:paraId="3433FAE8" w14:textId="77777777" w:rsidR="00BF05EE" w:rsidRDefault="00BF05EE" w:rsidP="00BF05EE">
      <w:r>
        <w:t xml:space="preserve">Objekter i modeller og innmålte objekter organiseres etter mal for objektkodeliste, som angitt i håndbok V770 Modellgrunnlag. </w:t>
      </w:r>
    </w:p>
    <w:p w14:paraId="492D74D7" w14:textId="77777777" w:rsidR="00BF05EE" w:rsidRDefault="00BF05EE" w:rsidP="00BF05EE"/>
    <w:p w14:paraId="6FE83EC9" w14:textId="77777777" w:rsidR="00BF05EE" w:rsidRPr="004072F7" w:rsidRDefault="00BF05EE" w:rsidP="00BF05EE">
      <w:pPr>
        <w:rPr>
          <w:b/>
          <w:u w:val="single"/>
        </w:rPr>
      </w:pPr>
      <w:r w:rsidRPr="004072F7">
        <w:rPr>
          <w:b/>
        </w:rPr>
        <w:t>Katalogstruktur</w:t>
      </w:r>
      <w:r w:rsidRPr="004072F7">
        <w:rPr>
          <w:b/>
          <w:u w:val="single"/>
        </w:rPr>
        <w:t xml:space="preserve"> </w:t>
      </w:r>
    </w:p>
    <w:p w14:paraId="3BBD8753" w14:textId="77777777" w:rsidR="00BF05EE" w:rsidRDefault="00BF05EE" w:rsidP="00BF05EE">
      <w:r>
        <w:t xml:space="preserve">Ved levering av data i katalogstruktur benyttes «Mal for katalogstruktur», som angitt i håndbok V770 Modellgrunnlag. </w:t>
      </w:r>
    </w:p>
    <w:p w14:paraId="70FD60FA" w14:textId="77777777" w:rsidR="00BF05EE" w:rsidRDefault="00BF05EE" w:rsidP="00BF05EE"/>
    <w:p w14:paraId="437E5141" w14:textId="77777777" w:rsidR="00BF05EE" w:rsidRPr="004072F7" w:rsidRDefault="00BF05EE" w:rsidP="00BF05EE">
      <w:pPr>
        <w:rPr>
          <w:b/>
          <w:u w:val="single"/>
        </w:rPr>
      </w:pPr>
      <w:r w:rsidRPr="004072F7">
        <w:rPr>
          <w:b/>
        </w:rPr>
        <w:t>Filnavn</w:t>
      </w:r>
      <w:r w:rsidRPr="004072F7">
        <w:rPr>
          <w:b/>
          <w:u w:val="single"/>
        </w:rPr>
        <w:t xml:space="preserve"> </w:t>
      </w:r>
    </w:p>
    <w:p w14:paraId="5FFFFCF5" w14:textId="77777777" w:rsidR="00BF05EE" w:rsidRDefault="00BF05EE" w:rsidP="00BF05EE">
      <w:r>
        <w:t>Datafiler skal navngis etter regler i håndbok V770 Modellgrunnlag.</w:t>
      </w:r>
    </w:p>
    <w:p w14:paraId="7A9834BE" w14:textId="77777777" w:rsidR="00BF05EE" w:rsidRDefault="00BF05EE" w:rsidP="00BF05EE">
      <w:pPr>
        <w:rPr>
          <w:u w:val="single"/>
        </w:rPr>
      </w:pPr>
    </w:p>
    <w:p w14:paraId="3C2C52E3" w14:textId="77777777" w:rsidR="00BF05EE" w:rsidRPr="004072F7" w:rsidRDefault="00BF05EE" w:rsidP="00BF05EE">
      <w:pPr>
        <w:rPr>
          <w:b/>
        </w:rPr>
      </w:pPr>
      <w:r w:rsidRPr="004072F7">
        <w:rPr>
          <w:b/>
        </w:rPr>
        <w:t xml:space="preserve">Opplysninger om dokumentasjonen </w:t>
      </w:r>
    </w:p>
    <w:p w14:paraId="0B749DAB" w14:textId="77777777" w:rsidR="00BF05EE" w:rsidRDefault="00BF05EE" w:rsidP="00BF05EE">
      <w:r>
        <w:lastRenderedPageBreak/>
        <w:t>All dokumentasjon skal ha opplysninger (metadata) som identifiserer hvilket prosjekt den tilhører, hvem som har utarbeidet den med mer, som angitt i håndbok V770 Modellgrunnlag.</w:t>
      </w:r>
    </w:p>
    <w:p w14:paraId="26D4E058" w14:textId="77777777" w:rsidR="00541054" w:rsidRDefault="00541054" w:rsidP="00541054"/>
    <w:p w14:paraId="61D18BA4" w14:textId="44EF2E6D" w:rsidR="00BF05EE" w:rsidRPr="00541054" w:rsidRDefault="00BF05EE" w:rsidP="00541054">
      <w:pPr>
        <w:rPr>
          <w:b/>
          <w:sz w:val="22"/>
          <w:szCs w:val="22"/>
        </w:rPr>
      </w:pPr>
      <w:r w:rsidRPr="00541054">
        <w:rPr>
          <w:b/>
        </w:rPr>
        <w:t>Dokumentasjonstyper</w:t>
      </w:r>
    </w:p>
    <w:p w14:paraId="3EE6F855" w14:textId="77777777" w:rsidR="00BF05EE" w:rsidRDefault="00BF05EE" w:rsidP="00BF05EE">
      <w:pPr>
        <w:rPr>
          <w:rFonts w:eastAsiaTheme="minorHAnsi"/>
        </w:rPr>
      </w:pPr>
      <w:r>
        <w:t>Se håndbok V770 Modellgrunnlag kapittel 2.2 for definisjon av dokumentasjonstyper som benyttes i vegprosjekter.</w:t>
      </w:r>
    </w:p>
    <w:p w14:paraId="3DD1A1FB" w14:textId="77777777" w:rsidR="00BF05EE" w:rsidRPr="0098793C" w:rsidRDefault="00BF05EE" w:rsidP="00BF05EE"/>
    <w:p w14:paraId="4F26BAB5" w14:textId="77777777" w:rsidR="005E7FBB" w:rsidRPr="009458B2" w:rsidRDefault="005E7FBB" w:rsidP="00E4777B"/>
    <w:p w14:paraId="1BD5926A" w14:textId="2425214B" w:rsidR="005E7FBB" w:rsidRPr="009458B2" w:rsidRDefault="005E1DC7">
      <w:pPr>
        <w:pStyle w:val="Overskrift4"/>
      </w:pPr>
      <w:bookmarkStart w:id="610" w:name="_Toc490651212"/>
      <w:r>
        <w:t xml:space="preserve"> </w:t>
      </w:r>
      <w:bookmarkStart w:id="611" w:name="_Toc192588915"/>
      <w:r w:rsidR="005E7FBB" w:rsidRPr="009458B2">
        <w:t>Sjekklister</w:t>
      </w:r>
      <w:bookmarkEnd w:id="610"/>
      <w:bookmarkEnd w:id="611"/>
    </w:p>
    <w:p w14:paraId="6B5EAC1F" w14:textId="77777777" w:rsidR="005E7FBB" w:rsidRPr="009458B2" w:rsidRDefault="005E7FBB" w:rsidP="00E4777B">
      <w:r w:rsidRPr="009458B2">
        <w:t>Kvaliteten på utførelsen skal dokumenteres ved sjekklister. Entreprenøren utarbeider sjekklisten. Sjekklisten skal inneholde plass for kontrollsignatur og skal undertegnes av den person som har utført kvalitetssikringsarbeidet samt entreprenørens ansvarlige representant. Entreprenøren skal fremlegge kopi av sjekklister ved viktige milepæler, før videre arbeider kan startes. Kopi kan kreves oversendt byggherren fortløpende for alle arbeider.</w:t>
      </w:r>
    </w:p>
    <w:p w14:paraId="29FE0345" w14:textId="77777777" w:rsidR="005E7FBB" w:rsidRPr="009458B2" w:rsidRDefault="005E7FBB" w:rsidP="00E4777B"/>
    <w:p w14:paraId="10D03806" w14:textId="77777777" w:rsidR="005E7FBB" w:rsidRPr="009458B2" w:rsidRDefault="005E7FBB" w:rsidP="00E4777B">
      <w:r w:rsidRPr="009458B2">
        <w:t xml:space="preserve">Sjekklister skal utfylles med måleverdier og dokumentere krav gitt i kontrakten, samt inneholde verdiene i kravene i kontrakten. </w:t>
      </w:r>
    </w:p>
    <w:p w14:paraId="1F01FC5F" w14:textId="77777777" w:rsidR="005E7FBB" w:rsidRPr="009458B2" w:rsidRDefault="005E7FBB" w:rsidP="00E4777B"/>
    <w:p w14:paraId="4B717825" w14:textId="77777777" w:rsidR="005E7FBB" w:rsidRPr="009458B2" w:rsidRDefault="005E7FBB" w:rsidP="00E4777B"/>
    <w:p w14:paraId="5B1B00E0" w14:textId="46F9FEBB" w:rsidR="005E7FBB" w:rsidRPr="009458B2" w:rsidRDefault="005E1DC7">
      <w:pPr>
        <w:pStyle w:val="Overskrift4"/>
      </w:pPr>
      <w:bookmarkStart w:id="612" w:name="_Toc490651213"/>
      <w:r>
        <w:t xml:space="preserve"> </w:t>
      </w:r>
      <w:bookmarkStart w:id="613" w:name="_Toc192588916"/>
      <w:r w:rsidR="005E7FBB" w:rsidRPr="009458B2">
        <w:t>Avviksmelding</w:t>
      </w:r>
      <w:bookmarkEnd w:id="612"/>
      <w:bookmarkEnd w:id="613"/>
    </w:p>
    <w:p w14:paraId="35FD7E9F" w14:textId="4067BD95" w:rsidR="005E7FBB" w:rsidRPr="009458B2" w:rsidRDefault="005E7FBB" w:rsidP="00E4777B">
      <w:r w:rsidRPr="009458B2">
        <w:t xml:space="preserve">Fastsatt skjema </w:t>
      </w:r>
      <w:r w:rsidR="005B0167">
        <w:t>«</w:t>
      </w:r>
      <w:r w:rsidRPr="009458B2">
        <w:t>Avviksmelding</w:t>
      </w:r>
      <w:r w:rsidR="005B0167">
        <w:t>»</w:t>
      </w:r>
      <w:r w:rsidRPr="009458B2">
        <w:t xml:space="preserve"> skal brukes.</w:t>
      </w:r>
    </w:p>
    <w:p w14:paraId="58EF6D28" w14:textId="77777777" w:rsidR="005E7FBB" w:rsidRPr="009458B2" w:rsidRDefault="005E7FBB" w:rsidP="00E4777B"/>
    <w:p w14:paraId="743B77BC" w14:textId="7DBE0A3D" w:rsidR="005E7FBB" w:rsidRPr="009458B2" w:rsidRDefault="005E7FBB">
      <w:pPr>
        <w:pStyle w:val="Overskrift3"/>
        <w:numPr>
          <w:ilvl w:val="1"/>
          <w:numId w:val="55"/>
        </w:numPr>
      </w:pPr>
      <w:bookmarkStart w:id="614" w:name="_Toc388969345"/>
      <w:bookmarkStart w:id="615" w:name="_Toc490651215"/>
      <w:bookmarkStart w:id="616" w:name="_Toc192588917"/>
      <w:r w:rsidRPr="009458B2">
        <w:t>Arbeider med bru</w:t>
      </w:r>
      <w:bookmarkEnd w:id="614"/>
      <w:r w:rsidRPr="009458B2">
        <w:t>er, ferjekaier og andre bærende konstruksjoner</w:t>
      </w:r>
      <w:bookmarkEnd w:id="615"/>
      <w:bookmarkEnd w:id="616"/>
    </w:p>
    <w:p w14:paraId="7D26E357" w14:textId="77777777" w:rsidR="006020F4" w:rsidRPr="006020F4" w:rsidRDefault="006020F4">
      <w:pPr>
        <w:pStyle w:val="Listeavsnitt"/>
        <w:keepNext/>
        <w:keepLines/>
        <w:numPr>
          <w:ilvl w:val="1"/>
          <w:numId w:val="49"/>
        </w:numPr>
        <w:spacing w:before="40" w:line="240" w:lineRule="auto"/>
        <w:contextualSpacing w:val="0"/>
        <w:jc w:val="left"/>
        <w:outlineLvl w:val="3"/>
        <w:rPr>
          <w:rFonts w:eastAsiaTheme="majorEastAsia"/>
          <w:b/>
          <w:vanish/>
        </w:rPr>
      </w:pPr>
      <w:bookmarkStart w:id="617" w:name="_Toc25309621"/>
      <w:bookmarkStart w:id="618" w:name="_Toc25310145"/>
      <w:bookmarkStart w:id="619" w:name="_Toc25310964"/>
      <w:bookmarkStart w:id="620" w:name="_Toc25311287"/>
      <w:bookmarkStart w:id="621" w:name="_Toc25311823"/>
      <w:bookmarkStart w:id="622" w:name="_Toc25311957"/>
      <w:bookmarkStart w:id="623" w:name="_Toc25312091"/>
      <w:bookmarkStart w:id="624" w:name="_Toc25312224"/>
      <w:bookmarkStart w:id="625" w:name="_Toc25312358"/>
      <w:bookmarkStart w:id="626" w:name="_Toc25312491"/>
      <w:bookmarkStart w:id="627" w:name="_Toc25312759"/>
      <w:bookmarkStart w:id="628" w:name="_Toc25312893"/>
      <w:bookmarkStart w:id="629" w:name="_Toc25826366"/>
      <w:bookmarkStart w:id="630" w:name="_Toc25826843"/>
      <w:bookmarkStart w:id="631" w:name="_Toc27654211"/>
      <w:bookmarkStart w:id="632" w:name="_Toc27654385"/>
      <w:bookmarkStart w:id="633" w:name="_Toc27654560"/>
      <w:bookmarkStart w:id="634" w:name="_Toc27654695"/>
      <w:bookmarkStart w:id="635" w:name="_Toc36199004"/>
      <w:bookmarkStart w:id="636" w:name="_Toc37067374"/>
      <w:bookmarkStart w:id="637" w:name="_Toc37701946"/>
      <w:bookmarkStart w:id="638" w:name="_Toc92095237"/>
      <w:bookmarkStart w:id="639" w:name="_Toc92095396"/>
      <w:bookmarkStart w:id="640" w:name="_Toc192581819"/>
      <w:bookmarkStart w:id="641" w:name="_Toc192582606"/>
      <w:bookmarkStart w:id="642" w:name="_Toc192588918"/>
      <w:bookmarkStart w:id="643" w:name="_Toc432326208"/>
      <w:bookmarkStart w:id="644" w:name="_Toc4906512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286D7031" w14:textId="13CB5AA2" w:rsidR="005E7FBB" w:rsidRPr="009458B2" w:rsidRDefault="005E1DC7">
      <w:pPr>
        <w:pStyle w:val="Overskrift4"/>
      </w:pPr>
      <w:r>
        <w:t xml:space="preserve"> </w:t>
      </w:r>
      <w:bookmarkStart w:id="645" w:name="_Toc192588919"/>
      <w:r w:rsidR="005E7FBB" w:rsidRPr="009458B2">
        <w:t>Kvalitetssystem</w:t>
      </w:r>
      <w:bookmarkEnd w:id="643"/>
      <w:bookmarkEnd w:id="644"/>
      <w:bookmarkEnd w:id="645"/>
    </w:p>
    <w:p w14:paraId="0975DC40" w14:textId="13F5D8D7" w:rsidR="005E7FBB" w:rsidRPr="009458B2" w:rsidRDefault="005E7FBB" w:rsidP="00E4777B">
      <w:r w:rsidRPr="009458B2">
        <w:t>For bruer, ferjekaier og andre bærende konstruksjoner skal den del av entreprenørens organisasjon som har ansvar for disse arbeidene ha et kvalitetssystem som er i samsvar med kravene i NS-EN ISO 9001:</w:t>
      </w:r>
      <w:r w:rsidR="00BD7504">
        <w:t>2015</w:t>
      </w:r>
      <w:r w:rsidRPr="009458B2">
        <w:t xml:space="preserve"> «</w:t>
      </w:r>
      <w:r w:rsidR="00BD7504">
        <w:t>Ledelsessystemer for kvalitet</w:t>
      </w:r>
      <w:r w:rsidRPr="009458B2">
        <w:t xml:space="preserve"> – Krav». </w:t>
      </w:r>
    </w:p>
    <w:p w14:paraId="098F2B91" w14:textId="77777777" w:rsidR="005E7FBB" w:rsidRPr="009458B2" w:rsidRDefault="005E7FBB" w:rsidP="00E4777B"/>
    <w:p w14:paraId="54870283" w14:textId="77777777" w:rsidR="005E7FBB" w:rsidRPr="009458B2" w:rsidRDefault="005E7FBB" w:rsidP="00E4777B">
      <w:r w:rsidRPr="009458B2">
        <w:t>Kvalitetssystemet med tilhørende planer skal være innført i organisasjonen ved kontraktarbeidenes start. Systemet skal omfatte alle bruarbeider med tilhørende produkter som entreprenøren har ansvar for.</w:t>
      </w:r>
    </w:p>
    <w:p w14:paraId="5A783534" w14:textId="77777777" w:rsidR="005E7FBB" w:rsidRPr="009458B2" w:rsidRDefault="005E7FBB" w:rsidP="00E4777B"/>
    <w:p w14:paraId="509DEF05" w14:textId="192BF8E9" w:rsidR="005E7FBB" w:rsidRPr="009458B2" w:rsidRDefault="005E1DC7">
      <w:pPr>
        <w:pStyle w:val="Overskrift4"/>
      </w:pPr>
      <w:bookmarkStart w:id="646" w:name="_Toc432326209"/>
      <w:bookmarkStart w:id="647" w:name="_Toc490651217"/>
      <w:r>
        <w:t xml:space="preserve"> </w:t>
      </w:r>
      <w:bookmarkStart w:id="648" w:name="_Toc192588920"/>
      <w:r w:rsidR="005E7FBB" w:rsidRPr="009458B2">
        <w:t>Spesielle kompetansekrav</w:t>
      </w:r>
      <w:bookmarkEnd w:id="646"/>
      <w:bookmarkEnd w:id="647"/>
      <w:bookmarkEnd w:id="648"/>
    </w:p>
    <w:p w14:paraId="55E77891" w14:textId="77777777" w:rsidR="005E7FBB" w:rsidRPr="009458B2" w:rsidRDefault="005E7FBB" w:rsidP="00E4777B">
      <w:r w:rsidRPr="009458B2">
        <w:t>Kravene gjelder arbeider med bruer, ferjekaier og andre bærende konstruksjoner som portaler, støttemurer, kulverter, mv. og kommer i tillegg til øvrige kompetansekrav som stilles for utførelse av de aktuelle arbeidene. Kompetansekrav utover forskrifter er bl.a.  nedfelt i relevante standarder, ev. med nasjonale tillegg.</w:t>
      </w:r>
    </w:p>
    <w:p w14:paraId="2C094624" w14:textId="77777777" w:rsidR="005E7FBB" w:rsidRPr="009458B2" w:rsidRDefault="005E7FBB" w:rsidP="00E4777B"/>
    <w:p w14:paraId="7AD4A964" w14:textId="77777777" w:rsidR="005E7FBB" w:rsidRPr="009458B2" w:rsidRDefault="005E7FBB" w:rsidP="00E4777B">
      <w:pPr>
        <w:rPr>
          <w:u w:val="single"/>
        </w:rPr>
      </w:pPr>
      <w:r w:rsidRPr="009458B2">
        <w:rPr>
          <w:u w:val="single"/>
        </w:rPr>
        <w:t>Konstruksjoner i grunnen (peler, støttevegger, etc.)</w:t>
      </w:r>
    </w:p>
    <w:p w14:paraId="4B736B1F" w14:textId="77777777" w:rsidR="007B21D7" w:rsidRDefault="007B21D7" w:rsidP="007B21D7">
      <w:pPr>
        <w:rPr>
          <w:sz w:val="20"/>
          <w:szCs w:val="20"/>
        </w:rPr>
      </w:pPr>
      <w:r>
        <w:t>Arbeider for konstruksjoner i grunnen skal ha en faglig leder med nødvendige teoretiske kunnskaper og praktisk erfaring i de aktuelle arbeider og problemstillinger som kjennetegner norske grunnforhold. En arbeidsleder (bas) med tilsvarende kompetanse skal kontinuerlig følge arbeidene på byggeplass, og sørge for at kvalitetssikring og dokumentasjon blir gjennomført. Riggfører/boreoperatør skal ha nødvendig kompetanse og erfaring for utførelse av arbeidene. Dokumentasjon av kompetanse (CV) for ovennevnte nøkkelpersonell skal forelegges byggherren før arbeidene starter.</w:t>
      </w:r>
    </w:p>
    <w:p w14:paraId="25E15F9A" w14:textId="77777777" w:rsidR="007B21D7" w:rsidRDefault="007B21D7" w:rsidP="00E4777B"/>
    <w:p w14:paraId="521D5A88" w14:textId="77777777" w:rsidR="005E7FBB" w:rsidRPr="009458B2" w:rsidRDefault="005E7FBB" w:rsidP="00E4777B">
      <w:r w:rsidRPr="009458B2">
        <w:t>Kompetansekrav stilles for bergforankringsleder og for bergforankringsformann i henhold til NS-EN 1537, kapittel 1.7 og Norsk betongforenings publikasjon 14.</w:t>
      </w:r>
    </w:p>
    <w:p w14:paraId="4B26E71A" w14:textId="77777777" w:rsidR="005E7FBB" w:rsidRPr="009458B2" w:rsidRDefault="005E7FBB" w:rsidP="00E4777B"/>
    <w:p w14:paraId="2E7CA62A" w14:textId="77777777" w:rsidR="005E7FBB" w:rsidRPr="009458B2" w:rsidRDefault="005E7FBB" w:rsidP="00E4777B">
      <w:pPr>
        <w:rPr>
          <w:u w:val="single"/>
        </w:rPr>
      </w:pPr>
      <w:r w:rsidRPr="009458B2">
        <w:rPr>
          <w:u w:val="single"/>
        </w:rPr>
        <w:t>Bruer, ferjekaier og andre bærende konstruksjoner.</w:t>
      </w:r>
    </w:p>
    <w:p w14:paraId="7EFF6B4D" w14:textId="77777777" w:rsidR="005E7FBB" w:rsidRPr="009458B2" w:rsidRDefault="005E7FBB" w:rsidP="00E4777B">
      <w:r w:rsidRPr="009458B2">
        <w:t>Personell som arbeider i tau skal være sertifisert til arbeidet som skal utføres i henhold til NS 9600, arbeid i tau. Dykkere skal ha dykkerbevis klasse A.</w:t>
      </w:r>
    </w:p>
    <w:p w14:paraId="27C46535" w14:textId="77777777" w:rsidR="005E7FBB" w:rsidRPr="009458B2" w:rsidRDefault="005E7FBB" w:rsidP="00E4777B"/>
    <w:p w14:paraId="346B5C06" w14:textId="77777777" w:rsidR="005E7FBB" w:rsidRPr="009458B2" w:rsidRDefault="005E7FBB" w:rsidP="00E4777B">
      <w:r w:rsidRPr="009458B2">
        <w:t>Stålkonstruksjonsarbeidere skal ha bestått fagprøve. Ikke utlærte stålkonstruksjonsarbeidere som utfører arbeid på stålkonstruksjoner, skal stå under direkte tilsyn av kvalifisert personell.</w:t>
      </w:r>
    </w:p>
    <w:p w14:paraId="15B62DBF" w14:textId="77777777" w:rsidR="005E7FBB" w:rsidRPr="009458B2" w:rsidRDefault="005E7FBB" w:rsidP="00E4777B"/>
    <w:p w14:paraId="0905AA84" w14:textId="77777777" w:rsidR="005E7FBB" w:rsidRPr="009458B2" w:rsidRDefault="005E7FBB" w:rsidP="00E4777B">
      <w:r w:rsidRPr="009458B2">
        <w:t>Alt sveisearbeid skal ledes av sveisekoordinator med tilfredsstillende kvalifikasjoner og som har erfaring med sveiseoperasjoner de skal overvåke, som angitt i NS-EN ISO 14731 og tabell 14 og 15 i NS-EN 1090-2. Bare sveisere som kan fremlegge gyldig sveisesertifikat etter NS-EN ISO 9606-1 kan delta i sveisearbeidet. Sveiseoperatører skal være godkjent i henhold til NS-EN ISO 14732. Det kreves godkjenning for posisjoner som det aktuelle arbeidet krever.</w:t>
      </w:r>
    </w:p>
    <w:p w14:paraId="396B5149" w14:textId="77777777" w:rsidR="005E7FBB" w:rsidRPr="009458B2" w:rsidRDefault="005E7FBB" w:rsidP="00E4777B"/>
    <w:p w14:paraId="651A345C" w14:textId="77777777" w:rsidR="005E7FBB" w:rsidRPr="009458B2" w:rsidRDefault="005E7FBB" w:rsidP="00E4777B">
      <w:r w:rsidRPr="009458B2">
        <w:t>Personell som utfører sveiseinspeksjon, skal være kvalifisert etter NS 477 eller tilsvarende anerkjent norm.</w:t>
      </w:r>
    </w:p>
    <w:p w14:paraId="39579B44" w14:textId="77777777" w:rsidR="005E7FBB" w:rsidRPr="009458B2" w:rsidRDefault="005E7FBB" w:rsidP="00E4777B"/>
    <w:p w14:paraId="70EC647B" w14:textId="77777777" w:rsidR="005E7FBB" w:rsidRPr="009458B2" w:rsidRDefault="005E7FBB" w:rsidP="00E4777B">
      <w:r w:rsidRPr="009458B2">
        <w:t>Personell som utfører ikke-destruktiv kontroll, skal være sertifisert i henhold til NS-EN ISO 9712 eller tilsvarende. Sertifiseringsnivå er avhengig av arbeidet som skal utføres, men skal være i nivå II for operatører og nivå III for personell som utarbeider prosedyrer og som har et overordnet ansvar for kontrollarbeidet.</w:t>
      </w:r>
    </w:p>
    <w:p w14:paraId="37D7A84A" w14:textId="77777777" w:rsidR="005E7FBB" w:rsidRPr="009458B2" w:rsidRDefault="005E7FBB" w:rsidP="00E4777B"/>
    <w:p w14:paraId="675FDE0C" w14:textId="77777777" w:rsidR="005E7FBB" w:rsidRDefault="005E7FBB" w:rsidP="00E4777B">
      <w:r w:rsidRPr="009458B2">
        <w:t>Alt personell som utfører overflatebehandling skal ha «Fagbrev for maskin- og industrimaler» eller kunne dokumentere tilsvarende kompetanse.</w:t>
      </w:r>
    </w:p>
    <w:p w14:paraId="63D650EB" w14:textId="66E0CC40" w:rsidR="009A42BF" w:rsidRDefault="009A42BF" w:rsidP="009A42BF">
      <w:r>
        <w:t>Personer som er ansvarlige for inspeksjon av overflatebehandling skal være sertifisert som FROSIO inspektør nivå III, NACE overflatebehandlingsinspektør nivå III eller ICorr inspektør nivå III.</w:t>
      </w:r>
    </w:p>
    <w:p w14:paraId="5908AC42" w14:textId="77777777" w:rsidR="005B0167" w:rsidRDefault="005B0167" w:rsidP="009A42BF">
      <w:pPr>
        <w:rPr>
          <w:sz w:val="20"/>
          <w:szCs w:val="20"/>
        </w:rPr>
      </w:pPr>
    </w:p>
    <w:p w14:paraId="2FEB2A0E" w14:textId="77777777" w:rsidR="005E7FBB" w:rsidRPr="009458B2" w:rsidRDefault="00C260E8" w:rsidP="00E4777B">
      <w:r w:rsidRPr="005B0167">
        <w:rPr>
          <w:highlight w:val="lightGray"/>
        </w:rPr>
        <w:t>X</w:t>
      </w:r>
      <w:r w:rsidR="00703E2C" w:rsidRPr="005B0167">
        <w:rPr>
          <w:highlight w:val="lightGray"/>
        </w:rPr>
        <w:t>xxxxx</w:t>
      </w:r>
    </w:p>
    <w:p w14:paraId="6BB91707" w14:textId="77777777" w:rsidR="005E7FBB" w:rsidRPr="009458B2" w:rsidRDefault="005E7FBB" w:rsidP="00E4777B"/>
    <w:p w14:paraId="36B54D5F" w14:textId="7471DAB3" w:rsidR="005E7FBB" w:rsidRPr="009458B2" w:rsidRDefault="00464B51" w:rsidP="00464B51">
      <w:pPr>
        <w:pStyle w:val="Overskrift3"/>
        <w:numPr>
          <w:ilvl w:val="0"/>
          <w:numId w:val="0"/>
        </w:numPr>
        <w:ind w:left="284"/>
      </w:pPr>
      <w:bookmarkStart w:id="649" w:name="_Toc192588921"/>
      <w:r>
        <w:t>17.5.</w:t>
      </w:r>
      <w:r w:rsidR="005E1DC7">
        <w:t xml:space="preserve"> </w:t>
      </w:r>
      <w:bookmarkStart w:id="650" w:name="_Toc388969346"/>
      <w:bookmarkStart w:id="651" w:name="_Toc490651218"/>
      <w:r w:rsidR="005E7FBB" w:rsidRPr="009458B2">
        <w:t>Bestemmelser for asfaltarbeider</w:t>
      </w:r>
      <w:bookmarkEnd w:id="649"/>
      <w:bookmarkEnd w:id="650"/>
      <w:bookmarkEnd w:id="651"/>
    </w:p>
    <w:p w14:paraId="1CD66AB5" w14:textId="77777777" w:rsidR="006020F4" w:rsidRPr="006020F4" w:rsidRDefault="006020F4">
      <w:pPr>
        <w:pStyle w:val="Listeavsnitt"/>
        <w:keepNext/>
        <w:keepLines/>
        <w:numPr>
          <w:ilvl w:val="1"/>
          <w:numId w:val="49"/>
        </w:numPr>
        <w:spacing w:before="40" w:line="240" w:lineRule="auto"/>
        <w:contextualSpacing w:val="0"/>
        <w:jc w:val="left"/>
        <w:outlineLvl w:val="3"/>
        <w:rPr>
          <w:rFonts w:eastAsiaTheme="majorEastAsia"/>
          <w:b/>
          <w:vanish/>
        </w:rPr>
      </w:pPr>
      <w:bookmarkStart w:id="652" w:name="_Toc25309625"/>
      <w:bookmarkStart w:id="653" w:name="_Toc25310149"/>
      <w:bookmarkStart w:id="654" w:name="_Toc25310968"/>
      <w:bookmarkStart w:id="655" w:name="_Toc25311291"/>
      <w:bookmarkStart w:id="656" w:name="_Toc25311827"/>
      <w:bookmarkStart w:id="657" w:name="_Toc25311961"/>
      <w:bookmarkStart w:id="658" w:name="_Toc25312095"/>
      <w:bookmarkStart w:id="659" w:name="_Toc25312228"/>
      <w:bookmarkStart w:id="660" w:name="_Toc25312362"/>
      <w:bookmarkStart w:id="661" w:name="_Toc25312495"/>
      <w:bookmarkStart w:id="662" w:name="_Toc25312763"/>
      <w:bookmarkStart w:id="663" w:name="_Toc25312897"/>
      <w:bookmarkStart w:id="664" w:name="_Toc25826370"/>
      <w:bookmarkStart w:id="665" w:name="_Toc25826847"/>
      <w:bookmarkStart w:id="666" w:name="_Toc27654215"/>
      <w:bookmarkStart w:id="667" w:name="_Toc27654389"/>
      <w:bookmarkStart w:id="668" w:name="_Toc27654564"/>
      <w:bookmarkStart w:id="669" w:name="_Toc27654699"/>
      <w:bookmarkStart w:id="670" w:name="_Toc36199008"/>
      <w:bookmarkStart w:id="671" w:name="_Toc37067378"/>
      <w:bookmarkStart w:id="672" w:name="_Toc37701950"/>
      <w:bookmarkStart w:id="673" w:name="_Toc92095241"/>
      <w:bookmarkStart w:id="674" w:name="_Toc92095400"/>
      <w:bookmarkStart w:id="675" w:name="_Toc192581823"/>
      <w:bookmarkStart w:id="676" w:name="_Toc192582610"/>
      <w:bookmarkStart w:id="677" w:name="_Toc192588922"/>
      <w:bookmarkStart w:id="678" w:name="_Toc388969347"/>
      <w:bookmarkStart w:id="679" w:name="_Toc490651219"/>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646609A7" w14:textId="7BDC5C48" w:rsidR="005E7FBB" w:rsidRPr="009458B2" w:rsidRDefault="005E1DC7">
      <w:pPr>
        <w:pStyle w:val="Overskrift4"/>
      </w:pPr>
      <w:r>
        <w:t xml:space="preserve"> </w:t>
      </w:r>
      <w:bookmarkStart w:id="680" w:name="_Toc192588923"/>
      <w:r w:rsidR="005E7FBB" w:rsidRPr="009458B2">
        <w:t>Krav til dokumentasjon</w:t>
      </w:r>
      <w:bookmarkEnd w:id="678"/>
      <w:bookmarkEnd w:id="679"/>
      <w:bookmarkEnd w:id="680"/>
    </w:p>
    <w:p w14:paraId="398D4B32" w14:textId="025BBAE3" w:rsidR="005E7FBB" w:rsidRPr="009458B2" w:rsidRDefault="005E7FBB">
      <w:pPr>
        <w:pStyle w:val="Overskrift5"/>
        <w:numPr>
          <w:ilvl w:val="3"/>
          <w:numId w:val="49"/>
        </w:numPr>
      </w:pPr>
      <w:bookmarkStart w:id="681" w:name="_Toc388969348"/>
      <w:bookmarkStart w:id="682" w:name="_Toc192588924"/>
      <w:r w:rsidRPr="005E1DC7">
        <w:rPr>
          <w:rStyle w:val="Svakutheving"/>
          <w:i w:val="0"/>
          <w:iCs w:val="0"/>
          <w:color w:val="auto"/>
        </w:rPr>
        <w:t>Frister</w:t>
      </w:r>
      <w:r w:rsidRPr="009458B2">
        <w:t xml:space="preserve"> for dokumentasjon</w:t>
      </w:r>
      <w:bookmarkEnd w:id="681"/>
      <w:bookmarkEnd w:id="682"/>
    </w:p>
    <w:p w14:paraId="7C8A9CD8" w14:textId="77777777" w:rsidR="005E7FBB" w:rsidRPr="009458B2" w:rsidRDefault="005E7FBB" w:rsidP="00E4777B">
      <w:r w:rsidRPr="009458B2">
        <w:t>Prøvningsfrekvens for sammensetning av ferdig asfalt skal være kode Y som angitt i Tillegg A i NS-EN 13108-21.</w:t>
      </w:r>
    </w:p>
    <w:p w14:paraId="6CB008F2" w14:textId="77777777" w:rsidR="005E7FBB" w:rsidRPr="009458B2" w:rsidRDefault="005E7FBB" w:rsidP="00E4777B"/>
    <w:p w14:paraId="38541D22" w14:textId="77777777" w:rsidR="005E7FBB" w:rsidRPr="009458B2" w:rsidRDefault="005E7FBB" w:rsidP="00E4777B">
      <w:r w:rsidRPr="009458B2">
        <w:t>Følgende dokumentasjon skal være overlevert byggherren minst 2 uker før start på asfaltering:</w:t>
      </w:r>
    </w:p>
    <w:p w14:paraId="0DEE6684" w14:textId="77777777" w:rsidR="005E7FBB" w:rsidRPr="009458B2" w:rsidRDefault="005E7FBB" w:rsidP="00660F14">
      <w:pPr>
        <w:numPr>
          <w:ilvl w:val="0"/>
          <w:numId w:val="16"/>
        </w:numPr>
        <w:tabs>
          <w:tab w:val="left" w:pos="709"/>
        </w:tabs>
        <w:ind w:hanging="436"/>
      </w:pPr>
      <w:r w:rsidRPr="009458B2">
        <w:t>Kvalitet på tilslagsmaterialer inklusive filler (CE-merking, ytelseserklæring, dokumentasjon av spesielle krav etc.)</w:t>
      </w:r>
    </w:p>
    <w:p w14:paraId="0DDF7C2C" w14:textId="77777777" w:rsidR="005E7FBB" w:rsidRPr="009458B2" w:rsidRDefault="005E7FBB" w:rsidP="00660F14">
      <w:pPr>
        <w:numPr>
          <w:ilvl w:val="0"/>
          <w:numId w:val="16"/>
        </w:numPr>
        <w:tabs>
          <w:tab w:val="left" w:pos="709"/>
        </w:tabs>
        <w:ind w:hanging="436"/>
      </w:pPr>
      <w:r w:rsidRPr="009458B2">
        <w:t>Masseresept (arbeidsresept)</w:t>
      </w:r>
    </w:p>
    <w:p w14:paraId="51AB4986" w14:textId="77777777" w:rsidR="005E7FBB" w:rsidRPr="009458B2" w:rsidRDefault="005E7FBB" w:rsidP="00660F14">
      <w:pPr>
        <w:numPr>
          <w:ilvl w:val="0"/>
          <w:numId w:val="16"/>
        </w:numPr>
        <w:tabs>
          <w:tab w:val="left" w:pos="709"/>
        </w:tabs>
        <w:ind w:hanging="436"/>
      </w:pPr>
      <w:r w:rsidRPr="009458B2">
        <w:t>Typeprøvningsrapport</w:t>
      </w:r>
    </w:p>
    <w:p w14:paraId="33307398" w14:textId="77777777" w:rsidR="005E7FBB" w:rsidRPr="009458B2" w:rsidRDefault="005E7FBB" w:rsidP="00660F14">
      <w:pPr>
        <w:numPr>
          <w:ilvl w:val="0"/>
          <w:numId w:val="16"/>
        </w:numPr>
        <w:tabs>
          <w:tab w:val="left" w:pos="709"/>
        </w:tabs>
        <w:ind w:hanging="436"/>
      </w:pPr>
      <w:r w:rsidRPr="009458B2">
        <w:t>Egenskaper til PMB samt dokumentasjon på at deformasjonsegenskapene er forbedret ved modifisering av bindemiddelet og er tilfredsstillende for aktuell bruk.</w:t>
      </w:r>
    </w:p>
    <w:p w14:paraId="64CF66DB" w14:textId="77777777" w:rsidR="005E7FBB" w:rsidRPr="009458B2" w:rsidRDefault="005E7FBB" w:rsidP="00E4777B"/>
    <w:p w14:paraId="03A9DB32" w14:textId="77777777" w:rsidR="005E7FBB" w:rsidRPr="009458B2" w:rsidRDefault="005E7FBB" w:rsidP="00E4777B">
      <w:r w:rsidRPr="009458B2">
        <w:t>Lagringsstabilitet på PMB skal dokumenteres fortløpende.</w:t>
      </w:r>
    </w:p>
    <w:p w14:paraId="264AB567" w14:textId="77777777" w:rsidR="005E7FBB" w:rsidRPr="009458B2" w:rsidRDefault="005E7FBB" w:rsidP="00E4777B"/>
    <w:p w14:paraId="1B1DF8A7" w14:textId="77777777" w:rsidR="005E7FBB" w:rsidRPr="009458B2" w:rsidRDefault="005E7FBB" w:rsidP="00E4777B">
      <w:r w:rsidRPr="009458B2">
        <w:t>Produksjonsanleggets samsvarsnivå - OCL (Operating Compliance Level) skal dokumenteres fortløpende, minst hver gang OCL endres.</w:t>
      </w:r>
    </w:p>
    <w:p w14:paraId="67D8D60A" w14:textId="77777777" w:rsidR="005E7FBB" w:rsidRPr="009458B2" w:rsidRDefault="005E7FBB" w:rsidP="00E4777B"/>
    <w:p w14:paraId="04982064" w14:textId="2B060442" w:rsidR="005E7FBB" w:rsidRPr="009458B2" w:rsidRDefault="005E7FBB" w:rsidP="00E4777B">
      <w:r w:rsidRPr="009458B2">
        <w:lastRenderedPageBreak/>
        <w:t xml:space="preserve">Leggerapport skal inneholde informasjonen som etterspørres i skjema angitt i </w:t>
      </w:r>
      <w:r w:rsidR="00CC315F">
        <w:t>SVV rapport 882</w:t>
      </w:r>
      <w:r w:rsidRPr="009458B2">
        <w:t>. Leggerapportene skal overleveres daglig mens asfaltarbeider pågår og senest 1 uke etter at det aktuelle asfaltarbeidet er ferdig.</w:t>
      </w:r>
    </w:p>
    <w:p w14:paraId="5B1F5F3D" w14:textId="77777777" w:rsidR="005E7FBB" w:rsidRPr="009458B2" w:rsidRDefault="005E7FBB" w:rsidP="00E4777B"/>
    <w:p w14:paraId="5D9588DD" w14:textId="5418A22F" w:rsidR="005E7FBB" w:rsidRPr="009458B2" w:rsidRDefault="005E7FBB" w:rsidP="00E4777B">
      <w:r w:rsidRPr="009458B2">
        <w:t xml:space="preserve">Asfaltens massesammensetning skal dokumenteres fortløpende iht. </w:t>
      </w:r>
      <w:r w:rsidR="00CC315F">
        <w:t>SVV rapport 882</w:t>
      </w:r>
      <w:r w:rsidRPr="009458B2">
        <w:t>, og være byggherren i hende senest 3 uker etter at det aktuelle asfaltarbeidet er avsluttet.</w:t>
      </w:r>
    </w:p>
    <w:p w14:paraId="4CB08118" w14:textId="77777777" w:rsidR="005E7FBB" w:rsidRPr="009458B2" w:rsidRDefault="005E7FBB" w:rsidP="00E4777B"/>
    <w:p w14:paraId="242DA5E5" w14:textId="2379B339" w:rsidR="005E7FBB" w:rsidRDefault="005E7FBB" w:rsidP="00E4777B">
      <w:r w:rsidRPr="009458B2">
        <w:t xml:space="preserve">All øvrig dokumentasjon i henhold til </w:t>
      </w:r>
      <w:r w:rsidR="00CC315F">
        <w:t>SVV rapport 882</w:t>
      </w:r>
      <w:r w:rsidRPr="009458B2">
        <w:t xml:space="preserve"> skal være byggherren i hende innen 4 uker etter at det aktuelle asfaltarbeidet er avsluttet.</w:t>
      </w:r>
    </w:p>
    <w:p w14:paraId="72F99F9D" w14:textId="77777777" w:rsidR="005B0167" w:rsidRPr="009458B2" w:rsidRDefault="005B0167" w:rsidP="00E4777B"/>
    <w:p w14:paraId="0641F572" w14:textId="5585966A" w:rsidR="005E7FBB" w:rsidRPr="009458B2" w:rsidRDefault="005E1DC7">
      <w:pPr>
        <w:pStyle w:val="Overskrift5"/>
        <w:numPr>
          <w:ilvl w:val="3"/>
          <w:numId w:val="49"/>
        </w:numPr>
      </w:pPr>
      <w:bookmarkStart w:id="683" w:name="_Toc388969349"/>
      <w:r>
        <w:t xml:space="preserve"> </w:t>
      </w:r>
      <w:bookmarkStart w:id="684" w:name="_Toc192588925"/>
      <w:r w:rsidR="005E7FBB" w:rsidRPr="009458B2">
        <w:t>Masseresepter (arbeidsresepter)</w:t>
      </w:r>
      <w:bookmarkEnd w:id="683"/>
      <w:bookmarkEnd w:id="684"/>
    </w:p>
    <w:p w14:paraId="2B71D32F" w14:textId="034C5D4A" w:rsidR="005E7FBB" w:rsidRPr="009458B2" w:rsidRDefault="005E7FBB" w:rsidP="00E4777B">
      <w:r w:rsidRPr="009458B2">
        <w:t>Masseresepter (arbeidsresepter) skal angis på vegvesenets standardiserte skjema og inneholde alle opplysninger som er krevd for de aktuelle massetypene, i henhold til håndbok N200</w:t>
      </w:r>
      <w:r w:rsidR="00C43F1A" w:rsidRPr="00C43F1A">
        <w:t xml:space="preserve"> og Statens vegvesens rapport nr. </w:t>
      </w:r>
      <w:r w:rsidR="007F35B3">
        <w:t>882</w:t>
      </w:r>
      <w:r w:rsidRPr="009458B2">
        <w:t>. Resepten skal inneholde informasjon om massens fullstendige betegnelse, nummeret på produksjonskontrollsertifikatet, samt de to siste sifre i årstall for sertifikatets utstedelse.</w:t>
      </w:r>
    </w:p>
    <w:p w14:paraId="48BF7177" w14:textId="77777777" w:rsidR="005E7FBB" w:rsidRPr="009458B2" w:rsidRDefault="005E7FBB" w:rsidP="00E4777B"/>
    <w:p w14:paraId="7370AF54" w14:textId="7691E33E" w:rsidR="005E7FBB" w:rsidRPr="009458B2" w:rsidRDefault="005E7FBB" w:rsidP="00E4777B">
      <w:r w:rsidRPr="009458B2">
        <w:t>For slitelag og bind</w:t>
      </w:r>
      <w:r w:rsidR="00B13811">
        <w:t>e</w:t>
      </w:r>
      <w:r w:rsidRPr="009458B2">
        <w:t xml:space="preserve">lag skal toleransegrenser for korngraderingen for en enkeltprøve i henhold til </w:t>
      </w:r>
      <w:r w:rsidR="00C43F1A" w:rsidRPr="00C43F1A">
        <w:t xml:space="preserve">Statens vegvesens rapport nr. </w:t>
      </w:r>
      <w:r w:rsidR="007F35B3">
        <w:t>882</w:t>
      </w:r>
      <w:r w:rsidRPr="009458B2">
        <w:t>, tegnes inn på massereseptene.</w:t>
      </w:r>
    </w:p>
    <w:p w14:paraId="45032632" w14:textId="77777777" w:rsidR="005E7FBB" w:rsidRPr="009458B2" w:rsidRDefault="005E7FBB" w:rsidP="00E4777B"/>
    <w:p w14:paraId="24DD2F99" w14:textId="77777777" w:rsidR="005E7FBB" w:rsidRPr="009458B2" w:rsidRDefault="005E7FBB" w:rsidP="00E4777B">
      <w:r w:rsidRPr="009458B2">
        <w:t>Entreprenøren kan benytte en framstillingsmåte med bruk av skummet bitumen som muliggjør lavere produksjonstemperatur. Entreprenøren må orientere byggherren om sitt valg. Nærmere avtale gjøres i byggemøte. Byggherren kan på saklig grunn si nei til asfalt produsert etter denne metoden.</w:t>
      </w:r>
    </w:p>
    <w:p w14:paraId="5477B57B" w14:textId="77777777" w:rsidR="005E7FBB" w:rsidRPr="009458B2" w:rsidRDefault="005E7FBB" w:rsidP="00E4777B"/>
    <w:p w14:paraId="0F7A12AB" w14:textId="1A93849B" w:rsidR="005E7FBB" w:rsidRPr="009458B2" w:rsidRDefault="00693E17">
      <w:pPr>
        <w:pStyle w:val="Overskrift5"/>
        <w:numPr>
          <w:ilvl w:val="3"/>
          <w:numId w:val="49"/>
        </w:numPr>
      </w:pPr>
      <w:bookmarkStart w:id="685" w:name="_Toc388969350"/>
      <w:r>
        <w:t xml:space="preserve"> </w:t>
      </w:r>
      <w:bookmarkStart w:id="686" w:name="_Toc192588926"/>
      <w:r w:rsidR="005E7FBB" w:rsidRPr="009458B2">
        <w:t>Polymermodifisert bitumen, PMB</w:t>
      </w:r>
      <w:bookmarkEnd w:id="685"/>
      <w:bookmarkEnd w:id="686"/>
    </w:p>
    <w:p w14:paraId="592ADB93" w14:textId="77777777" w:rsidR="005E7FBB" w:rsidRPr="009458B2" w:rsidRDefault="005E7FBB" w:rsidP="00E4777B">
      <w:r w:rsidRPr="009458B2">
        <w:t>For modifiseringer ved tilsetning i kontinuerlige prosesser som forhindrer separat kontroll av bindemiddelet, skal forbedring av deformasjonsegenskapene dokumenteres med egnet prøvingsmetode for asfaltmassen i et prøveprogram som strekker seg over hele perioden for asfaltlegging i kontrakten.</w:t>
      </w:r>
    </w:p>
    <w:p w14:paraId="5C366BBF" w14:textId="77777777" w:rsidR="005E7FBB" w:rsidRPr="009458B2" w:rsidRDefault="005E7FBB" w:rsidP="00E4777B"/>
    <w:p w14:paraId="2ED053F5" w14:textId="49778ABA" w:rsidR="005E7FBB" w:rsidRPr="009458B2" w:rsidRDefault="005E7FBB" w:rsidP="00E4777B">
      <w:r>
        <w:t xml:space="preserve">Bindemiddelets egenskaper dokumenteres iht. metodene </w:t>
      </w:r>
      <w:r w:rsidR="20239FB3">
        <w:t xml:space="preserve">gitt i </w:t>
      </w:r>
      <w:r w:rsidR="008C4F2F">
        <w:t>4.10.1</w:t>
      </w:r>
      <w:r>
        <w:t xml:space="preserve"> i håndbok N200 med penetrasjon, mykningspunkt, kraftduktilitet, elastisk tilbakegang og lagringsstabilitet. Denne dokumentasjonen skal ikke være eldre enn ett år.</w:t>
      </w:r>
    </w:p>
    <w:p w14:paraId="0931A21E" w14:textId="77777777" w:rsidR="005E7FBB" w:rsidRPr="009458B2" w:rsidRDefault="005E7FBB" w:rsidP="00E4777B"/>
    <w:p w14:paraId="502510A5" w14:textId="77777777" w:rsidR="005E7FBB" w:rsidRPr="009458B2" w:rsidRDefault="005E7FBB" w:rsidP="00E4777B">
      <w:r w:rsidRPr="009458B2">
        <w:t>Entreprenøren skal dokumentere at alt bindemiddel oppfyller kravet til lagringsstabilitet ved prøving av hver 200 tonn produsert PMB minst en gang pr. måned. Disse prøveresultatene skal fortløpende oversendes til byggherren. Entreprenøren skal i tillegg yte bistand til å ta ut stikkprøver av bindemiddel når byggherren finner dette nødvendig.</w:t>
      </w:r>
    </w:p>
    <w:p w14:paraId="38FC692D" w14:textId="77777777" w:rsidR="005E7FBB" w:rsidRPr="009458B2" w:rsidRDefault="005E7FBB" w:rsidP="00E4777B"/>
    <w:p w14:paraId="465BB804" w14:textId="66A4B579" w:rsidR="005E7FBB" w:rsidRPr="009458B2" w:rsidRDefault="00B908EA">
      <w:pPr>
        <w:pStyle w:val="Overskrift4"/>
      </w:pPr>
      <w:bookmarkStart w:id="687" w:name="_Toc388969351"/>
      <w:bookmarkStart w:id="688" w:name="_Toc490651220"/>
      <w:r>
        <w:t xml:space="preserve"> </w:t>
      </w:r>
      <w:bookmarkStart w:id="689" w:name="_Toc192588927"/>
      <w:r w:rsidR="005E7FBB" w:rsidRPr="009458B2">
        <w:t>Etterkontroll</w:t>
      </w:r>
      <w:bookmarkEnd w:id="687"/>
      <w:bookmarkEnd w:id="688"/>
      <w:bookmarkEnd w:id="689"/>
    </w:p>
    <w:p w14:paraId="47AF5508" w14:textId="2960671C" w:rsidR="005E7FBB" w:rsidRPr="009458B2" w:rsidRDefault="005E7FBB" w:rsidP="00E4777B">
      <w:r w:rsidRPr="009458B2">
        <w:t xml:space="preserve">Byggherren kan iverksette etterkontroll ved mistanke om at kvalitetskrav til asfalten ikke er oppfylt. Regler for etterkontroll er gitt i </w:t>
      </w:r>
      <w:r w:rsidR="00227EE7">
        <w:t>Rapport 882</w:t>
      </w:r>
      <w:r w:rsidRPr="009458B2">
        <w:t>.</w:t>
      </w:r>
    </w:p>
    <w:p w14:paraId="2C5DFD1B" w14:textId="77777777" w:rsidR="005E7FBB" w:rsidRPr="009458B2" w:rsidRDefault="005E7FBB" w:rsidP="00E4777B"/>
    <w:p w14:paraId="2CC3CF8C" w14:textId="77777777" w:rsidR="005E7FBB" w:rsidRPr="009458B2" w:rsidRDefault="005E7FBB" w:rsidP="00E4777B">
      <w:r w:rsidRPr="009458B2">
        <w:t>Dersom det avdekkes avvik i forbindelse med etterkontrollen belastes entreprenøren alle kostnader knyttet til denne. I motsatt fall belastes kostnadene byggherren. Dersom det på noen kontrollstrekninger avdekkes avvik mens andre ikke har avvik, deles kostnadene mellom entreprenøren og byggherren etter andelen kontrollstrekninger med og uten avvik.</w:t>
      </w:r>
    </w:p>
    <w:p w14:paraId="6EFE066C" w14:textId="77777777" w:rsidR="005E7FBB" w:rsidRPr="009458B2" w:rsidRDefault="005E7FBB" w:rsidP="00E4777B"/>
    <w:p w14:paraId="45F071B6" w14:textId="77777777" w:rsidR="002C2F93" w:rsidRPr="002C2F93" w:rsidRDefault="002C2F93">
      <w:pPr>
        <w:pStyle w:val="Listeavsnitt"/>
        <w:numPr>
          <w:ilvl w:val="1"/>
          <w:numId w:val="76"/>
        </w:numPr>
        <w:spacing w:line="240" w:lineRule="auto"/>
        <w:contextualSpacing w:val="0"/>
        <w:jc w:val="left"/>
        <w:outlineLvl w:val="0"/>
        <w:rPr>
          <w:rFonts w:eastAsia="Times New Roman"/>
          <w:b/>
          <w:bCs/>
          <w:vanish/>
          <w:sz w:val="26"/>
        </w:rPr>
      </w:pPr>
      <w:bookmarkStart w:id="690" w:name="_Toc192581829"/>
      <w:bookmarkStart w:id="691" w:name="_Toc192582616"/>
      <w:bookmarkStart w:id="692" w:name="_Toc192588928"/>
      <w:bookmarkStart w:id="693" w:name="_Toc388969352"/>
      <w:bookmarkStart w:id="694" w:name="_Toc490651221"/>
      <w:bookmarkEnd w:id="690"/>
      <w:bookmarkEnd w:id="691"/>
      <w:bookmarkEnd w:id="692"/>
    </w:p>
    <w:p w14:paraId="2821B55C" w14:textId="77777777" w:rsidR="002C2F93" w:rsidRPr="002C2F93" w:rsidRDefault="002C2F93">
      <w:pPr>
        <w:pStyle w:val="Listeavsnitt"/>
        <w:numPr>
          <w:ilvl w:val="2"/>
          <w:numId w:val="76"/>
        </w:numPr>
        <w:spacing w:line="240" w:lineRule="auto"/>
        <w:contextualSpacing w:val="0"/>
        <w:jc w:val="left"/>
        <w:outlineLvl w:val="0"/>
        <w:rPr>
          <w:rFonts w:eastAsia="Times New Roman"/>
          <w:b/>
          <w:bCs/>
          <w:vanish/>
          <w:sz w:val="26"/>
        </w:rPr>
      </w:pPr>
      <w:bookmarkStart w:id="695" w:name="_Toc192581830"/>
      <w:bookmarkStart w:id="696" w:name="_Toc192582617"/>
      <w:bookmarkStart w:id="697" w:name="_Toc192588929"/>
      <w:bookmarkEnd w:id="695"/>
      <w:bookmarkEnd w:id="696"/>
      <w:bookmarkEnd w:id="697"/>
    </w:p>
    <w:p w14:paraId="572B1A3A" w14:textId="77777777" w:rsidR="002C2F93" w:rsidRPr="002C2F93" w:rsidRDefault="002C2F93">
      <w:pPr>
        <w:pStyle w:val="Listeavsnitt"/>
        <w:numPr>
          <w:ilvl w:val="2"/>
          <w:numId w:val="76"/>
        </w:numPr>
        <w:spacing w:line="240" w:lineRule="auto"/>
        <w:contextualSpacing w:val="0"/>
        <w:jc w:val="left"/>
        <w:outlineLvl w:val="0"/>
        <w:rPr>
          <w:rFonts w:eastAsia="Times New Roman"/>
          <w:b/>
          <w:bCs/>
          <w:vanish/>
          <w:sz w:val="26"/>
        </w:rPr>
      </w:pPr>
      <w:bookmarkStart w:id="698" w:name="_Toc192581831"/>
      <w:bookmarkStart w:id="699" w:name="_Toc192582618"/>
      <w:bookmarkStart w:id="700" w:name="_Toc192588930"/>
      <w:bookmarkEnd w:id="698"/>
      <w:bookmarkEnd w:id="699"/>
      <w:bookmarkEnd w:id="700"/>
    </w:p>
    <w:p w14:paraId="652BC533" w14:textId="30375E58" w:rsidR="00DE26D0" w:rsidRDefault="00B908EA">
      <w:pPr>
        <w:pStyle w:val="Overskrift4"/>
      </w:pPr>
      <w:r>
        <w:t xml:space="preserve"> </w:t>
      </w:r>
      <w:bookmarkStart w:id="701" w:name="_Toc192588931"/>
      <w:r w:rsidR="005E7FBB" w:rsidRPr="009458B2">
        <w:t>Regler ved mangler og avvik</w:t>
      </w:r>
      <w:bookmarkStart w:id="702" w:name="_Toc27484764"/>
      <w:bookmarkStart w:id="703" w:name="_Toc119505280"/>
      <w:bookmarkEnd w:id="693"/>
      <w:bookmarkEnd w:id="694"/>
      <w:bookmarkEnd w:id="701"/>
    </w:p>
    <w:p w14:paraId="6B8A06CE" w14:textId="77777777" w:rsidR="009E7D4F" w:rsidRPr="009E7D4F" w:rsidRDefault="009E7D4F">
      <w:pPr>
        <w:pStyle w:val="Listeavsnitt"/>
        <w:numPr>
          <w:ilvl w:val="2"/>
          <w:numId w:val="76"/>
        </w:numPr>
        <w:spacing w:line="240" w:lineRule="auto"/>
        <w:contextualSpacing w:val="0"/>
        <w:jc w:val="left"/>
        <w:outlineLvl w:val="0"/>
        <w:rPr>
          <w:rFonts w:eastAsia="Times New Roman"/>
          <w:b/>
          <w:bCs/>
          <w:vanish/>
          <w:sz w:val="26"/>
        </w:rPr>
      </w:pPr>
      <w:bookmarkStart w:id="704" w:name="_Toc192581833"/>
      <w:bookmarkStart w:id="705" w:name="_Toc192582620"/>
      <w:bookmarkStart w:id="706" w:name="_Toc192588932"/>
      <w:bookmarkEnd w:id="704"/>
      <w:bookmarkEnd w:id="705"/>
      <w:bookmarkEnd w:id="706"/>
    </w:p>
    <w:p w14:paraId="7AFB7140" w14:textId="574E2263" w:rsidR="00EF3BA9" w:rsidRPr="00A11184" w:rsidRDefault="00EF3BA9">
      <w:pPr>
        <w:pStyle w:val="Overskrift5"/>
        <w:numPr>
          <w:ilvl w:val="3"/>
          <w:numId w:val="49"/>
        </w:numPr>
      </w:pPr>
      <w:bookmarkStart w:id="707" w:name="_Toc192588933"/>
      <w:r w:rsidRPr="00A11184">
        <w:t>Sanksjoner</w:t>
      </w:r>
      <w:bookmarkEnd w:id="702"/>
      <w:bookmarkEnd w:id="703"/>
      <w:bookmarkEnd w:id="707"/>
    </w:p>
    <w:p w14:paraId="1B34994A" w14:textId="77777777" w:rsidR="00EF3BA9" w:rsidRPr="00146101" w:rsidRDefault="00EF3BA9" w:rsidP="00EF3BA9">
      <w:pPr>
        <w:rPr>
          <w:u w:val="single"/>
        </w:rPr>
      </w:pPr>
      <w:r>
        <w:rPr>
          <w:u w:val="single"/>
        </w:rPr>
        <w:t xml:space="preserve">a) </w:t>
      </w:r>
      <w:r w:rsidRPr="00146101">
        <w:rPr>
          <w:u w:val="single"/>
        </w:rPr>
        <w:t>Generelt</w:t>
      </w:r>
    </w:p>
    <w:p w14:paraId="4BE97B3B" w14:textId="77777777" w:rsidR="00EF3BA9" w:rsidRDefault="00EF3BA9" w:rsidP="00EF3BA9">
      <w:r>
        <w:t>Sanksjon i form av trekk er ikke begrensende for byggherrens håndtering av mangler i henhold til NS 8406:2009 punkt 27.</w:t>
      </w:r>
    </w:p>
    <w:p w14:paraId="57296DFC" w14:textId="77777777" w:rsidR="00EF3BA9" w:rsidRDefault="00EF3BA9" w:rsidP="00EF3BA9"/>
    <w:p w14:paraId="6B6D376F" w14:textId="77777777" w:rsidR="00EF3BA9" w:rsidRPr="00592370" w:rsidRDefault="00EF3BA9" w:rsidP="00EF3BA9">
      <w:pPr>
        <w:rPr>
          <w:u w:val="single"/>
        </w:rPr>
      </w:pPr>
      <w:r>
        <w:rPr>
          <w:u w:val="single"/>
        </w:rPr>
        <w:t xml:space="preserve">b) </w:t>
      </w:r>
      <w:r w:rsidRPr="00592370">
        <w:rPr>
          <w:u w:val="single"/>
        </w:rPr>
        <w:t>Mangelfull kvalitetsrapportering</w:t>
      </w:r>
    </w:p>
    <w:p w14:paraId="57F483D3" w14:textId="77777777" w:rsidR="00EF3BA9" w:rsidRPr="00280E1C" w:rsidRDefault="00EF3BA9" w:rsidP="00EF3BA9">
      <w:r w:rsidRPr="00280E1C">
        <w:t>Ved mangelfull kvalitetsrapportering etter oppstart</w:t>
      </w:r>
      <w:r>
        <w:t>,</w:t>
      </w:r>
      <w:r w:rsidRPr="00280E1C">
        <w:t xml:space="preserve"> eller ved utløp av frister for teknisk </w:t>
      </w:r>
      <w:r w:rsidRPr="00C56D92">
        <w:t xml:space="preserve">dokumentasjon som angitt tabell 1, vil entreprenøren bli ilagt en mulkt på </w:t>
      </w:r>
      <w:r>
        <w:t>10</w:t>
      </w:r>
      <w:r w:rsidRPr="00C56D92">
        <w:t> 000 kr pr.</w:t>
      </w:r>
      <w:r w:rsidRPr="00280E1C">
        <w:t xml:space="preserve"> manglende prøveresultat.</w:t>
      </w:r>
    </w:p>
    <w:p w14:paraId="5A722213" w14:textId="77777777" w:rsidR="00EF3BA9" w:rsidRDefault="00EF3BA9" w:rsidP="00EF3BA9"/>
    <w:p w14:paraId="6792065F" w14:textId="77777777" w:rsidR="00EF3BA9" w:rsidRPr="00C56D92" w:rsidRDefault="00EF3BA9" w:rsidP="00EF3BA9">
      <w:r w:rsidRPr="00C56D92">
        <w:t xml:space="preserve">Entreprenøren ilegges en mulkt på </w:t>
      </w:r>
      <w:r>
        <w:t>10</w:t>
      </w:r>
      <w:r w:rsidRPr="00C56D92">
        <w:t> 000 kr dersom byggherrens stikkprøvekontroll avdekker vesentlige avvik i utførelsen som forringer kvaliteten og som ikke er meldt inn til byggherren innen 2 dager etter at avviket inntraff, på tross av at entreprenøren visste om eller burde ha visst om avviket.</w:t>
      </w:r>
    </w:p>
    <w:p w14:paraId="1C42D9AD" w14:textId="77777777" w:rsidR="00EF3BA9" w:rsidRDefault="00EF3BA9" w:rsidP="00EF3BA9"/>
    <w:p w14:paraId="4BA57087" w14:textId="77777777" w:rsidR="00EF3BA9" w:rsidRPr="00A11184" w:rsidRDefault="00EF3BA9">
      <w:pPr>
        <w:pStyle w:val="Overskrift5"/>
        <w:numPr>
          <w:ilvl w:val="3"/>
          <w:numId w:val="49"/>
        </w:numPr>
      </w:pPr>
      <w:bookmarkStart w:id="708" w:name="_Toc27484765"/>
      <w:bookmarkStart w:id="709" w:name="_Toc119505281"/>
      <w:bookmarkStart w:id="710" w:name="_Toc192588934"/>
      <w:r w:rsidRPr="00A11184">
        <w:t>Trekk</w:t>
      </w:r>
      <w:bookmarkEnd w:id="708"/>
      <w:bookmarkEnd w:id="709"/>
      <w:bookmarkEnd w:id="710"/>
    </w:p>
    <w:p w14:paraId="24DACB1A" w14:textId="77777777" w:rsidR="00EF3BA9" w:rsidRPr="003457AE" w:rsidRDefault="00EF3BA9" w:rsidP="00EF3BA9">
      <w:pPr>
        <w:rPr>
          <w:u w:val="single"/>
        </w:rPr>
      </w:pPr>
      <w:r>
        <w:rPr>
          <w:u w:val="single"/>
        </w:rPr>
        <w:t xml:space="preserve">a) </w:t>
      </w:r>
      <w:r w:rsidRPr="003457AE">
        <w:rPr>
          <w:u w:val="single"/>
        </w:rPr>
        <w:t>Generelt</w:t>
      </w:r>
    </w:p>
    <w:p w14:paraId="78AE7909" w14:textId="474A0562" w:rsidR="00EF3BA9" w:rsidRDefault="00EF3BA9" w:rsidP="00EF3BA9">
      <w:r>
        <w:t xml:space="preserve">Alle tiltak for utbedring av feil og mangler skal være godkjent av byggherren på forhånd. </w:t>
      </w:r>
      <w:r w:rsidRPr="00C61208">
        <w:t>Hvis en etterkontroll medfører at dekket skal fjernes</w:t>
      </w:r>
      <w:r>
        <w:t>,</w:t>
      </w:r>
      <w:r w:rsidRPr="00C61208">
        <w:t xml:space="preserve"> eller at det inngås en avtale mellom byggherre og entreprenør om at dekket skal fjernes, skal entreprenøren dekke kostnaden for nødvendig oppmerking og ev. fresing (nedfresing av linjer eller forsterket vegoppmerking).</w:t>
      </w:r>
    </w:p>
    <w:p w14:paraId="5866513E" w14:textId="77777777" w:rsidR="00EF3BA9" w:rsidRDefault="00EF3BA9" w:rsidP="00EF3BA9"/>
    <w:p w14:paraId="6847A4D7" w14:textId="77777777" w:rsidR="00EF3BA9" w:rsidRDefault="00EF3BA9" w:rsidP="00EF3BA9">
      <w:r>
        <w:t>For avvik fra krav til korngradering, bindemiddelinnhold, hulrom, jevnhet på tvers eller langs gjelder bestemmelsene om trekk i oppgjøret i dette kapittel som en presisering av NS 8406:2009 punkt 27.3.</w:t>
      </w:r>
    </w:p>
    <w:p w14:paraId="1F8BCCD6" w14:textId="77777777" w:rsidR="00EF3BA9" w:rsidRDefault="00EF3BA9" w:rsidP="00EF3BA9"/>
    <w:p w14:paraId="513DE377" w14:textId="77777777" w:rsidR="00EF3BA9" w:rsidRDefault="00EF3BA9" w:rsidP="00EF3BA9">
      <w:r>
        <w:t>Ved utbedring av mangler skal tidligere trekk tilbakebetales dersom disse manglene har sammenheng med parametere det tidligere er gjort trekk for.</w:t>
      </w:r>
    </w:p>
    <w:p w14:paraId="4E4C2F23" w14:textId="77777777" w:rsidR="00EF3BA9" w:rsidRDefault="00EF3BA9" w:rsidP="00EF3BA9"/>
    <w:p w14:paraId="5BB92290" w14:textId="77777777" w:rsidR="00EF3BA9" w:rsidRDefault="00EF3BA9" w:rsidP="00EF3BA9">
      <w:r>
        <w:t xml:space="preserve">Trekk baseres i hovedregelen på byggherrens stikkprøvekontroll  beskrevet i </w:t>
      </w:r>
      <w:r w:rsidRPr="00552FBE">
        <w:t xml:space="preserve">Dokumentasjon og kontroll av asfalt (Svv Rapporter nr. </w:t>
      </w:r>
      <w:r>
        <w:t>882</w:t>
      </w:r>
      <w:r w:rsidRPr="00552FBE">
        <w:t>)</w:t>
      </w:r>
      <w:r>
        <w:t>. Initialjevnhet på tvers eller langs baseres på måling med automatisk utstyr. Manuelle rettholtsmålinger brukes for vurdering av lokale ujevnheter i forbindelse med skjøter, stopp og andre forhold.</w:t>
      </w:r>
    </w:p>
    <w:p w14:paraId="686FC7C6" w14:textId="77777777" w:rsidR="00EF3BA9" w:rsidRDefault="00EF3BA9" w:rsidP="00EF3BA9"/>
    <w:p w14:paraId="234FF27D" w14:textId="77777777" w:rsidR="00EF3BA9" w:rsidRDefault="00EF3BA9" w:rsidP="00EF3BA9">
      <w:r>
        <w:t>Trekk regnes ut i prosent av totalt fakturert beløp inkl. avgifter iht. tabell 2 etter følgende formel:</w:t>
      </w:r>
    </w:p>
    <w:p w14:paraId="4D166D0B" w14:textId="77777777" w:rsidR="00EF3BA9" w:rsidRDefault="00EF3BA9" w:rsidP="00EF3BA9">
      <w:pPr>
        <w:ind w:left="708"/>
      </w:pPr>
      <w:r>
        <w:t xml:space="preserve">TRB = (TP/100) </w:t>
      </w:r>
      <w:r w:rsidRPr="00AF2F6A">
        <w:rPr>
          <w:b/>
          <w:bCs/>
          <w:sz w:val="32"/>
          <w:szCs w:val="32"/>
        </w:rPr>
        <w:t>∙</w:t>
      </w:r>
      <w:r>
        <w:t xml:space="preserve"> TFBL </w:t>
      </w:r>
      <w:r w:rsidRPr="00AF2F6A">
        <w:rPr>
          <w:b/>
          <w:bCs/>
          <w:sz w:val="32"/>
          <w:szCs w:val="32"/>
        </w:rPr>
        <w:t>∙</w:t>
      </w:r>
      <w:r>
        <w:t xml:space="preserve"> TF</w:t>
      </w:r>
    </w:p>
    <w:p w14:paraId="70620B58" w14:textId="77777777" w:rsidR="00EF3BA9" w:rsidRDefault="00EF3BA9" w:rsidP="00EF3BA9">
      <w:r>
        <w:t>Hvor:</w:t>
      </w:r>
    </w:p>
    <w:p w14:paraId="7C5A32B0" w14:textId="77777777" w:rsidR="00EF3BA9" w:rsidRDefault="00EF3BA9" w:rsidP="00EF3BA9">
      <w:pPr>
        <w:ind w:left="708"/>
      </w:pPr>
      <w:r>
        <w:t>TRB</w:t>
      </w:r>
      <w:r>
        <w:tab/>
        <w:t>= trekkbeløp</w:t>
      </w:r>
    </w:p>
    <w:p w14:paraId="2B5796BB" w14:textId="77777777" w:rsidR="00EF3BA9" w:rsidRDefault="00EF3BA9" w:rsidP="00EF3BA9">
      <w:pPr>
        <w:ind w:left="708"/>
      </w:pPr>
      <w:r>
        <w:t>TP</w:t>
      </w:r>
      <w:r>
        <w:tab/>
      </w:r>
      <w:r>
        <w:tab/>
        <w:t>= trekkprosent, se tabeller under for hver parameter</w:t>
      </w:r>
    </w:p>
    <w:p w14:paraId="5A3E4319" w14:textId="77777777" w:rsidR="00EF3BA9" w:rsidRDefault="00EF3BA9" w:rsidP="00EF3BA9">
      <w:pPr>
        <w:ind w:left="708" w:right="-108"/>
      </w:pPr>
      <w:r>
        <w:t>TFBL</w:t>
      </w:r>
      <w:r>
        <w:tab/>
        <w:t>= total fakturert beløp inkl. avgifter for aktuelt lag på aktuelt kontraktspunkt</w:t>
      </w:r>
    </w:p>
    <w:p w14:paraId="21A0F4A5" w14:textId="77777777" w:rsidR="00EF3BA9" w:rsidRDefault="00EF3BA9" w:rsidP="00EF3BA9">
      <w:pPr>
        <w:ind w:left="708" w:right="-108"/>
      </w:pPr>
      <w:r>
        <w:t>TF</w:t>
      </w:r>
      <w:r>
        <w:tab/>
      </w:r>
      <w:r>
        <w:tab/>
        <w:t>= trekkfaktor, areal med trekk dividert med totalt areal for hele leggepunktet</w:t>
      </w:r>
    </w:p>
    <w:p w14:paraId="36D61A42" w14:textId="77777777" w:rsidR="00EF3BA9" w:rsidRDefault="00EF3BA9" w:rsidP="00EF3BA9">
      <w:pPr>
        <w:ind w:left="708"/>
      </w:pPr>
      <w:r>
        <w:t>AT</w:t>
      </w:r>
      <w:r>
        <w:tab/>
      </w:r>
      <w:r>
        <w:tab/>
        <w:t>= areal med trekk</w:t>
      </w:r>
    </w:p>
    <w:p w14:paraId="4EBA3848" w14:textId="77777777" w:rsidR="00EF3BA9" w:rsidRDefault="00EF3BA9" w:rsidP="00EF3BA9"/>
    <w:p w14:paraId="590E07FC" w14:textId="77777777" w:rsidR="00EF3BA9" w:rsidRDefault="00EF3BA9" w:rsidP="00EF3BA9">
      <w:r>
        <w:t xml:space="preserve">Areal med trekk (AT) beregnes ut fra trekklengder og gjennomsnittlige bredder som angitt i tabell 2. Dersom trekk gis for dekke på uregelmessige arealer, slik som rundkjøringer, kryss, ramper etc., eller der hvor en stor andel av hele leggepunktet har uregelmessige arealer, beregnes trekkbeløpet ut fra et areal på 600 m². </w:t>
      </w:r>
      <w:r w:rsidRPr="00360F23">
        <w:t xml:space="preserve">Dersom </w:t>
      </w:r>
      <w:r>
        <w:t>slikt</w:t>
      </w:r>
      <w:r w:rsidRPr="00360F23">
        <w:t xml:space="preserve"> areal</w:t>
      </w:r>
      <w:r>
        <w:t xml:space="preserve"> (AT)</w:t>
      </w:r>
      <w:r w:rsidRPr="00360F23">
        <w:t xml:space="preserve"> er mindre enn </w:t>
      </w:r>
      <w:r w:rsidRPr="00BA6A0A">
        <w:t>600 m</w:t>
      </w:r>
      <w:r>
        <w:t>²</w:t>
      </w:r>
      <w:r w:rsidRPr="00BA6A0A">
        <w:t xml:space="preserve"> </w:t>
      </w:r>
      <w:r w:rsidRPr="00360F23">
        <w:t>benyttes faktisk areal.</w:t>
      </w:r>
    </w:p>
    <w:p w14:paraId="0A55229F" w14:textId="77777777" w:rsidR="00EF3BA9" w:rsidRDefault="00EF3BA9" w:rsidP="00EF3BA9"/>
    <w:p w14:paraId="7F1DD997" w14:textId="77777777" w:rsidR="00EF3BA9" w:rsidRDefault="00EF3BA9" w:rsidP="00EF3BA9">
      <w:r>
        <w:t>Ved avvik på de enkelte parametere innenfor det som er angitt som øvre grense i den enkelte trekktabell (tabellene 3 - 9) beregnes trekk på grunnlag av totalt fakturert beløp inkl. avgifter for det laget som har avvik, dvs. at eventuelle kostnader for underliggende lag (oppretting, fresing etc.) holdes utenfor.</w:t>
      </w:r>
    </w:p>
    <w:p w14:paraId="37318006" w14:textId="77777777" w:rsidR="00EF3BA9" w:rsidRDefault="00EF3BA9" w:rsidP="00EF3BA9"/>
    <w:p w14:paraId="01093DED" w14:textId="77777777" w:rsidR="00EF3BA9" w:rsidRPr="00592370" w:rsidRDefault="00EF3BA9" w:rsidP="00EF3BA9">
      <w:r>
        <w:t>Ved avvik på de enkelte parametere utover det som er angitt som øvre grense i den enkelte trekktabell nedenfor, eller ved avvik som i sum er 90 % eller mer på en delstrekning, skal det legges nytt lag tilsvarende det som er spesifisert i kontrakten. Der hvor dette kreves, skal alle prosesser som er nødvendige for å fjerne underkjent asfalt og legge ny asfalt inngå uten kostnader for byggherren.</w:t>
      </w:r>
    </w:p>
    <w:p w14:paraId="5A99551C" w14:textId="77777777" w:rsidR="00EF3BA9" w:rsidRDefault="00EF3BA9" w:rsidP="00EF3BA9"/>
    <w:p w14:paraId="4762ECDD" w14:textId="77777777" w:rsidR="00EF3BA9" w:rsidRPr="004A1B59" w:rsidRDefault="00EF3BA9" w:rsidP="00EF3BA9">
      <w:pPr>
        <w:pStyle w:val="AADFGInnrykk"/>
        <w:ind w:left="180" w:firstLine="0"/>
        <w:rPr>
          <w:i/>
          <w:color w:val="000000"/>
          <w:sz w:val="24"/>
          <w:szCs w:val="24"/>
          <w:lang w:val="nb-NO"/>
        </w:rPr>
      </w:pPr>
      <w:r w:rsidRPr="004A1B59">
        <w:rPr>
          <w:i/>
          <w:color w:val="000000"/>
          <w:sz w:val="24"/>
          <w:szCs w:val="24"/>
          <w:lang w:val="nb-NO"/>
        </w:rPr>
        <w:t>Tabell 2. Grunnlag for trekk</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1823"/>
        <w:gridCol w:w="2268"/>
        <w:gridCol w:w="2554"/>
      </w:tblGrid>
      <w:tr w:rsidR="00EF3BA9" w:rsidRPr="00A11184" w14:paraId="48D883CE" w14:textId="77777777" w:rsidTr="00D63863">
        <w:trPr>
          <w:cantSplit/>
          <w:tblHeader/>
        </w:trPr>
        <w:tc>
          <w:tcPr>
            <w:tcW w:w="1683" w:type="dxa"/>
          </w:tcPr>
          <w:p w14:paraId="3925A97C" w14:textId="77777777" w:rsidR="00EF3BA9" w:rsidRPr="00B5105F" w:rsidRDefault="00EF3BA9" w:rsidP="00D63863">
            <w:pPr>
              <w:pStyle w:val="AADFGInnrykk"/>
              <w:ind w:left="0" w:firstLine="0"/>
              <w:jc w:val="center"/>
              <w:rPr>
                <w:rFonts w:ascii="Arial" w:hAnsi="Arial" w:cs="Arial"/>
                <w:b/>
                <w:bCs/>
                <w:color w:val="000000"/>
                <w:lang w:val="nb-NO"/>
              </w:rPr>
            </w:pPr>
            <w:r w:rsidRPr="00B5105F">
              <w:rPr>
                <w:rFonts w:ascii="Arial" w:hAnsi="Arial" w:cs="Arial"/>
                <w:b/>
                <w:bCs/>
                <w:color w:val="000000"/>
                <w:lang w:val="nb-NO"/>
              </w:rPr>
              <w:t>Parameter</w:t>
            </w:r>
          </w:p>
        </w:tc>
        <w:tc>
          <w:tcPr>
            <w:tcW w:w="1823" w:type="dxa"/>
          </w:tcPr>
          <w:p w14:paraId="74E3D3A9" w14:textId="77777777" w:rsidR="00EF3BA9" w:rsidRPr="00B5105F" w:rsidRDefault="00EF3BA9" w:rsidP="00D63863">
            <w:pPr>
              <w:pStyle w:val="AADFGInnrykk"/>
              <w:ind w:left="0" w:firstLine="0"/>
              <w:jc w:val="center"/>
              <w:rPr>
                <w:rFonts w:ascii="Arial" w:hAnsi="Arial" w:cs="Arial"/>
                <w:b/>
                <w:bCs/>
                <w:color w:val="000000"/>
                <w:lang w:val="nb-NO"/>
              </w:rPr>
            </w:pPr>
            <w:r w:rsidRPr="00B5105F">
              <w:rPr>
                <w:rFonts w:ascii="Arial" w:hAnsi="Arial" w:cs="Arial"/>
                <w:b/>
                <w:bCs/>
                <w:color w:val="000000"/>
                <w:lang w:val="nb-NO"/>
              </w:rPr>
              <w:t>Trekk-</w:t>
            </w:r>
          </w:p>
          <w:p w14:paraId="633BDD86" w14:textId="77777777" w:rsidR="00EF3BA9" w:rsidRPr="00B5105F" w:rsidRDefault="00EF3BA9" w:rsidP="00D63863">
            <w:pPr>
              <w:pStyle w:val="AADFGInnrykk"/>
              <w:ind w:left="0" w:firstLine="0"/>
              <w:jc w:val="center"/>
              <w:rPr>
                <w:rFonts w:ascii="Arial" w:hAnsi="Arial" w:cs="Arial"/>
                <w:b/>
                <w:bCs/>
                <w:color w:val="000000"/>
                <w:lang w:val="nb-NO"/>
              </w:rPr>
            </w:pPr>
            <w:r w:rsidRPr="00B5105F">
              <w:rPr>
                <w:rFonts w:ascii="Arial" w:hAnsi="Arial" w:cs="Arial"/>
                <w:b/>
                <w:bCs/>
                <w:color w:val="000000"/>
                <w:lang w:val="nb-NO"/>
              </w:rPr>
              <w:t xml:space="preserve">lengde </w:t>
            </w:r>
            <w:r w:rsidRPr="009D6F28">
              <w:rPr>
                <w:rFonts w:ascii="Arial" w:hAnsi="Arial" w:cs="Arial"/>
                <w:b/>
                <w:bCs/>
                <w:color w:val="000000"/>
                <w:vertAlign w:val="superscript"/>
                <w:lang w:val="nb-NO"/>
              </w:rPr>
              <w:t>1)</w:t>
            </w:r>
          </w:p>
        </w:tc>
        <w:tc>
          <w:tcPr>
            <w:tcW w:w="2268" w:type="dxa"/>
          </w:tcPr>
          <w:p w14:paraId="0AAE4383" w14:textId="77777777" w:rsidR="00EF3BA9" w:rsidRPr="00B5105F" w:rsidRDefault="00EF3BA9" w:rsidP="00D63863">
            <w:pPr>
              <w:pStyle w:val="AADFGInnrykk"/>
              <w:ind w:left="0" w:firstLine="0"/>
              <w:jc w:val="center"/>
              <w:rPr>
                <w:rFonts w:ascii="Arial" w:hAnsi="Arial" w:cs="Arial"/>
                <w:b/>
                <w:bCs/>
                <w:color w:val="000000"/>
                <w:lang w:val="nb-NO"/>
              </w:rPr>
            </w:pPr>
            <w:r w:rsidRPr="00B5105F">
              <w:rPr>
                <w:rFonts w:ascii="Arial" w:hAnsi="Arial" w:cs="Arial"/>
                <w:b/>
                <w:bCs/>
                <w:color w:val="000000"/>
                <w:lang w:val="nb-NO"/>
              </w:rPr>
              <w:t>Trekkgrunnlag</w:t>
            </w:r>
          </w:p>
        </w:tc>
        <w:tc>
          <w:tcPr>
            <w:tcW w:w="2554" w:type="dxa"/>
          </w:tcPr>
          <w:p w14:paraId="5A60A64B" w14:textId="77777777" w:rsidR="00EF3BA9" w:rsidRPr="00B5105F" w:rsidRDefault="00EF3BA9" w:rsidP="00D63863">
            <w:pPr>
              <w:pStyle w:val="AADFGInnrykk"/>
              <w:ind w:left="0" w:firstLine="0"/>
              <w:jc w:val="center"/>
              <w:rPr>
                <w:rFonts w:ascii="Arial" w:hAnsi="Arial" w:cs="Arial"/>
                <w:b/>
                <w:bCs/>
                <w:color w:val="000000"/>
                <w:lang w:val="nb-NO"/>
              </w:rPr>
            </w:pPr>
            <w:r w:rsidRPr="00B5105F">
              <w:rPr>
                <w:rFonts w:ascii="Arial" w:hAnsi="Arial" w:cs="Arial"/>
                <w:b/>
                <w:bCs/>
                <w:color w:val="000000"/>
                <w:lang w:val="nb-NO"/>
              </w:rPr>
              <w:t>Lag</w:t>
            </w:r>
            <w:r w:rsidRPr="00B5105F">
              <w:rPr>
                <w:rFonts w:ascii="Arial" w:hAnsi="Arial" w:cs="Arial"/>
                <w:b/>
                <w:bCs/>
                <w:lang w:val="nb-NO"/>
              </w:rPr>
              <w:t>/element</w:t>
            </w:r>
            <w:r w:rsidRPr="00B5105F">
              <w:rPr>
                <w:rFonts w:ascii="Arial" w:hAnsi="Arial" w:cs="Arial"/>
                <w:b/>
                <w:bCs/>
                <w:color w:val="000000"/>
                <w:lang w:val="nb-NO"/>
              </w:rPr>
              <w:t xml:space="preserve"> med</w:t>
            </w:r>
            <w:r w:rsidRPr="00B5105F">
              <w:rPr>
                <w:rFonts w:ascii="Arial" w:hAnsi="Arial" w:cs="Arial"/>
                <w:b/>
                <w:bCs/>
                <w:lang w:val="nb-NO"/>
              </w:rPr>
              <w:t xml:space="preserve"> sanksjon</w:t>
            </w:r>
          </w:p>
        </w:tc>
      </w:tr>
      <w:tr w:rsidR="00EF3BA9" w:rsidRPr="00A11184" w14:paraId="76A8DA16" w14:textId="77777777" w:rsidTr="00D63863">
        <w:tc>
          <w:tcPr>
            <w:tcW w:w="1683" w:type="dxa"/>
          </w:tcPr>
          <w:p w14:paraId="354559A4" w14:textId="77777777" w:rsidR="00EF3BA9" w:rsidRPr="00B5105F" w:rsidRDefault="00EF3BA9" w:rsidP="00D63863">
            <w:pPr>
              <w:pStyle w:val="AADFGInnrykk"/>
              <w:ind w:left="0" w:firstLine="0"/>
              <w:rPr>
                <w:rFonts w:ascii="Arial" w:hAnsi="Arial" w:cs="Arial"/>
                <w:color w:val="000000"/>
                <w:sz w:val="18"/>
                <w:szCs w:val="18"/>
                <w:lang w:val="nb-NO"/>
              </w:rPr>
            </w:pPr>
            <w:r w:rsidRPr="00B5105F">
              <w:rPr>
                <w:rFonts w:ascii="Arial" w:hAnsi="Arial" w:cs="Arial"/>
                <w:color w:val="000000"/>
                <w:sz w:val="18"/>
                <w:szCs w:val="18"/>
                <w:lang w:val="nb-NO"/>
              </w:rPr>
              <w:t>Heft til underlag</w:t>
            </w:r>
          </w:p>
        </w:tc>
        <w:tc>
          <w:tcPr>
            <w:tcW w:w="1823" w:type="dxa"/>
          </w:tcPr>
          <w:p w14:paraId="408CC052" w14:textId="77777777" w:rsidR="00EF3BA9" w:rsidRPr="00B5105F" w:rsidRDefault="00EF3BA9" w:rsidP="00D63863">
            <w:pPr>
              <w:pStyle w:val="AADFGInnrykk"/>
              <w:ind w:left="0" w:firstLine="0"/>
              <w:rPr>
                <w:rFonts w:ascii="Arial" w:hAnsi="Arial" w:cs="Arial"/>
                <w:color w:val="000000"/>
                <w:sz w:val="18"/>
                <w:szCs w:val="18"/>
                <w:lang w:val="nb-NO"/>
              </w:rPr>
            </w:pPr>
            <w:r w:rsidRPr="00B5105F">
              <w:rPr>
                <w:rFonts w:ascii="Arial" w:hAnsi="Arial" w:cs="Arial"/>
                <w:color w:val="000000"/>
                <w:sz w:val="18"/>
                <w:szCs w:val="18"/>
                <w:lang w:val="nb-NO"/>
              </w:rPr>
              <w:t xml:space="preserve">Ikke trekk </w:t>
            </w:r>
            <w:r w:rsidRPr="009D6F28">
              <w:rPr>
                <w:rFonts w:ascii="Arial" w:hAnsi="Arial" w:cs="Arial"/>
                <w:color w:val="000000"/>
                <w:sz w:val="18"/>
                <w:szCs w:val="18"/>
                <w:vertAlign w:val="superscript"/>
                <w:lang w:val="nb-NO"/>
              </w:rPr>
              <w:t>2)</w:t>
            </w:r>
          </w:p>
        </w:tc>
        <w:tc>
          <w:tcPr>
            <w:tcW w:w="2268" w:type="dxa"/>
          </w:tcPr>
          <w:p w14:paraId="72BAD829" w14:textId="77777777" w:rsidR="00EF3BA9" w:rsidRPr="00B5105F" w:rsidRDefault="00EF3BA9" w:rsidP="00D63863">
            <w:pPr>
              <w:pStyle w:val="AADFGInnrykk"/>
              <w:ind w:left="0" w:firstLine="0"/>
              <w:rPr>
                <w:rFonts w:ascii="Arial" w:hAnsi="Arial" w:cs="Arial"/>
                <w:color w:val="000000"/>
                <w:sz w:val="18"/>
                <w:szCs w:val="18"/>
                <w:lang w:val="nb-NO"/>
              </w:rPr>
            </w:pPr>
            <w:r w:rsidRPr="00B5105F">
              <w:rPr>
                <w:rFonts w:ascii="Arial" w:hAnsi="Arial" w:cs="Arial"/>
                <w:color w:val="000000"/>
                <w:sz w:val="18"/>
                <w:szCs w:val="18"/>
                <w:lang w:val="nb-NO"/>
              </w:rPr>
              <w:t xml:space="preserve">Ikke trekk </w:t>
            </w:r>
            <w:r w:rsidRPr="009D6F28">
              <w:rPr>
                <w:rFonts w:ascii="Arial" w:hAnsi="Arial" w:cs="Arial"/>
                <w:color w:val="000000"/>
                <w:sz w:val="18"/>
                <w:szCs w:val="18"/>
                <w:vertAlign w:val="superscript"/>
                <w:lang w:val="nb-NO"/>
              </w:rPr>
              <w:t>2)</w:t>
            </w:r>
          </w:p>
        </w:tc>
        <w:tc>
          <w:tcPr>
            <w:tcW w:w="2554" w:type="dxa"/>
          </w:tcPr>
          <w:p w14:paraId="05039CF3" w14:textId="77777777" w:rsidR="00EF3BA9" w:rsidRPr="00B5105F" w:rsidRDefault="00EF3BA9" w:rsidP="00D63863">
            <w:pPr>
              <w:pStyle w:val="AADFGInnrykk"/>
              <w:ind w:left="0" w:firstLine="0"/>
              <w:rPr>
                <w:rFonts w:ascii="Arial" w:hAnsi="Arial" w:cs="Arial"/>
                <w:color w:val="000000"/>
                <w:sz w:val="18"/>
                <w:szCs w:val="18"/>
                <w:lang w:val="nb-NO"/>
              </w:rPr>
            </w:pPr>
            <w:r w:rsidRPr="00B5105F">
              <w:rPr>
                <w:rFonts w:ascii="Arial" w:hAnsi="Arial" w:cs="Arial"/>
                <w:color w:val="000000"/>
                <w:sz w:val="18"/>
                <w:szCs w:val="18"/>
                <w:lang w:val="nb-NO"/>
              </w:rPr>
              <w:t>Alle bituminøse lag med manglende heft til underlaget (hvor underlaget også er bituminøst)</w:t>
            </w:r>
          </w:p>
        </w:tc>
      </w:tr>
      <w:tr w:rsidR="00EF3BA9" w:rsidRPr="00A11184" w14:paraId="750B7248" w14:textId="77777777" w:rsidTr="00D63863">
        <w:trPr>
          <w:trHeight w:val="284"/>
        </w:trPr>
        <w:tc>
          <w:tcPr>
            <w:tcW w:w="1683" w:type="dxa"/>
          </w:tcPr>
          <w:p w14:paraId="46C36698" w14:textId="77777777" w:rsidR="00EF3BA9" w:rsidRPr="00B5105F" w:rsidRDefault="00EF3BA9" w:rsidP="00D63863">
            <w:pPr>
              <w:pStyle w:val="AADFGInnrykk"/>
              <w:ind w:left="0" w:firstLine="0"/>
              <w:rPr>
                <w:rFonts w:ascii="Arial" w:hAnsi="Arial" w:cs="Arial"/>
                <w:color w:val="000000"/>
                <w:sz w:val="18"/>
                <w:szCs w:val="18"/>
                <w:lang w:val="nb-NO"/>
              </w:rPr>
            </w:pPr>
            <w:r w:rsidRPr="00B5105F">
              <w:rPr>
                <w:rFonts w:ascii="Arial" w:hAnsi="Arial" w:cs="Arial"/>
                <w:color w:val="000000"/>
                <w:sz w:val="18"/>
                <w:szCs w:val="18"/>
                <w:lang w:val="nb-NO"/>
              </w:rPr>
              <w:t>Friksjon</w:t>
            </w:r>
          </w:p>
        </w:tc>
        <w:tc>
          <w:tcPr>
            <w:tcW w:w="1823" w:type="dxa"/>
          </w:tcPr>
          <w:p w14:paraId="51439E93" w14:textId="77777777" w:rsidR="00EF3BA9" w:rsidRPr="00B5105F" w:rsidRDefault="00EF3BA9" w:rsidP="00D63863">
            <w:pPr>
              <w:pStyle w:val="AADFGInnrykk"/>
              <w:ind w:left="0" w:firstLine="0"/>
              <w:rPr>
                <w:rFonts w:ascii="Arial" w:hAnsi="Arial" w:cs="Arial"/>
                <w:color w:val="000000"/>
                <w:sz w:val="18"/>
                <w:szCs w:val="18"/>
                <w:lang w:val="nb-NO"/>
              </w:rPr>
            </w:pPr>
            <w:r>
              <w:rPr>
                <w:rFonts w:ascii="Arial" w:hAnsi="Arial" w:cs="Arial"/>
                <w:color w:val="000000"/>
                <w:sz w:val="18"/>
                <w:szCs w:val="18"/>
                <w:lang w:val="nb-NO"/>
              </w:rPr>
              <w:t xml:space="preserve">Forholdsmessig lengde kjørefelt med tiltak som beskrevet   </w:t>
            </w:r>
            <w:r w:rsidRPr="009D6F28">
              <w:rPr>
                <w:rFonts w:ascii="Arial" w:hAnsi="Arial" w:cs="Arial"/>
                <w:color w:val="000000"/>
                <w:sz w:val="18"/>
                <w:szCs w:val="18"/>
                <w:vertAlign w:val="superscript"/>
                <w:lang w:val="nb-NO"/>
              </w:rPr>
              <w:t>3)</w:t>
            </w:r>
          </w:p>
        </w:tc>
        <w:tc>
          <w:tcPr>
            <w:tcW w:w="2268" w:type="dxa"/>
          </w:tcPr>
          <w:p w14:paraId="2A274093" w14:textId="77777777" w:rsidR="00EF3BA9" w:rsidRPr="00B5105F" w:rsidRDefault="00EF3BA9" w:rsidP="00D63863">
            <w:pPr>
              <w:pStyle w:val="AADFGInnrykk"/>
              <w:ind w:left="0" w:firstLine="0"/>
              <w:rPr>
                <w:rFonts w:ascii="Arial" w:hAnsi="Arial" w:cs="Arial"/>
                <w:color w:val="000000"/>
                <w:sz w:val="18"/>
                <w:szCs w:val="18"/>
                <w:lang w:val="nb-NO"/>
              </w:rPr>
            </w:pPr>
            <w:r w:rsidRPr="00B5105F">
              <w:rPr>
                <w:rFonts w:ascii="Arial" w:hAnsi="Arial" w:cs="Arial"/>
                <w:color w:val="000000"/>
                <w:sz w:val="18"/>
                <w:szCs w:val="18"/>
                <w:lang w:val="nb-NO"/>
              </w:rPr>
              <w:t>Totalt fakturert beløp på aktuelt lag inkl.</w:t>
            </w:r>
            <w:r>
              <w:rPr>
                <w:rFonts w:ascii="Arial" w:hAnsi="Arial" w:cs="Arial"/>
                <w:color w:val="000000"/>
                <w:sz w:val="18"/>
                <w:szCs w:val="18"/>
                <w:lang w:val="nb-NO"/>
              </w:rPr>
              <w:t xml:space="preserve"> </w:t>
            </w:r>
            <w:r w:rsidRPr="00B5105F">
              <w:rPr>
                <w:rFonts w:ascii="Arial" w:hAnsi="Arial" w:cs="Arial"/>
                <w:color w:val="000000"/>
                <w:sz w:val="18"/>
                <w:szCs w:val="18"/>
                <w:lang w:val="nb-NO"/>
              </w:rPr>
              <w:t>avgifter</w:t>
            </w:r>
            <w:r>
              <w:rPr>
                <w:rFonts w:ascii="Arial" w:hAnsi="Arial" w:cs="Arial"/>
                <w:color w:val="000000"/>
                <w:sz w:val="18"/>
                <w:szCs w:val="18"/>
                <w:lang w:val="nb-NO"/>
              </w:rPr>
              <w:t xml:space="preserve">   </w:t>
            </w:r>
            <w:r w:rsidRPr="009D6F28">
              <w:rPr>
                <w:rFonts w:ascii="Arial" w:hAnsi="Arial" w:cs="Arial"/>
                <w:color w:val="000000"/>
                <w:sz w:val="18"/>
                <w:szCs w:val="18"/>
                <w:vertAlign w:val="superscript"/>
                <w:lang w:val="nb-NO"/>
              </w:rPr>
              <w:t>3)</w:t>
            </w:r>
            <w:r>
              <w:rPr>
                <w:rFonts w:ascii="Arial" w:hAnsi="Arial" w:cs="Arial"/>
                <w:color w:val="000000"/>
                <w:sz w:val="18"/>
                <w:szCs w:val="18"/>
                <w:lang w:val="nb-NO"/>
              </w:rPr>
              <w:t xml:space="preserve">   </w:t>
            </w:r>
          </w:p>
        </w:tc>
        <w:tc>
          <w:tcPr>
            <w:tcW w:w="2554" w:type="dxa"/>
          </w:tcPr>
          <w:p w14:paraId="3EE512B5" w14:textId="77777777" w:rsidR="00EF3BA9" w:rsidRPr="00B5105F" w:rsidRDefault="00EF3BA9" w:rsidP="00D63863">
            <w:pPr>
              <w:pStyle w:val="AADFGInnrykk"/>
              <w:ind w:left="0" w:firstLine="0"/>
              <w:rPr>
                <w:rFonts w:ascii="Arial" w:hAnsi="Arial" w:cs="Arial"/>
                <w:color w:val="000000"/>
                <w:sz w:val="18"/>
                <w:szCs w:val="18"/>
                <w:lang w:val="nb-NO"/>
              </w:rPr>
            </w:pPr>
            <w:r w:rsidRPr="00B5105F">
              <w:rPr>
                <w:rFonts w:ascii="Arial" w:hAnsi="Arial" w:cs="Arial"/>
                <w:color w:val="000000"/>
                <w:sz w:val="18"/>
                <w:szCs w:val="18"/>
                <w:lang w:val="nb-NO"/>
              </w:rPr>
              <w:t>Slitelag og midlertidige slitelag</w:t>
            </w:r>
          </w:p>
        </w:tc>
      </w:tr>
      <w:tr w:rsidR="00EF3BA9" w:rsidRPr="00A11184" w14:paraId="65FE5989" w14:textId="77777777" w:rsidTr="00D63863">
        <w:tc>
          <w:tcPr>
            <w:tcW w:w="1683" w:type="dxa"/>
          </w:tcPr>
          <w:p w14:paraId="532C2DC4" w14:textId="77777777" w:rsidR="00EF3BA9" w:rsidRPr="00B5105F" w:rsidRDefault="00EF3BA9" w:rsidP="00D63863">
            <w:pPr>
              <w:pStyle w:val="AADFGInnrykk"/>
              <w:ind w:left="0" w:firstLine="0"/>
              <w:rPr>
                <w:rFonts w:ascii="Arial" w:hAnsi="Arial" w:cs="Arial"/>
                <w:color w:val="000000"/>
                <w:sz w:val="18"/>
                <w:szCs w:val="18"/>
                <w:lang w:val="nb-NO"/>
              </w:rPr>
            </w:pPr>
            <w:r w:rsidRPr="00B5105F">
              <w:rPr>
                <w:rFonts w:ascii="Arial" w:hAnsi="Arial" w:cs="Arial"/>
                <w:color w:val="000000"/>
                <w:sz w:val="18"/>
                <w:szCs w:val="18"/>
                <w:lang w:val="nb-NO"/>
              </w:rPr>
              <w:t>Korngradering</w:t>
            </w:r>
          </w:p>
        </w:tc>
        <w:tc>
          <w:tcPr>
            <w:tcW w:w="1823" w:type="dxa"/>
          </w:tcPr>
          <w:p w14:paraId="60E48A8C" w14:textId="77777777" w:rsidR="00EF3BA9" w:rsidRPr="00B5105F" w:rsidRDefault="00EF3BA9" w:rsidP="00D63863">
            <w:pPr>
              <w:pStyle w:val="AADFGInnrykk"/>
              <w:ind w:left="0" w:firstLine="0"/>
              <w:rPr>
                <w:rFonts w:ascii="Arial" w:hAnsi="Arial" w:cs="Arial"/>
                <w:color w:val="000000"/>
                <w:sz w:val="18"/>
                <w:szCs w:val="18"/>
                <w:lang w:val="nb-NO"/>
              </w:rPr>
            </w:pPr>
            <w:r w:rsidRPr="00B5105F">
              <w:rPr>
                <w:rFonts w:ascii="Arial" w:hAnsi="Arial" w:cs="Arial"/>
                <w:color w:val="000000"/>
                <w:sz w:val="18"/>
                <w:szCs w:val="18"/>
                <w:lang w:val="nb-NO"/>
              </w:rPr>
              <w:t>200 m</w:t>
            </w:r>
          </w:p>
        </w:tc>
        <w:tc>
          <w:tcPr>
            <w:tcW w:w="2268" w:type="dxa"/>
          </w:tcPr>
          <w:p w14:paraId="3AA40E9A" w14:textId="77777777" w:rsidR="00EF3BA9" w:rsidRPr="00B5105F" w:rsidRDefault="00EF3BA9" w:rsidP="00D63863">
            <w:pPr>
              <w:pStyle w:val="AADFGInnrykk"/>
              <w:ind w:left="0" w:firstLine="0"/>
              <w:rPr>
                <w:rFonts w:ascii="Arial" w:hAnsi="Arial" w:cs="Arial"/>
                <w:color w:val="000000"/>
                <w:sz w:val="18"/>
                <w:szCs w:val="18"/>
                <w:lang w:val="nb-NO"/>
              </w:rPr>
            </w:pPr>
            <w:r w:rsidRPr="00B5105F">
              <w:rPr>
                <w:rFonts w:ascii="Arial" w:hAnsi="Arial" w:cs="Arial"/>
                <w:color w:val="000000"/>
                <w:sz w:val="18"/>
                <w:szCs w:val="18"/>
                <w:lang w:val="nb-NO"/>
              </w:rPr>
              <w:t>Totalt fakturert beløp på aktuelt lag inkl. avgifter</w:t>
            </w:r>
          </w:p>
        </w:tc>
        <w:tc>
          <w:tcPr>
            <w:tcW w:w="2554" w:type="dxa"/>
          </w:tcPr>
          <w:p w14:paraId="42D0F972" w14:textId="77777777" w:rsidR="00EF3BA9" w:rsidRPr="00B5105F" w:rsidRDefault="00EF3BA9" w:rsidP="00D63863">
            <w:pPr>
              <w:pStyle w:val="AADFGInnrykk"/>
              <w:ind w:left="0" w:firstLine="0"/>
              <w:rPr>
                <w:rFonts w:ascii="Arial" w:hAnsi="Arial" w:cs="Arial"/>
                <w:color w:val="000000"/>
                <w:sz w:val="18"/>
                <w:szCs w:val="18"/>
                <w:lang w:val="nb-NO"/>
              </w:rPr>
            </w:pPr>
            <w:r w:rsidRPr="00B5105F">
              <w:rPr>
                <w:rFonts w:ascii="Arial" w:hAnsi="Arial" w:cs="Arial"/>
                <w:color w:val="000000"/>
                <w:sz w:val="18"/>
                <w:szCs w:val="18"/>
                <w:lang w:val="nb-NO"/>
              </w:rPr>
              <w:t>Alle bituminøse lag</w:t>
            </w:r>
          </w:p>
        </w:tc>
      </w:tr>
      <w:tr w:rsidR="00EF3BA9" w:rsidRPr="00A11184" w14:paraId="4F8D218F" w14:textId="77777777" w:rsidTr="00D63863">
        <w:tc>
          <w:tcPr>
            <w:tcW w:w="1683" w:type="dxa"/>
          </w:tcPr>
          <w:p w14:paraId="69BDD5C7" w14:textId="77777777" w:rsidR="00EF3BA9" w:rsidRPr="00B5105F" w:rsidRDefault="00EF3BA9" w:rsidP="00D63863">
            <w:pPr>
              <w:pStyle w:val="AADFGInnrykk"/>
              <w:ind w:left="0" w:firstLine="0"/>
              <w:rPr>
                <w:rFonts w:ascii="Arial" w:hAnsi="Arial" w:cs="Arial"/>
                <w:color w:val="000000"/>
                <w:sz w:val="18"/>
                <w:szCs w:val="18"/>
                <w:lang w:val="nb-NO"/>
              </w:rPr>
            </w:pPr>
            <w:r w:rsidRPr="00B5105F">
              <w:rPr>
                <w:rFonts w:ascii="Arial" w:hAnsi="Arial" w:cs="Arial"/>
                <w:color w:val="000000"/>
                <w:sz w:val="18"/>
                <w:szCs w:val="18"/>
                <w:lang w:val="nb-NO"/>
              </w:rPr>
              <w:t>Hulrom</w:t>
            </w:r>
          </w:p>
        </w:tc>
        <w:tc>
          <w:tcPr>
            <w:tcW w:w="1823" w:type="dxa"/>
          </w:tcPr>
          <w:p w14:paraId="32BF1A8C" w14:textId="77777777" w:rsidR="00EF3BA9" w:rsidRPr="00B5105F" w:rsidRDefault="00EF3BA9" w:rsidP="00D63863">
            <w:pPr>
              <w:pStyle w:val="AADFGInnrykk"/>
              <w:ind w:left="0" w:firstLine="0"/>
              <w:rPr>
                <w:rFonts w:ascii="Arial" w:hAnsi="Arial" w:cs="Arial"/>
                <w:color w:val="000000"/>
                <w:sz w:val="18"/>
                <w:szCs w:val="18"/>
                <w:lang w:val="nb-NO"/>
              </w:rPr>
            </w:pPr>
            <w:r w:rsidRPr="00B5105F">
              <w:rPr>
                <w:rFonts w:ascii="Arial" w:hAnsi="Arial" w:cs="Arial"/>
                <w:color w:val="000000"/>
                <w:sz w:val="18"/>
                <w:szCs w:val="18"/>
                <w:lang w:val="nb-NO"/>
              </w:rPr>
              <w:t>200 m</w:t>
            </w:r>
          </w:p>
        </w:tc>
        <w:tc>
          <w:tcPr>
            <w:tcW w:w="2268" w:type="dxa"/>
          </w:tcPr>
          <w:p w14:paraId="686A2BDF" w14:textId="77777777" w:rsidR="00EF3BA9" w:rsidRPr="00B5105F" w:rsidRDefault="00EF3BA9" w:rsidP="00D63863">
            <w:pPr>
              <w:pStyle w:val="AADFGInnrykk"/>
              <w:ind w:left="0" w:firstLine="0"/>
              <w:rPr>
                <w:rFonts w:ascii="Arial" w:hAnsi="Arial" w:cs="Arial"/>
                <w:color w:val="000000"/>
                <w:sz w:val="18"/>
                <w:szCs w:val="18"/>
                <w:lang w:val="nb-NO"/>
              </w:rPr>
            </w:pPr>
            <w:r w:rsidRPr="00B5105F">
              <w:rPr>
                <w:rFonts w:ascii="Arial" w:hAnsi="Arial" w:cs="Arial"/>
                <w:color w:val="000000"/>
                <w:sz w:val="18"/>
                <w:szCs w:val="18"/>
                <w:lang w:val="nb-NO"/>
              </w:rPr>
              <w:t>Totalt fakturert beløp på aktuelt lag inkl. avgifter</w:t>
            </w:r>
          </w:p>
        </w:tc>
        <w:tc>
          <w:tcPr>
            <w:tcW w:w="2554" w:type="dxa"/>
          </w:tcPr>
          <w:p w14:paraId="4C2200FF" w14:textId="77777777" w:rsidR="00EF3BA9" w:rsidRPr="00B5105F" w:rsidRDefault="00EF3BA9" w:rsidP="00D63863">
            <w:pPr>
              <w:pStyle w:val="AADFGInnrykk"/>
              <w:ind w:left="0" w:firstLine="0"/>
              <w:rPr>
                <w:rFonts w:ascii="Arial" w:hAnsi="Arial" w:cs="Arial"/>
                <w:color w:val="000000"/>
                <w:sz w:val="18"/>
                <w:szCs w:val="18"/>
                <w:lang w:val="nb-NO"/>
              </w:rPr>
            </w:pPr>
            <w:r w:rsidRPr="00B5105F">
              <w:rPr>
                <w:rFonts w:ascii="Arial" w:hAnsi="Arial" w:cs="Arial"/>
                <w:color w:val="000000"/>
                <w:sz w:val="18"/>
                <w:szCs w:val="18"/>
                <w:lang w:val="nb-NO"/>
              </w:rPr>
              <w:t>Alle bituminøse lag</w:t>
            </w:r>
          </w:p>
        </w:tc>
      </w:tr>
      <w:tr w:rsidR="00EF3BA9" w:rsidRPr="00A11184" w14:paraId="3153CE83" w14:textId="77777777" w:rsidTr="00D63863">
        <w:tc>
          <w:tcPr>
            <w:tcW w:w="1683" w:type="dxa"/>
          </w:tcPr>
          <w:p w14:paraId="744D4C81" w14:textId="77777777" w:rsidR="00EF3BA9" w:rsidRPr="00B5105F" w:rsidRDefault="00EF3BA9" w:rsidP="00D63863">
            <w:pPr>
              <w:pStyle w:val="AADFGInnrykk"/>
              <w:ind w:left="0" w:firstLine="0"/>
              <w:rPr>
                <w:rFonts w:ascii="Arial" w:hAnsi="Arial" w:cs="Arial"/>
                <w:color w:val="000000"/>
                <w:sz w:val="18"/>
                <w:szCs w:val="18"/>
                <w:lang w:val="nb-NO"/>
              </w:rPr>
            </w:pPr>
            <w:r w:rsidRPr="00B5105F">
              <w:rPr>
                <w:rFonts w:ascii="Arial" w:hAnsi="Arial" w:cs="Arial"/>
                <w:color w:val="000000"/>
                <w:sz w:val="18"/>
                <w:szCs w:val="18"/>
                <w:lang w:val="nb-NO"/>
              </w:rPr>
              <w:t>Bindemiddel-innhold</w:t>
            </w:r>
          </w:p>
        </w:tc>
        <w:tc>
          <w:tcPr>
            <w:tcW w:w="1823" w:type="dxa"/>
          </w:tcPr>
          <w:p w14:paraId="547CDDBC" w14:textId="77777777" w:rsidR="00EF3BA9" w:rsidRPr="00B5105F" w:rsidRDefault="00EF3BA9" w:rsidP="00D63863">
            <w:pPr>
              <w:pStyle w:val="AADFGInnrykk"/>
              <w:ind w:left="0" w:firstLine="0"/>
              <w:rPr>
                <w:rFonts w:ascii="Arial" w:hAnsi="Arial" w:cs="Arial"/>
                <w:color w:val="000000"/>
                <w:sz w:val="18"/>
                <w:szCs w:val="18"/>
                <w:lang w:val="nb-NO"/>
              </w:rPr>
            </w:pPr>
            <w:r w:rsidRPr="00B5105F">
              <w:rPr>
                <w:rFonts w:ascii="Arial" w:hAnsi="Arial" w:cs="Arial"/>
                <w:color w:val="000000"/>
                <w:sz w:val="18"/>
                <w:szCs w:val="18"/>
                <w:lang w:val="nb-NO"/>
              </w:rPr>
              <w:t>200 m</w:t>
            </w:r>
          </w:p>
        </w:tc>
        <w:tc>
          <w:tcPr>
            <w:tcW w:w="2268" w:type="dxa"/>
          </w:tcPr>
          <w:p w14:paraId="55534C4A" w14:textId="77777777" w:rsidR="00EF3BA9" w:rsidRPr="00B5105F" w:rsidRDefault="00EF3BA9" w:rsidP="00D63863">
            <w:pPr>
              <w:pStyle w:val="AADFGInnrykk"/>
              <w:ind w:left="0" w:firstLine="0"/>
              <w:rPr>
                <w:rFonts w:ascii="Arial" w:hAnsi="Arial" w:cs="Arial"/>
                <w:color w:val="000000"/>
                <w:sz w:val="18"/>
                <w:szCs w:val="18"/>
                <w:lang w:val="nb-NO"/>
              </w:rPr>
            </w:pPr>
            <w:r w:rsidRPr="00B5105F">
              <w:rPr>
                <w:rFonts w:ascii="Arial" w:hAnsi="Arial" w:cs="Arial"/>
                <w:color w:val="000000"/>
                <w:sz w:val="18"/>
                <w:szCs w:val="18"/>
                <w:lang w:val="nb-NO"/>
              </w:rPr>
              <w:t>Totalt fakturert beløp på aktuelt lag inkl. avgifter</w:t>
            </w:r>
          </w:p>
        </w:tc>
        <w:tc>
          <w:tcPr>
            <w:tcW w:w="2554" w:type="dxa"/>
          </w:tcPr>
          <w:p w14:paraId="77A2884C" w14:textId="77777777" w:rsidR="00EF3BA9" w:rsidRPr="00B5105F" w:rsidRDefault="00EF3BA9" w:rsidP="00D63863">
            <w:pPr>
              <w:pStyle w:val="AADFGInnrykk"/>
              <w:ind w:left="0" w:firstLine="0"/>
              <w:rPr>
                <w:rFonts w:ascii="Arial" w:hAnsi="Arial" w:cs="Arial"/>
                <w:color w:val="000000"/>
                <w:sz w:val="18"/>
                <w:szCs w:val="18"/>
                <w:lang w:val="nb-NO"/>
              </w:rPr>
            </w:pPr>
            <w:r w:rsidRPr="00B5105F">
              <w:rPr>
                <w:rFonts w:ascii="Arial" w:hAnsi="Arial" w:cs="Arial"/>
                <w:color w:val="000000"/>
                <w:sz w:val="18"/>
                <w:szCs w:val="18"/>
                <w:lang w:val="nb-NO"/>
              </w:rPr>
              <w:t>Alle bituminøse lag</w:t>
            </w:r>
          </w:p>
        </w:tc>
      </w:tr>
      <w:tr w:rsidR="00EF3BA9" w:rsidRPr="00A11184" w14:paraId="5394D881" w14:textId="77777777" w:rsidTr="00D63863">
        <w:tc>
          <w:tcPr>
            <w:tcW w:w="1683" w:type="dxa"/>
          </w:tcPr>
          <w:p w14:paraId="772637A7" w14:textId="77777777" w:rsidR="00EF3BA9" w:rsidRPr="00B5105F" w:rsidRDefault="00EF3BA9" w:rsidP="00D63863">
            <w:pPr>
              <w:pStyle w:val="AADFGInnrykk"/>
              <w:ind w:left="0" w:firstLine="0"/>
              <w:rPr>
                <w:rFonts w:ascii="Arial" w:hAnsi="Arial" w:cs="Arial"/>
                <w:color w:val="000000"/>
                <w:sz w:val="18"/>
                <w:szCs w:val="18"/>
                <w:lang w:val="nb-NO"/>
              </w:rPr>
            </w:pPr>
            <w:r w:rsidRPr="00B5105F">
              <w:rPr>
                <w:rFonts w:ascii="Arial" w:hAnsi="Arial" w:cs="Arial"/>
                <w:color w:val="000000"/>
                <w:sz w:val="18"/>
                <w:szCs w:val="18"/>
                <w:lang w:val="nb-NO"/>
              </w:rPr>
              <w:t>Jevnhet på tvers</w:t>
            </w:r>
          </w:p>
        </w:tc>
        <w:tc>
          <w:tcPr>
            <w:tcW w:w="1823" w:type="dxa"/>
          </w:tcPr>
          <w:p w14:paraId="1031E720" w14:textId="77777777" w:rsidR="00EF3BA9" w:rsidRPr="00B5105F" w:rsidRDefault="00EF3BA9" w:rsidP="00D63863">
            <w:pPr>
              <w:pStyle w:val="AADFGInnrykk"/>
              <w:ind w:left="0" w:firstLine="0"/>
              <w:rPr>
                <w:rFonts w:ascii="Arial" w:hAnsi="Arial" w:cs="Arial"/>
                <w:color w:val="000000"/>
                <w:sz w:val="18"/>
                <w:szCs w:val="18"/>
                <w:lang w:val="nb-NO"/>
              </w:rPr>
            </w:pPr>
            <w:r>
              <w:rPr>
                <w:rFonts w:ascii="Arial" w:hAnsi="Arial" w:cs="Arial"/>
                <w:color w:val="000000"/>
                <w:sz w:val="18"/>
                <w:szCs w:val="18"/>
                <w:lang w:val="nb-NO"/>
              </w:rPr>
              <w:t>100</w:t>
            </w:r>
            <w:r w:rsidRPr="00B5105F">
              <w:rPr>
                <w:rFonts w:ascii="Arial" w:hAnsi="Arial" w:cs="Arial"/>
                <w:color w:val="000000"/>
                <w:sz w:val="18"/>
                <w:szCs w:val="18"/>
                <w:lang w:val="nb-NO"/>
              </w:rPr>
              <w:t xml:space="preserve"> m </w:t>
            </w:r>
          </w:p>
          <w:p w14:paraId="657C6800" w14:textId="77777777" w:rsidR="00EF3BA9" w:rsidRPr="00B5105F" w:rsidRDefault="00EF3BA9" w:rsidP="00D63863">
            <w:pPr>
              <w:pStyle w:val="AADFGInnrykk"/>
              <w:ind w:left="0" w:firstLine="0"/>
              <w:rPr>
                <w:rFonts w:ascii="Arial" w:hAnsi="Arial" w:cs="Arial"/>
                <w:color w:val="000000"/>
                <w:sz w:val="18"/>
                <w:szCs w:val="18"/>
                <w:lang w:val="nb-NO"/>
              </w:rPr>
            </w:pPr>
          </w:p>
        </w:tc>
        <w:tc>
          <w:tcPr>
            <w:tcW w:w="2268" w:type="dxa"/>
          </w:tcPr>
          <w:p w14:paraId="70AEBCBC" w14:textId="77777777" w:rsidR="00EF3BA9" w:rsidRPr="00B5105F" w:rsidRDefault="00EF3BA9" w:rsidP="00D63863">
            <w:pPr>
              <w:pStyle w:val="AADFGInnrykk"/>
              <w:ind w:left="0" w:firstLine="0"/>
              <w:rPr>
                <w:rFonts w:ascii="Arial" w:hAnsi="Arial" w:cs="Arial"/>
                <w:color w:val="000000"/>
                <w:sz w:val="18"/>
                <w:szCs w:val="18"/>
                <w:lang w:val="nb-NO"/>
              </w:rPr>
            </w:pPr>
            <w:r w:rsidRPr="00B5105F">
              <w:rPr>
                <w:rFonts w:ascii="Arial" w:hAnsi="Arial" w:cs="Arial"/>
                <w:color w:val="000000"/>
                <w:sz w:val="18"/>
                <w:szCs w:val="18"/>
                <w:lang w:val="nb-NO"/>
              </w:rPr>
              <w:t>Totalt fakturert beløp på aktuelt lag inkl. avgifter</w:t>
            </w:r>
          </w:p>
        </w:tc>
        <w:tc>
          <w:tcPr>
            <w:tcW w:w="2554" w:type="dxa"/>
          </w:tcPr>
          <w:p w14:paraId="7A8B7859" w14:textId="77777777" w:rsidR="00EF3BA9" w:rsidRPr="00B5105F" w:rsidRDefault="00EF3BA9" w:rsidP="00D63863">
            <w:pPr>
              <w:pStyle w:val="AADFGInnrykk"/>
              <w:ind w:left="0" w:firstLine="0"/>
              <w:rPr>
                <w:rFonts w:ascii="Arial" w:hAnsi="Arial" w:cs="Arial"/>
                <w:color w:val="000000"/>
                <w:sz w:val="18"/>
                <w:szCs w:val="18"/>
                <w:lang w:val="nb-NO"/>
              </w:rPr>
            </w:pPr>
            <w:r w:rsidRPr="00B5105F">
              <w:rPr>
                <w:rFonts w:ascii="Arial" w:hAnsi="Arial" w:cs="Arial"/>
                <w:color w:val="000000"/>
                <w:sz w:val="18"/>
                <w:szCs w:val="18"/>
                <w:lang w:val="nb-NO"/>
              </w:rPr>
              <w:t xml:space="preserve">Slitelag </w:t>
            </w:r>
          </w:p>
        </w:tc>
      </w:tr>
      <w:tr w:rsidR="00EF3BA9" w:rsidRPr="00A11184" w14:paraId="5EF1F8DC" w14:textId="77777777" w:rsidTr="00D63863">
        <w:trPr>
          <w:trHeight w:val="397"/>
        </w:trPr>
        <w:tc>
          <w:tcPr>
            <w:tcW w:w="1683" w:type="dxa"/>
          </w:tcPr>
          <w:p w14:paraId="1042B58B" w14:textId="77777777" w:rsidR="00EF3BA9" w:rsidRPr="00B5105F" w:rsidRDefault="00EF3BA9" w:rsidP="00D63863">
            <w:pPr>
              <w:pStyle w:val="AADFGInnrykk"/>
              <w:ind w:left="0" w:firstLine="0"/>
              <w:rPr>
                <w:rFonts w:ascii="Arial" w:hAnsi="Arial" w:cs="Arial"/>
                <w:color w:val="000000"/>
                <w:sz w:val="18"/>
                <w:szCs w:val="18"/>
                <w:lang w:val="nb-NO"/>
              </w:rPr>
            </w:pPr>
            <w:r w:rsidRPr="00B5105F">
              <w:rPr>
                <w:rFonts w:ascii="Arial" w:hAnsi="Arial" w:cs="Arial"/>
                <w:color w:val="000000"/>
                <w:sz w:val="18"/>
                <w:szCs w:val="18"/>
                <w:lang w:val="nb-NO"/>
              </w:rPr>
              <w:t>Jevnhet på langs</w:t>
            </w:r>
          </w:p>
        </w:tc>
        <w:tc>
          <w:tcPr>
            <w:tcW w:w="1823" w:type="dxa"/>
          </w:tcPr>
          <w:p w14:paraId="6A3B3F74" w14:textId="77777777" w:rsidR="00EF3BA9" w:rsidRPr="00B5105F" w:rsidRDefault="00EF3BA9" w:rsidP="00D63863">
            <w:pPr>
              <w:pStyle w:val="AADFGInnrykk"/>
              <w:ind w:left="0" w:firstLine="0"/>
              <w:rPr>
                <w:rFonts w:ascii="Arial" w:hAnsi="Arial" w:cs="Arial"/>
                <w:color w:val="000000"/>
                <w:sz w:val="18"/>
                <w:szCs w:val="18"/>
                <w:lang w:val="nb-NO"/>
              </w:rPr>
            </w:pPr>
            <w:r>
              <w:rPr>
                <w:rFonts w:ascii="Arial" w:hAnsi="Arial" w:cs="Arial"/>
                <w:color w:val="000000"/>
                <w:sz w:val="18"/>
                <w:szCs w:val="18"/>
                <w:lang w:val="nb-NO"/>
              </w:rPr>
              <w:t>100</w:t>
            </w:r>
            <w:r w:rsidRPr="00B5105F">
              <w:rPr>
                <w:rFonts w:ascii="Arial" w:hAnsi="Arial" w:cs="Arial"/>
                <w:color w:val="000000"/>
                <w:sz w:val="18"/>
                <w:szCs w:val="18"/>
                <w:lang w:val="nb-NO"/>
              </w:rPr>
              <w:t xml:space="preserve"> m </w:t>
            </w:r>
          </w:p>
          <w:p w14:paraId="7DFE3A8D" w14:textId="77777777" w:rsidR="00EF3BA9" w:rsidRPr="00B5105F" w:rsidRDefault="00EF3BA9" w:rsidP="00D63863">
            <w:pPr>
              <w:pStyle w:val="AADFGInnrykk"/>
              <w:ind w:left="0" w:firstLine="0"/>
              <w:rPr>
                <w:rFonts w:ascii="Arial" w:hAnsi="Arial" w:cs="Arial"/>
                <w:color w:val="000000"/>
                <w:sz w:val="18"/>
                <w:szCs w:val="18"/>
                <w:lang w:val="nb-NO"/>
              </w:rPr>
            </w:pPr>
          </w:p>
        </w:tc>
        <w:tc>
          <w:tcPr>
            <w:tcW w:w="2268" w:type="dxa"/>
          </w:tcPr>
          <w:p w14:paraId="1D192544" w14:textId="77777777" w:rsidR="00EF3BA9" w:rsidRPr="00B5105F" w:rsidRDefault="00EF3BA9" w:rsidP="00D63863">
            <w:pPr>
              <w:pStyle w:val="AADFGInnrykk"/>
              <w:ind w:left="0" w:firstLine="0"/>
              <w:rPr>
                <w:rFonts w:ascii="Arial" w:hAnsi="Arial" w:cs="Arial"/>
                <w:color w:val="000000"/>
                <w:sz w:val="18"/>
                <w:szCs w:val="18"/>
                <w:lang w:val="nb-NO"/>
              </w:rPr>
            </w:pPr>
            <w:r w:rsidRPr="00B5105F">
              <w:rPr>
                <w:rFonts w:ascii="Arial" w:hAnsi="Arial" w:cs="Arial"/>
                <w:color w:val="000000"/>
                <w:sz w:val="18"/>
                <w:szCs w:val="18"/>
                <w:lang w:val="nb-NO"/>
              </w:rPr>
              <w:t>Totalt fakturert beløp på aktuelt lag inkl. avgifter</w:t>
            </w:r>
          </w:p>
        </w:tc>
        <w:tc>
          <w:tcPr>
            <w:tcW w:w="2554" w:type="dxa"/>
          </w:tcPr>
          <w:p w14:paraId="68B766DC" w14:textId="77777777" w:rsidR="00EF3BA9" w:rsidRPr="00B5105F" w:rsidRDefault="00EF3BA9" w:rsidP="00D63863">
            <w:pPr>
              <w:pStyle w:val="AADFGInnrykk"/>
              <w:ind w:left="0" w:firstLine="0"/>
              <w:rPr>
                <w:rFonts w:ascii="Arial" w:hAnsi="Arial" w:cs="Arial"/>
                <w:color w:val="000000"/>
                <w:sz w:val="18"/>
                <w:szCs w:val="18"/>
                <w:lang w:val="nb-NO"/>
              </w:rPr>
            </w:pPr>
            <w:r w:rsidRPr="00B5105F">
              <w:rPr>
                <w:rFonts w:ascii="Arial" w:hAnsi="Arial" w:cs="Arial"/>
                <w:color w:val="000000"/>
                <w:sz w:val="18"/>
                <w:szCs w:val="18"/>
                <w:lang w:val="nb-NO"/>
              </w:rPr>
              <w:t>Slitelag og bindlag</w:t>
            </w:r>
          </w:p>
        </w:tc>
      </w:tr>
      <w:tr w:rsidR="00EF3BA9" w:rsidRPr="00A11184" w14:paraId="3AF6DE31" w14:textId="77777777" w:rsidTr="00D63863">
        <w:tc>
          <w:tcPr>
            <w:tcW w:w="1683" w:type="dxa"/>
          </w:tcPr>
          <w:p w14:paraId="03E50231" w14:textId="77777777" w:rsidR="00EF3BA9" w:rsidRPr="00B5105F" w:rsidRDefault="00EF3BA9" w:rsidP="00D63863">
            <w:pPr>
              <w:pStyle w:val="AADFGInnrykk"/>
              <w:ind w:left="0" w:firstLine="0"/>
              <w:rPr>
                <w:rFonts w:ascii="Arial" w:hAnsi="Arial" w:cs="Arial"/>
                <w:color w:val="000000"/>
                <w:sz w:val="18"/>
                <w:szCs w:val="18"/>
                <w:lang w:val="nb-NO"/>
              </w:rPr>
            </w:pPr>
            <w:r w:rsidRPr="00B5105F">
              <w:rPr>
                <w:rFonts w:ascii="Arial" w:hAnsi="Arial" w:cs="Arial"/>
                <w:color w:val="000000"/>
                <w:sz w:val="18"/>
                <w:szCs w:val="18"/>
                <w:lang w:val="nb-NO"/>
              </w:rPr>
              <w:t>Avvik i jevnhet målt med rettholt</w:t>
            </w:r>
          </w:p>
        </w:tc>
        <w:tc>
          <w:tcPr>
            <w:tcW w:w="1823" w:type="dxa"/>
          </w:tcPr>
          <w:p w14:paraId="0391C55B" w14:textId="77777777" w:rsidR="00EF3BA9" w:rsidRPr="00B5105F" w:rsidRDefault="00EF3BA9" w:rsidP="00D63863">
            <w:pPr>
              <w:pStyle w:val="AADFGInnrykk"/>
              <w:ind w:left="0" w:firstLine="0"/>
              <w:rPr>
                <w:rFonts w:ascii="Arial" w:hAnsi="Arial" w:cs="Arial"/>
                <w:sz w:val="18"/>
                <w:szCs w:val="18"/>
                <w:lang w:val="nb-NO"/>
              </w:rPr>
            </w:pPr>
            <w:r w:rsidRPr="00B5105F">
              <w:rPr>
                <w:rFonts w:ascii="Arial" w:hAnsi="Arial" w:cs="Arial"/>
                <w:sz w:val="18"/>
                <w:szCs w:val="18"/>
                <w:lang w:val="nb-NO"/>
              </w:rPr>
              <w:t>200</w:t>
            </w:r>
            <w:r>
              <w:rPr>
                <w:rFonts w:ascii="Arial" w:hAnsi="Arial" w:cs="Arial"/>
                <w:sz w:val="18"/>
                <w:szCs w:val="18"/>
                <w:lang w:val="nb-NO"/>
              </w:rPr>
              <w:t xml:space="preserve"> </w:t>
            </w:r>
            <w:r w:rsidRPr="00B5105F">
              <w:rPr>
                <w:rFonts w:ascii="Arial" w:hAnsi="Arial" w:cs="Arial"/>
                <w:sz w:val="18"/>
                <w:szCs w:val="18"/>
                <w:lang w:val="nb-NO"/>
              </w:rPr>
              <w:t>m</w:t>
            </w:r>
            <w:r w:rsidRPr="00B5105F">
              <w:rPr>
                <w:rFonts w:ascii="Arial" w:hAnsi="Arial" w:cs="Arial"/>
                <w:sz w:val="18"/>
                <w:szCs w:val="18"/>
                <w:vertAlign w:val="superscript"/>
                <w:lang w:val="nb-NO"/>
              </w:rPr>
              <w:t xml:space="preserve"> </w:t>
            </w:r>
            <w:r>
              <w:rPr>
                <w:rFonts w:ascii="Arial" w:hAnsi="Arial" w:cs="Arial"/>
                <w:sz w:val="18"/>
                <w:szCs w:val="18"/>
                <w:vertAlign w:val="superscript"/>
                <w:lang w:val="nb-NO"/>
              </w:rPr>
              <w:t>4</w:t>
            </w:r>
            <w:r w:rsidRPr="009D6F28">
              <w:rPr>
                <w:rFonts w:ascii="Arial" w:hAnsi="Arial" w:cs="Arial"/>
                <w:sz w:val="18"/>
                <w:szCs w:val="18"/>
                <w:vertAlign w:val="superscript"/>
                <w:lang w:val="nb-NO"/>
              </w:rPr>
              <w:t>)</w:t>
            </w:r>
          </w:p>
        </w:tc>
        <w:tc>
          <w:tcPr>
            <w:tcW w:w="2268" w:type="dxa"/>
          </w:tcPr>
          <w:p w14:paraId="0A4CE657" w14:textId="77777777" w:rsidR="00EF3BA9" w:rsidRPr="00B5105F" w:rsidRDefault="00EF3BA9" w:rsidP="00D63863">
            <w:pPr>
              <w:pStyle w:val="AADFGInnrykk"/>
              <w:ind w:left="0" w:firstLine="0"/>
              <w:rPr>
                <w:rFonts w:ascii="Arial" w:hAnsi="Arial" w:cs="Arial"/>
                <w:strike/>
                <w:color w:val="000000"/>
                <w:sz w:val="18"/>
                <w:szCs w:val="18"/>
                <w:lang w:val="nb-NO"/>
              </w:rPr>
            </w:pPr>
          </w:p>
        </w:tc>
        <w:tc>
          <w:tcPr>
            <w:tcW w:w="2554" w:type="dxa"/>
          </w:tcPr>
          <w:p w14:paraId="432D4683" w14:textId="77777777" w:rsidR="00EF3BA9" w:rsidRPr="00B5105F" w:rsidRDefault="00EF3BA9" w:rsidP="00D63863">
            <w:pPr>
              <w:pStyle w:val="AADFGInnrykk"/>
              <w:ind w:left="0" w:firstLine="0"/>
              <w:rPr>
                <w:rFonts w:ascii="Arial" w:hAnsi="Arial" w:cs="Arial"/>
                <w:color w:val="000000"/>
                <w:sz w:val="18"/>
                <w:szCs w:val="18"/>
                <w:lang w:val="nb-NO"/>
              </w:rPr>
            </w:pPr>
            <w:r w:rsidRPr="00B5105F">
              <w:rPr>
                <w:rFonts w:ascii="Arial" w:hAnsi="Arial" w:cs="Arial"/>
                <w:color w:val="000000"/>
                <w:sz w:val="18"/>
                <w:szCs w:val="18"/>
                <w:lang w:val="nb-NO"/>
              </w:rPr>
              <w:t>Slitelag,</w:t>
            </w:r>
            <w:r w:rsidRPr="00B5105F">
              <w:rPr>
                <w:rFonts w:ascii="Arial" w:hAnsi="Arial" w:cs="Arial"/>
                <w:sz w:val="18"/>
                <w:szCs w:val="18"/>
                <w:lang w:val="nb-NO"/>
              </w:rPr>
              <w:t xml:space="preserve"> inkl. flatelapping</w:t>
            </w:r>
          </w:p>
        </w:tc>
      </w:tr>
    </w:tbl>
    <w:p w14:paraId="2BB6C609" w14:textId="77777777" w:rsidR="00EF3BA9" w:rsidRPr="00A11184" w:rsidRDefault="00EF3BA9" w:rsidP="00EF3BA9">
      <w:pPr>
        <w:pStyle w:val="AADFGInnrykk"/>
        <w:ind w:left="360" w:firstLine="0"/>
        <w:rPr>
          <w:rFonts w:ascii="Arial" w:hAnsi="Arial" w:cs="Arial"/>
          <w:color w:val="000000"/>
          <w:sz w:val="18"/>
          <w:szCs w:val="18"/>
          <w:lang w:val="nb-NO"/>
        </w:rPr>
      </w:pPr>
      <w:r w:rsidRPr="00A11184">
        <w:rPr>
          <w:rFonts w:ascii="Arial" w:hAnsi="Arial" w:cs="Arial"/>
          <w:color w:val="000000"/>
          <w:sz w:val="18"/>
          <w:szCs w:val="18"/>
          <w:lang w:val="nb-NO"/>
        </w:rPr>
        <w:t>1) Hvert kjørefelt regnes for seg. Areal beregnes ut fra gjennomsnit</w:t>
      </w:r>
      <w:r>
        <w:rPr>
          <w:rFonts w:ascii="Arial" w:hAnsi="Arial" w:cs="Arial"/>
          <w:color w:val="000000"/>
          <w:sz w:val="18"/>
          <w:szCs w:val="18"/>
          <w:lang w:val="nb-NO"/>
        </w:rPr>
        <w:t>tlig bredde på lengde med trekk</w:t>
      </w:r>
    </w:p>
    <w:p w14:paraId="1DD7FEA5" w14:textId="77777777" w:rsidR="00EF3BA9" w:rsidRPr="00A11184" w:rsidRDefault="00EF3BA9" w:rsidP="00EF3BA9">
      <w:pPr>
        <w:pStyle w:val="AADFGInnrykk"/>
        <w:ind w:left="360" w:firstLine="0"/>
        <w:rPr>
          <w:rFonts w:ascii="Arial" w:hAnsi="Arial" w:cs="Arial"/>
          <w:color w:val="000000"/>
          <w:sz w:val="18"/>
          <w:szCs w:val="18"/>
          <w:lang w:val="nb-NO"/>
        </w:rPr>
      </w:pPr>
      <w:r w:rsidRPr="00A11184">
        <w:rPr>
          <w:rFonts w:ascii="Arial" w:hAnsi="Arial" w:cs="Arial"/>
          <w:color w:val="000000"/>
          <w:sz w:val="18"/>
          <w:szCs w:val="18"/>
          <w:lang w:val="nb-NO"/>
        </w:rPr>
        <w:t>2) Områder m</w:t>
      </w:r>
      <w:r>
        <w:rPr>
          <w:rFonts w:ascii="Arial" w:hAnsi="Arial" w:cs="Arial"/>
          <w:color w:val="000000"/>
          <w:sz w:val="18"/>
          <w:szCs w:val="18"/>
          <w:lang w:val="nb-NO"/>
        </w:rPr>
        <w:t>ed manglende heft skal fjernes ved fresing, klebing og legging av nytt dekke av beskrevet kvalitet</w:t>
      </w:r>
    </w:p>
    <w:p w14:paraId="0250BC56" w14:textId="77777777" w:rsidR="00EF3BA9" w:rsidRPr="00922749" w:rsidRDefault="00EF3BA9" w:rsidP="00EF3BA9">
      <w:pPr>
        <w:pStyle w:val="AADFGInnrykk"/>
        <w:ind w:left="360" w:firstLine="0"/>
        <w:rPr>
          <w:rFonts w:ascii="Arial" w:hAnsi="Arial" w:cs="Arial"/>
          <w:sz w:val="18"/>
          <w:szCs w:val="18"/>
          <w:lang w:val="nb-NO"/>
        </w:rPr>
      </w:pPr>
      <w:r w:rsidRPr="00922749">
        <w:rPr>
          <w:rFonts w:ascii="Arial" w:hAnsi="Arial" w:cs="Arial"/>
          <w:sz w:val="18"/>
          <w:szCs w:val="18"/>
          <w:lang w:val="nb-NO"/>
        </w:rPr>
        <w:t>3) Tiltak skal iverksettes på områder med for dårlig friksjon</w:t>
      </w:r>
      <w:r>
        <w:rPr>
          <w:rFonts w:ascii="Arial" w:hAnsi="Arial" w:cs="Arial"/>
          <w:sz w:val="18"/>
          <w:szCs w:val="18"/>
          <w:lang w:val="nb-NO"/>
        </w:rPr>
        <w:t xml:space="preserve">. Trekk foretas der anvendt metode for </w:t>
      </w:r>
      <w:r>
        <w:rPr>
          <w:rFonts w:ascii="Arial" w:hAnsi="Arial" w:cs="Arial"/>
          <w:sz w:val="18"/>
          <w:szCs w:val="18"/>
          <w:lang w:val="nb-NO"/>
        </w:rPr>
        <w:br/>
        <w:t xml:space="preserve">    friksjonsforbedring er som nærmere angitt i pkt. b) nedenfor</w:t>
      </w:r>
    </w:p>
    <w:p w14:paraId="6E55F227" w14:textId="77777777" w:rsidR="00EF3BA9" w:rsidRPr="00B74668" w:rsidRDefault="00EF3BA9" w:rsidP="00EF3BA9">
      <w:pPr>
        <w:pStyle w:val="AADFGInnrykk"/>
        <w:ind w:left="360" w:firstLine="0"/>
        <w:rPr>
          <w:rFonts w:ascii="Arial" w:hAnsi="Arial" w:cs="Arial"/>
          <w:lang w:val="nb-NO"/>
        </w:rPr>
      </w:pPr>
      <w:r>
        <w:rPr>
          <w:rFonts w:ascii="Arial" w:hAnsi="Arial" w:cs="Arial"/>
          <w:sz w:val="18"/>
          <w:szCs w:val="18"/>
          <w:lang w:val="nb-NO"/>
        </w:rPr>
        <w:t xml:space="preserve">4) </w:t>
      </w:r>
      <w:r w:rsidRPr="00B74668">
        <w:rPr>
          <w:rFonts w:ascii="Arial" w:hAnsi="Arial" w:cs="Arial"/>
          <w:sz w:val="18"/>
          <w:szCs w:val="18"/>
          <w:lang w:val="nb-NO"/>
        </w:rPr>
        <w:t>Angitt trekklengde gjelder langsgående skjøt</w:t>
      </w:r>
      <w:r w:rsidRPr="00B964D7">
        <w:rPr>
          <w:rFonts w:ascii="Arial" w:hAnsi="Arial" w:cs="Arial"/>
          <w:sz w:val="18"/>
          <w:szCs w:val="18"/>
          <w:highlight w:val="yellow"/>
          <w:lang w:val="nb-NO"/>
        </w:rPr>
        <w:t xml:space="preserve"> </w:t>
      </w:r>
    </w:p>
    <w:p w14:paraId="7237A3E0" w14:textId="77777777" w:rsidR="00EF3BA9" w:rsidRDefault="00EF3BA9" w:rsidP="00EF3BA9"/>
    <w:p w14:paraId="5B96B3E5" w14:textId="77777777" w:rsidR="00EF3BA9" w:rsidRDefault="00EF3BA9" w:rsidP="00EF3BA9">
      <w:r>
        <w:t>Ved avvik på flere parametere vil trekkbeløpene bli summert. For å unngå at det trekkes på parametere som varierer i sammenheng med hverandre, skal det trekkes på maksimum to av parameterne korngradering, bindemiddelinnhold og hulrom.</w:t>
      </w:r>
    </w:p>
    <w:p w14:paraId="3F804B35" w14:textId="77777777" w:rsidR="00EF3BA9" w:rsidRDefault="00EF3BA9" w:rsidP="00EF3BA9"/>
    <w:p w14:paraId="168E7C19" w14:textId="77777777" w:rsidR="00AD6DFB" w:rsidRDefault="00AD6DFB">
      <w:pPr>
        <w:rPr>
          <w:u w:val="single"/>
        </w:rPr>
      </w:pPr>
      <w:r>
        <w:rPr>
          <w:u w:val="single"/>
        </w:rPr>
        <w:br w:type="page"/>
      </w:r>
    </w:p>
    <w:p w14:paraId="37D20320" w14:textId="11DAEBA3" w:rsidR="00EF3BA9" w:rsidRPr="00CB3CB6" w:rsidRDefault="00EF3BA9" w:rsidP="00EF3BA9">
      <w:pPr>
        <w:rPr>
          <w:u w:val="single"/>
        </w:rPr>
      </w:pPr>
      <w:r>
        <w:rPr>
          <w:u w:val="single"/>
        </w:rPr>
        <w:lastRenderedPageBreak/>
        <w:t xml:space="preserve">b) </w:t>
      </w:r>
      <w:r w:rsidRPr="00CB3CB6">
        <w:rPr>
          <w:u w:val="single"/>
        </w:rPr>
        <w:t>Avvik i friksjon</w:t>
      </w:r>
    </w:p>
    <w:p w14:paraId="0ECEB86C" w14:textId="77777777" w:rsidR="00EF3BA9" w:rsidRDefault="00EF3BA9" w:rsidP="00EF3BA9">
      <w:r>
        <w:t xml:space="preserve">For krav til friksjon henvises det til håndbok N200 Vegbygging kap. 4.9.7. Dersom det etter at arbeidene er avsluttet forekommer glatte partier, skal entreprenøren umiddelbart sørge for skilting og varsle byggherren. For glatte partier som ikke tilfredsstiller kravene til friksjon, krever byggherren at entreprenøren iverksetter nødvendige tiltak slik at kravene til friksjon blir </w:t>
      </w:r>
      <w:r w:rsidRPr="00C3725B">
        <w:t xml:space="preserve">oppfylt. Hvis tiltak må iverksettes dekkes kostnader for </w:t>
      </w:r>
      <w:r>
        <w:t>friksjons</w:t>
      </w:r>
      <w:r w:rsidRPr="00C3725B">
        <w:t>målinger av entreprenøren.</w:t>
      </w:r>
      <w:r>
        <w:t xml:space="preserve"> Etter utført tiltak kan byggherren kreve at nye friksjonsmålinger gjennomføres for entreprenørens regning.</w:t>
      </w:r>
    </w:p>
    <w:p w14:paraId="2B85B9E3" w14:textId="77777777" w:rsidR="00EF3BA9" w:rsidRDefault="00EF3BA9" w:rsidP="00EF3BA9"/>
    <w:p w14:paraId="44390B36" w14:textId="77777777" w:rsidR="00EF3BA9" w:rsidRDefault="00EF3BA9" w:rsidP="00EF3BA9">
      <w:r w:rsidRPr="00E14265">
        <w:t xml:space="preserve">Entreprenøren skal også utbedre korte, påviselig glatte partier selv om middelverdien for delstrekningen (20 meter) tilfredsstiller kravene. Tiltak skal gjennomføres innen </w:t>
      </w:r>
      <w:r>
        <w:t>1 uke</w:t>
      </w:r>
      <w:r w:rsidRPr="00E14265">
        <w:t xml:space="preserve"> etter at byggherren har dokumentert avvik</w:t>
      </w:r>
      <w:r>
        <w:t>.</w:t>
      </w:r>
    </w:p>
    <w:p w14:paraId="5B6FF6F9" w14:textId="77777777" w:rsidR="00EF3BA9" w:rsidRDefault="00EF3BA9" w:rsidP="00EF3BA9"/>
    <w:p w14:paraId="71629EEC" w14:textId="77777777" w:rsidR="00EF3BA9" w:rsidRDefault="00EF3BA9" w:rsidP="00EF3BA9">
      <w:r>
        <w:t xml:space="preserve">Der metode for friksjonsforbedring innebærer at dekkeoverflaten behandles med spyling under høyt trykk eller fresing, uten utskifting av dekket, skal det foretas trekk i oppgjøret. Trekksatsen er 10 % for den forholdsmessige lengde kjørefelt hvor fresing er brukt. Tilsvarende trekksats er 5 % der det er brukt spyling under høyt trykk. </w:t>
      </w:r>
    </w:p>
    <w:p w14:paraId="6F77B639" w14:textId="77777777" w:rsidR="00EF3BA9" w:rsidRDefault="00EF3BA9" w:rsidP="00EF3BA9">
      <w:r>
        <w:t xml:space="preserve"> </w:t>
      </w:r>
    </w:p>
    <w:p w14:paraId="5E969786" w14:textId="77777777" w:rsidR="00EF3BA9" w:rsidRDefault="00EF3BA9" w:rsidP="00EF3BA9">
      <w:r>
        <w:t>Dersom kravene til friksjon ikke er oppfylt etter overtakelse, og dette skyldes blødninger i dekket, skal entreprenøren for egen kostnad gjøre friksjonsforbedrende tiltak slik at kravene oppfylles. Dette gjelder gjennom hele garantitiden.</w:t>
      </w:r>
    </w:p>
    <w:p w14:paraId="523FE265" w14:textId="77777777" w:rsidR="00EF3BA9" w:rsidRDefault="00EF3BA9" w:rsidP="00EF3BA9"/>
    <w:p w14:paraId="77DD1A0D" w14:textId="77777777" w:rsidR="00EF3BA9" w:rsidRPr="00CB3CB6" w:rsidRDefault="00EF3BA9" w:rsidP="00EF3BA9">
      <w:pPr>
        <w:rPr>
          <w:u w:val="single"/>
        </w:rPr>
      </w:pPr>
      <w:r>
        <w:rPr>
          <w:u w:val="single"/>
        </w:rPr>
        <w:t xml:space="preserve">c) </w:t>
      </w:r>
      <w:r w:rsidRPr="00CB3CB6">
        <w:rPr>
          <w:u w:val="single"/>
        </w:rPr>
        <w:t>Avvik i korngradering</w:t>
      </w:r>
    </w:p>
    <w:p w14:paraId="783D4AFF" w14:textId="77777777" w:rsidR="00EF3BA9" w:rsidRDefault="00EF3BA9" w:rsidP="00EF3BA9">
      <w:r>
        <w:t>Ved avvik fra krav til korngraderingen foretas trekk i oppgjøret. Avvik fra krav beregnes på grunnlag av midlere verdi for gjennomgang på sikt avhengig av øvre siktstørrelse i massen, se tabell 3. Byggherren bestemmer hvilket av siktene som skal legges til grunn for vurderingen. Størrelsen på trekket er gitt i tabell 4.</w:t>
      </w:r>
    </w:p>
    <w:p w14:paraId="62731697" w14:textId="77777777" w:rsidR="00EF3BA9" w:rsidRDefault="00EF3BA9" w:rsidP="00EF3BA9"/>
    <w:p w14:paraId="743685BB" w14:textId="77777777" w:rsidR="00EF3BA9" w:rsidRPr="004A1B59" w:rsidRDefault="00EF3BA9" w:rsidP="00EF3BA9">
      <w:pPr>
        <w:pStyle w:val="AADFGInnrykk"/>
        <w:ind w:left="180" w:firstLine="0"/>
        <w:rPr>
          <w:i/>
          <w:color w:val="000000"/>
          <w:sz w:val="24"/>
          <w:szCs w:val="24"/>
          <w:lang w:val="nb-NO"/>
        </w:rPr>
      </w:pPr>
      <w:r w:rsidRPr="004A1B59">
        <w:rPr>
          <w:i/>
          <w:color w:val="000000"/>
          <w:sz w:val="24"/>
          <w:szCs w:val="24"/>
          <w:lang w:val="nb-NO"/>
        </w:rPr>
        <w:t>Tabell 3. Sikt hvor kravoppfyllelsen skal vurderes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5"/>
        <w:gridCol w:w="1660"/>
        <w:gridCol w:w="1635"/>
        <w:gridCol w:w="1635"/>
        <w:gridCol w:w="1636"/>
      </w:tblGrid>
      <w:tr w:rsidR="00EF3BA9" w:rsidRPr="00A11184" w14:paraId="3A1D2A5C" w14:textId="77777777" w:rsidTr="00D63863">
        <w:trPr>
          <w:trHeight w:val="454"/>
        </w:trPr>
        <w:tc>
          <w:tcPr>
            <w:tcW w:w="2045" w:type="dxa"/>
            <w:vMerge w:val="restart"/>
            <w:vAlign w:val="center"/>
          </w:tcPr>
          <w:p w14:paraId="6AB53FD5" w14:textId="77777777" w:rsidR="00EF3BA9" w:rsidRPr="00B5105F" w:rsidRDefault="00EF3BA9" w:rsidP="00D63863">
            <w:pPr>
              <w:pStyle w:val="AADFGInnrykk"/>
              <w:ind w:left="0" w:firstLine="0"/>
              <w:jc w:val="center"/>
              <w:rPr>
                <w:rFonts w:ascii="Arial" w:hAnsi="Arial" w:cs="Arial"/>
                <w:b/>
                <w:bCs/>
                <w:sz w:val="20"/>
                <w:lang w:val="nb-NO"/>
              </w:rPr>
            </w:pPr>
            <w:r w:rsidRPr="00B5105F">
              <w:rPr>
                <w:rFonts w:ascii="Arial" w:hAnsi="Arial" w:cs="Arial"/>
                <w:b/>
                <w:bCs/>
                <w:sz w:val="20"/>
                <w:lang w:val="nb-NO"/>
              </w:rPr>
              <w:t>Øvre siktstørrelse (mm)</w:t>
            </w:r>
          </w:p>
        </w:tc>
        <w:tc>
          <w:tcPr>
            <w:tcW w:w="6566" w:type="dxa"/>
            <w:gridSpan w:val="4"/>
            <w:vAlign w:val="center"/>
          </w:tcPr>
          <w:p w14:paraId="465EB39B" w14:textId="77777777" w:rsidR="00EF3BA9" w:rsidRPr="00B5105F" w:rsidRDefault="00EF3BA9" w:rsidP="00D63863">
            <w:pPr>
              <w:pStyle w:val="AADFGInnrykk"/>
              <w:ind w:left="0" w:firstLine="0"/>
              <w:jc w:val="center"/>
              <w:rPr>
                <w:rFonts w:ascii="Arial" w:hAnsi="Arial" w:cs="Arial"/>
                <w:b/>
                <w:bCs/>
                <w:sz w:val="20"/>
                <w:lang w:val="nb-NO"/>
              </w:rPr>
            </w:pPr>
            <w:r w:rsidRPr="00B5105F">
              <w:rPr>
                <w:rFonts w:ascii="Arial" w:hAnsi="Arial" w:cs="Arial"/>
                <w:b/>
                <w:bCs/>
                <w:sz w:val="20"/>
                <w:lang w:val="nb-NO"/>
              </w:rPr>
              <w:t>Sikt hvor avviket skal registreres (mm)</w:t>
            </w:r>
          </w:p>
        </w:tc>
      </w:tr>
      <w:tr w:rsidR="00EF3BA9" w:rsidRPr="00A11184" w14:paraId="7AF1AE0D" w14:textId="77777777" w:rsidTr="00D63863">
        <w:trPr>
          <w:trHeight w:val="284"/>
        </w:trPr>
        <w:tc>
          <w:tcPr>
            <w:tcW w:w="2045" w:type="dxa"/>
            <w:vMerge/>
            <w:vAlign w:val="center"/>
          </w:tcPr>
          <w:p w14:paraId="0BEED83A" w14:textId="77777777" w:rsidR="00EF3BA9" w:rsidRPr="00B5105F" w:rsidRDefault="00EF3BA9" w:rsidP="00D63863">
            <w:pPr>
              <w:pStyle w:val="AADFGInnrykk"/>
              <w:ind w:left="0" w:firstLine="0"/>
              <w:jc w:val="center"/>
              <w:rPr>
                <w:rFonts w:ascii="Arial" w:hAnsi="Arial" w:cs="Arial"/>
                <w:b/>
                <w:bCs/>
                <w:sz w:val="20"/>
                <w:lang w:val="nb-NO"/>
              </w:rPr>
            </w:pPr>
          </w:p>
        </w:tc>
        <w:tc>
          <w:tcPr>
            <w:tcW w:w="1660" w:type="dxa"/>
          </w:tcPr>
          <w:p w14:paraId="64E9E383" w14:textId="77777777" w:rsidR="00EF3BA9" w:rsidRPr="00B5105F" w:rsidRDefault="00EF3BA9" w:rsidP="00D63863">
            <w:pPr>
              <w:pStyle w:val="AADFGInnrykk"/>
              <w:ind w:left="0" w:firstLine="0"/>
              <w:jc w:val="center"/>
              <w:rPr>
                <w:rFonts w:ascii="Arial" w:hAnsi="Arial" w:cs="Arial"/>
                <w:b/>
                <w:bCs/>
                <w:sz w:val="20"/>
                <w:lang w:val="nb-NO"/>
              </w:rPr>
            </w:pPr>
            <w:r w:rsidRPr="00B5105F">
              <w:rPr>
                <w:rFonts w:ascii="Arial" w:hAnsi="Arial" w:cs="Arial"/>
                <w:b/>
                <w:bCs/>
                <w:sz w:val="20"/>
                <w:lang w:val="nb-NO"/>
              </w:rPr>
              <w:t>Øvrige masser</w:t>
            </w:r>
          </w:p>
        </w:tc>
        <w:tc>
          <w:tcPr>
            <w:tcW w:w="1635" w:type="dxa"/>
          </w:tcPr>
          <w:p w14:paraId="7BCA0C80" w14:textId="77777777" w:rsidR="00EF3BA9" w:rsidRPr="00B5105F" w:rsidRDefault="00EF3BA9" w:rsidP="00D63863">
            <w:pPr>
              <w:pStyle w:val="AADFGInnrykk"/>
              <w:ind w:left="0" w:firstLine="0"/>
              <w:jc w:val="center"/>
              <w:rPr>
                <w:rFonts w:ascii="Arial" w:hAnsi="Arial" w:cs="Arial"/>
                <w:b/>
                <w:bCs/>
                <w:sz w:val="20"/>
                <w:lang w:val="nb-NO"/>
              </w:rPr>
            </w:pPr>
            <w:r w:rsidRPr="00B5105F">
              <w:rPr>
                <w:rFonts w:ascii="Arial" w:hAnsi="Arial" w:cs="Arial"/>
                <w:b/>
                <w:bCs/>
                <w:sz w:val="20"/>
                <w:lang w:val="nb-NO"/>
              </w:rPr>
              <w:t>Ska</w:t>
            </w:r>
          </w:p>
        </w:tc>
        <w:tc>
          <w:tcPr>
            <w:tcW w:w="1635" w:type="dxa"/>
          </w:tcPr>
          <w:p w14:paraId="114E8AA1" w14:textId="77777777" w:rsidR="00EF3BA9" w:rsidRPr="00B5105F" w:rsidRDefault="00EF3BA9" w:rsidP="00D63863">
            <w:pPr>
              <w:pStyle w:val="AADFGInnrykk"/>
              <w:ind w:left="0" w:firstLine="0"/>
              <w:jc w:val="center"/>
              <w:rPr>
                <w:rFonts w:ascii="Arial" w:hAnsi="Arial" w:cs="Arial"/>
                <w:b/>
                <w:bCs/>
                <w:sz w:val="20"/>
                <w:lang w:val="nb-NO"/>
              </w:rPr>
            </w:pPr>
            <w:r w:rsidRPr="00B5105F">
              <w:rPr>
                <w:rFonts w:ascii="Arial" w:hAnsi="Arial" w:cs="Arial"/>
                <w:b/>
                <w:bCs/>
                <w:sz w:val="20"/>
                <w:lang w:val="nb-NO"/>
              </w:rPr>
              <w:t>Ma</w:t>
            </w:r>
          </w:p>
        </w:tc>
        <w:tc>
          <w:tcPr>
            <w:tcW w:w="1636" w:type="dxa"/>
          </w:tcPr>
          <w:p w14:paraId="0D290D58" w14:textId="77777777" w:rsidR="00EF3BA9" w:rsidRPr="00B5105F" w:rsidRDefault="00EF3BA9" w:rsidP="00D63863">
            <w:pPr>
              <w:pStyle w:val="AADFGInnrykk"/>
              <w:ind w:left="0" w:firstLine="0"/>
              <w:jc w:val="center"/>
              <w:rPr>
                <w:rFonts w:ascii="Arial" w:hAnsi="Arial" w:cs="Arial"/>
                <w:b/>
                <w:bCs/>
                <w:sz w:val="20"/>
                <w:lang w:val="nb-NO"/>
              </w:rPr>
            </w:pPr>
            <w:r w:rsidRPr="00B5105F">
              <w:rPr>
                <w:rFonts w:ascii="Arial" w:hAnsi="Arial" w:cs="Arial"/>
                <w:b/>
                <w:bCs/>
                <w:sz w:val="20"/>
                <w:lang w:val="nb-NO"/>
              </w:rPr>
              <w:t>Ag</w:t>
            </w:r>
          </w:p>
        </w:tc>
      </w:tr>
      <w:tr w:rsidR="00EF3BA9" w:rsidRPr="00A11184" w14:paraId="1E6F2B0C" w14:textId="77777777" w:rsidTr="00D63863">
        <w:trPr>
          <w:trHeight w:val="340"/>
        </w:trPr>
        <w:tc>
          <w:tcPr>
            <w:tcW w:w="2045" w:type="dxa"/>
            <w:vAlign w:val="center"/>
          </w:tcPr>
          <w:p w14:paraId="24AF14B2" w14:textId="77777777" w:rsidR="00EF3BA9" w:rsidRPr="00B5105F" w:rsidRDefault="00EF3BA9" w:rsidP="00D63863">
            <w:pPr>
              <w:pStyle w:val="AADFGInnrykk"/>
              <w:ind w:left="0" w:firstLine="0"/>
              <w:jc w:val="center"/>
              <w:rPr>
                <w:rFonts w:ascii="Arial" w:hAnsi="Arial" w:cs="Arial"/>
                <w:sz w:val="20"/>
                <w:lang w:val="nb-NO"/>
              </w:rPr>
            </w:pPr>
            <w:r w:rsidRPr="00B5105F">
              <w:rPr>
                <w:rFonts w:ascii="Arial" w:hAnsi="Arial" w:cs="Arial"/>
                <w:sz w:val="20"/>
                <w:lang w:val="nb-NO"/>
              </w:rPr>
              <w:t>8,0</w:t>
            </w:r>
          </w:p>
        </w:tc>
        <w:tc>
          <w:tcPr>
            <w:tcW w:w="1660" w:type="dxa"/>
            <w:vAlign w:val="center"/>
          </w:tcPr>
          <w:p w14:paraId="6BB9C0C3" w14:textId="77777777" w:rsidR="00EF3BA9" w:rsidRPr="00B5105F" w:rsidRDefault="00EF3BA9" w:rsidP="00D63863">
            <w:pPr>
              <w:pStyle w:val="AADFGInnrykk"/>
              <w:ind w:left="0" w:firstLine="0"/>
              <w:jc w:val="center"/>
              <w:rPr>
                <w:rFonts w:ascii="Arial" w:hAnsi="Arial" w:cs="Arial"/>
                <w:sz w:val="20"/>
                <w:lang w:val="nb-NO"/>
              </w:rPr>
            </w:pPr>
            <w:r w:rsidRPr="00B5105F">
              <w:rPr>
                <w:rFonts w:ascii="Arial" w:hAnsi="Arial" w:cs="Arial"/>
                <w:sz w:val="20"/>
                <w:lang w:val="nb-NO"/>
              </w:rPr>
              <w:t>4,0 og 2,0</w:t>
            </w:r>
          </w:p>
        </w:tc>
        <w:tc>
          <w:tcPr>
            <w:tcW w:w="1635" w:type="dxa"/>
            <w:vAlign w:val="center"/>
          </w:tcPr>
          <w:p w14:paraId="5024D959" w14:textId="77777777" w:rsidR="00EF3BA9" w:rsidRPr="00B5105F" w:rsidRDefault="00EF3BA9" w:rsidP="00D63863">
            <w:pPr>
              <w:pStyle w:val="AADFGInnrykk"/>
              <w:ind w:left="0" w:firstLine="0"/>
              <w:jc w:val="center"/>
              <w:rPr>
                <w:rFonts w:ascii="Arial" w:hAnsi="Arial" w:cs="Arial"/>
                <w:sz w:val="20"/>
                <w:lang w:val="nb-NO"/>
              </w:rPr>
            </w:pPr>
            <w:r w:rsidRPr="00B5105F">
              <w:rPr>
                <w:rFonts w:ascii="Arial" w:hAnsi="Arial" w:cs="Arial"/>
                <w:sz w:val="20"/>
                <w:lang w:val="nb-NO"/>
              </w:rPr>
              <w:t>4,0 og 2,0</w:t>
            </w:r>
          </w:p>
        </w:tc>
        <w:tc>
          <w:tcPr>
            <w:tcW w:w="1635" w:type="dxa"/>
            <w:vAlign w:val="center"/>
          </w:tcPr>
          <w:p w14:paraId="30B30360" w14:textId="77777777" w:rsidR="00EF3BA9" w:rsidRPr="00B5105F" w:rsidRDefault="00EF3BA9" w:rsidP="00D63863">
            <w:pPr>
              <w:pStyle w:val="AADFGInnrykk"/>
              <w:ind w:left="0" w:firstLine="0"/>
              <w:jc w:val="center"/>
              <w:rPr>
                <w:rFonts w:ascii="Arial" w:hAnsi="Arial" w:cs="Arial"/>
                <w:sz w:val="20"/>
                <w:lang w:val="nb-NO"/>
              </w:rPr>
            </w:pPr>
            <w:r w:rsidRPr="00B5105F">
              <w:rPr>
                <w:rFonts w:ascii="Arial" w:hAnsi="Arial" w:cs="Arial"/>
                <w:sz w:val="20"/>
                <w:lang w:val="nb-NO"/>
              </w:rPr>
              <w:t>4,0 og 2,0</w:t>
            </w:r>
          </w:p>
        </w:tc>
        <w:tc>
          <w:tcPr>
            <w:tcW w:w="1636" w:type="dxa"/>
            <w:vAlign w:val="center"/>
          </w:tcPr>
          <w:p w14:paraId="5E953DC2" w14:textId="77777777" w:rsidR="00EF3BA9" w:rsidRPr="00B5105F" w:rsidRDefault="00EF3BA9" w:rsidP="00D63863">
            <w:pPr>
              <w:pStyle w:val="AADFGInnrykk"/>
              <w:ind w:left="0" w:firstLine="0"/>
              <w:jc w:val="center"/>
              <w:rPr>
                <w:rFonts w:ascii="Arial" w:hAnsi="Arial" w:cs="Arial"/>
                <w:sz w:val="20"/>
                <w:lang w:val="nb-NO"/>
              </w:rPr>
            </w:pPr>
            <w:r w:rsidRPr="00B5105F">
              <w:rPr>
                <w:rFonts w:ascii="Arial" w:hAnsi="Arial" w:cs="Arial"/>
                <w:sz w:val="20"/>
                <w:lang w:val="nb-NO"/>
              </w:rPr>
              <w:t>4,0 og 2,0</w:t>
            </w:r>
          </w:p>
        </w:tc>
      </w:tr>
      <w:tr w:rsidR="00EF3BA9" w:rsidRPr="00A11184" w14:paraId="729499F2" w14:textId="77777777" w:rsidTr="00D63863">
        <w:trPr>
          <w:trHeight w:val="340"/>
        </w:trPr>
        <w:tc>
          <w:tcPr>
            <w:tcW w:w="2045" w:type="dxa"/>
            <w:vAlign w:val="center"/>
          </w:tcPr>
          <w:p w14:paraId="29D33098" w14:textId="77777777" w:rsidR="00EF3BA9" w:rsidRPr="00B5105F" w:rsidRDefault="00EF3BA9" w:rsidP="00D63863">
            <w:pPr>
              <w:pStyle w:val="AADFGInnrykk"/>
              <w:ind w:left="0" w:firstLine="0"/>
              <w:jc w:val="center"/>
              <w:rPr>
                <w:rFonts w:ascii="Arial" w:hAnsi="Arial" w:cs="Arial"/>
                <w:sz w:val="20"/>
                <w:lang w:val="nb-NO"/>
              </w:rPr>
            </w:pPr>
            <w:r w:rsidRPr="00B5105F">
              <w:rPr>
                <w:rFonts w:ascii="Arial" w:hAnsi="Arial" w:cs="Arial"/>
                <w:sz w:val="20"/>
                <w:lang w:val="nb-NO"/>
              </w:rPr>
              <w:t>11,2</w:t>
            </w:r>
          </w:p>
        </w:tc>
        <w:tc>
          <w:tcPr>
            <w:tcW w:w="1660" w:type="dxa"/>
            <w:vAlign w:val="center"/>
          </w:tcPr>
          <w:p w14:paraId="25FC0AC4" w14:textId="77777777" w:rsidR="00EF3BA9" w:rsidRPr="00B5105F" w:rsidRDefault="00EF3BA9" w:rsidP="00D63863">
            <w:pPr>
              <w:pStyle w:val="AADFGInnrykk"/>
              <w:ind w:left="0" w:firstLine="0"/>
              <w:jc w:val="center"/>
              <w:rPr>
                <w:rFonts w:ascii="Arial" w:hAnsi="Arial" w:cs="Arial"/>
                <w:sz w:val="20"/>
                <w:lang w:val="nb-NO"/>
              </w:rPr>
            </w:pPr>
            <w:r w:rsidRPr="00B5105F">
              <w:rPr>
                <w:rFonts w:ascii="Arial" w:hAnsi="Arial" w:cs="Arial"/>
                <w:sz w:val="20"/>
                <w:lang w:val="nb-NO"/>
              </w:rPr>
              <w:t>8,0 og 4,0</w:t>
            </w:r>
          </w:p>
        </w:tc>
        <w:tc>
          <w:tcPr>
            <w:tcW w:w="1635" w:type="dxa"/>
            <w:vAlign w:val="center"/>
          </w:tcPr>
          <w:p w14:paraId="5135C8FC" w14:textId="77777777" w:rsidR="00EF3BA9" w:rsidRPr="00B5105F" w:rsidRDefault="00EF3BA9" w:rsidP="00D63863">
            <w:pPr>
              <w:pStyle w:val="AADFGInnrykk"/>
              <w:ind w:left="0" w:firstLine="0"/>
              <w:jc w:val="center"/>
              <w:rPr>
                <w:rFonts w:ascii="Arial" w:hAnsi="Arial" w:cs="Arial"/>
                <w:sz w:val="20"/>
                <w:lang w:val="nb-NO"/>
              </w:rPr>
            </w:pPr>
            <w:r w:rsidRPr="00B5105F">
              <w:rPr>
                <w:rFonts w:ascii="Arial" w:hAnsi="Arial" w:cs="Arial"/>
                <w:sz w:val="20"/>
                <w:lang w:val="nb-NO"/>
              </w:rPr>
              <w:t>8,0 og 2,0</w:t>
            </w:r>
          </w:p>
        </w:tc>
        <w:tc>
          <w:tcPr>
            <w:tcW w:w="1635" w:type="dxa"/>
            <w:vAlign w:val="center"/>
          </w:tcPr>
          <w:p w14:paraId="176C45D7" w14:textId="77777777" w:rsidR="00EF3BA9" w:rsidRPr="00B5105F" w:rsidRDefault="00EF3BA9" w:rsidP="00D63863">
            <w:pPr>
              <w:pStyle w:val="AADFGInnrykk"/>
              <w:ind w:left="0" w:firstLine="0"/>
              <w:jc w:val="center"/>
              <w:rPr>
                <w:rFonts w:ascii="Arial" w:hAnsi="Arial" w:cs="Arial"/>
                <w:sz w:val="20"/>
                <w:lang w:val="nb-NO"/>
              </w:rPr>
            </w:pPr>
            <w:r w:rsidRPr="00B5105F">
              <w:rPr>
                <w:rFonts w:ascii="Arial" w:hAnsi="Arial" w:cs="Arial"/>
                <w:sz w:val="20"/>
                <w:lang w:val="nb-NO"/>
              </w:rPr>
              <w:t>8,0 og 4,0</w:t>
            </w:r>
          </w:p>
        </w:tc>
        <w:tc>
          <w:tcPr>
            <w:tcW w:w="1636" w:type="dxa"/>
            <w:vAlign w:val="center"/>
          </w:tcPr>
          <w:p w14:paraId="2FBFF7DD" w14:textId="77777777" w:rsidR="00EF3BA9" w:rsidRPr="00B5105F" w:rsidRDefault="00EF3BA9" w:rsidP="00D63863">
            <w:pPr>
              <w:pStyle w:val="AADFGInnrykk"/>
              <w:ind w:left="0" w:firstLine="0"/>
              <w:jc w:val="center"/>
              <w:rPr>
                <w:rFonts w:ascii="Arial" w:hAnsi="Arial" w:cs="Arial"/>
                <w:sz w:val="20"/>
                <w:lang w:val="nb-NO"/>
              </w:rPr>
            </w:pPr>
            <w:r w:rsidRPr="00B5105F">
              <w:rPr>
                <w:rFonts w:ascii="Arial" w:hAnsi="Arial" w:cs="Arial"/>
                <w:sz w:val="20"/>
                <w:lang w:val="nb-NO"/>
              </w:rPr>
              <w:t>8,0 og 2,0</w:t>
            </w:r>
          </w:p>
        </w:tc>
      </w:tr>
      <w:tr w:rsidR="00EF3BA9" w:rsidRPr="00A11184" w14:paraId="3F880136" w14:textId="77777777" w:rsidTr="00D63863">
        <w:trPr>
          <w:trHeight w:val="340"/>
        </w:trPr>
        <w:tc>
          <w:tcPr>
            <w:tcW w:w="2045" w:type="dxa"/>
            <w:vAlign w:val="center"/>
          </w:tcPr>
          <w:p w14:paraId="49E2CFC0" w14:textId="77777777" w:rsidR="00EF3BA9" w:rsidRPr="00B5105F" w:rsidRDefault="00EF3BA9" w:rsidP="00D63863">
            <w:pPr>
              <w:pStyle w:val="AADFGInnrykk"/>
              <w:ind w:left="0" w:firstLine="0"/>
              <w:jc w:val="center"/>
              <w:rPr>
                <w:rFonts w:ascii="Arial" w:hAnsi="Arial" w:cs="Arial"/>
                <w:sz w:val="20"/>
                <w:lang w:val="nb-NO"/>
              </w:rPr>
            </w:pPr>
            <w:r w:rsidRPr="00B5105F">
              <w:rPr>
                <w:rFonts w:ascii="Arial" w:hAnsi="Arial" w:cs="Arial"/>
                <w:sz w:val="20"/>
                <w:lang w:val="nb-NO"/>
              </w:rPr>
              <w:t>16,0</w:t>
            </w:r>
          </w:p>
        </w:tc>
        <w:tc>
          <w:tcPr>
            <w:tcW w:w="1660" w:type="dxa"/>
            <w:vAlign w:val="center"/>
          </w:tcPr>
          <w:p w14:paraId="1D48D5E3" w14:textId="77777777" w:rsidR="00EF3BA9" w:rsidRPr="00B5105F" w:rsidRDefault="00EF3BA9" w:rsidP="00D63863">
            <w:pPr>
              <w:pStyle w:val="AADFGInnrykk"/>
              <w:ind w:left="0" w:firstLine="0"/>
              <w:jc w:val="center"/>
              <w:rPr>
                <w:rFonts w:ascii="Arial" w:hAnsi="Arial" w:cs="Arial"/>
                <w:sz w:val="20"/>
                <w:lang w:val="nb-NO"/>
              </w:rPr>
            </w:pPr>
            <w:r w:rsidRPr="00B5105F">
              <w:rPr>
                <w:rFonts w:ascii="Arial" w:hAnsi="Arial" w:cs="Arial"/>
                <w:sz w:val="20"/>
                <w:lang w:val="nb-NO"/>
              </w:rPr>
              <w:t>11,2 og 8,0</w:t>
            </w:r>
          </w:p>
        </w:tc>
        <w:tc>
          <w:tcPr>
            <w:tcW w:w="1635" w:type="dxa"/>
            <w:vAlign w:val="center"/>
          </w:tcPr>
          <w:p w14:paraId="0E4236D7" w14:textId="77777777" w:rsidR="00EF3BA9" w:rsidRPr="00B5105F" w:rsidRDefault="00EF3BA9" w:rsidP="00D63863">
            <w:pPr>
              <w:pStyle w:val="AADFGInnrykk"/>
              <w:ind w:left="0" w:firstLine="0"/>
              <w:jc w:val="center"/>
              <w:rPr>
                <w:rFonts w:ascii="Arial" w:hAnsi="Arial" w:cs="Arial"/>
                <w:sz w:val="20"/>
                <w:lang w:val="nb-NO"/>
              </w:rPr>
            </w:pPr>
            <w:r w:rsidRPr="00B5105F">
              <w:rPr>
                <w:rFonts w:ascii="Arial" w:hAnsi="Arial" w:cs="Arial"/>
                <w:sz w:val="20"/>
                <w:lang w:val="nb-NO"/>
              </w:rPr>
              <w:t>11,2 og 2,0</w:t>
            </w:r>
          </w:p>
        </w:tc>
        <w:tc>
          <w:tcPr>
            <w:tcW w:w="1635" w:type="dxa"/>
            <w:vAlign w:val="center"/>
          </w:tcPr>
          <w:p w14:paraId="1D3E93A0" w14:textId="77777777" w:rsidR="00EF3BA9" w:rsidRPr="00B5105F" w:rsidRDefault="00EF3BA9" w:rsidP="00D63863">
            <w:pPr>
              <w:pStyle w:val="AADFGInnrykk"/>
              <w:ind w:left="0" w:firstLine="0"/>
              <w:jc w:val="center"/>
              <w:rPr>
                <w:rFonts w:ascii="Arial" w:hAnsi="Arial" w:cs="Arial"/>
                <w:sz w:val="20"/>
                <w:lang w:val="nb-NO"/>
              </w:rPr>
            </w:pPr>
            <w:r w:rsidRPr="00B5105F">
              <w:rPr>
                <w:rFonts w:ascii="Arial" w:hAnsi="Arial" w:cs="Arial"/>
                <w:sz w:val="20"/>
                <w:lang w:val="nb-NO"/>
              </w:rPr>
              <w:t>11,2 og 4,0</w:t>
            </w:r>
          </w:p>
        </w:tc>
        <w:tc>
          <w:tcPr>
            <w:tcW w:w="1636" w:type="dxa"/>
            <w:vAlign w:val="center"/>
          </w:tcPr>
          <w:p w14:paraId="04B2197A" w14:textId="77777777" w:rsidR="00EF3BA9" w:rsidRPr="00B5105F" w:rsidRDefault="00EF3BA9" w:rsidP="00D63863">
            <w:pPr>
              <w:pStyle w:val="AADFGInnrykk"/>
              <w:ind w:left="0" w:firstLine="0"/>
              <w:jc w:val="center"/>
              <w:rPr>
                <w:rFonts w:ascii="Arial" w:hAnsi="Arial" w:cs="Arial"/>
                <w:sz w:val="20"/>
                <w:lang w:val="nb-NO"/>
              </w:rPr>
            </w:pPr>
            <w:r w:rsidRPr="00B5105F">
              <w:rPr>
                <w:rFonts w:ascii="Arial" w:hAnsi="Arial" w:cs="Arial"/>
                <w:sz w:val="20"/>
                <w:lang w:val="nb-NO"/>
              </w:rPr>
              <w:t>11,2 og 2,0</w:t>
            </w:r>
          </w:p>
        </w:tc>
      </w:tr>
      <w:tr w:rsidR="00EF3BA9" w:rsidRPr="00A11184" w14:paraId="36E24C31" w14:textId="77777777" w:rsidTr="00D63863">
        <w:trPr>
          <w:trHeight w:val="340"/>
        </w:trPr>
        <w:tc>
          <w:tcPr>
            <w:tcW w:w="2045" w:type="dxa"/>
            <w:vAlign w:val="center"/>
          </w:tcPr>
          <w:p w14:paraId="5FA34EAE" w14:textId="77777777" w:rsidR="00EF3BA9" w:rsidRPr="00B5105F" w:rsidRDefault="00EF3BA9" w:rsidP="00D63863">
            <w:pPr>
              <w:pStyle w:val="AADFGInnrykk"/>
              <w:ind w:left="0" w:firstLine="0"/>
              <w:jc w:val="center"/>
              <w:rPr>
                <w:rFonts w:ascii="Arial" w:hAnsi="Arial" w:cs="Arial"/>
                <w:sz w:val="20"/>
                <w:lang w:val="nb-NO"/>
              </w:rPr>
            </w:pPr>
            <w:r w:rsidRPr="00B5105F">
              <w:rPr>
                <w:rFonts w:ascii="Arial" w:hAnsi="Arial" w:cs="Arial"/>
                <w:sz w:val="20"/>
                <w:lang w:val="nb-NO"/>
              </w:rPr>
              <w:t>22,4</w:t>
            </w:r>
          </w:p>
        </w:tc>
        <w:tc>
          <w:tcPr>
            <w:tcW w:w="1660" w:type="dxa"/>
            <w:vAlign w:val="center"/>
          </w:tcPr>
          <w:p w14:paraId="170E4FCA" w14:textId="77777777" w:rsidR="00EF3BA9" w:rsidRPr="00B5105F" w:rsidRDefault="00EF3BA9" w:rsidP="00D63863">
            <w:pPr>
              <w:pStyle w:val="AADFGInnrykk"/>
              <w:ind w:left="0" w:firstLine="0"/>
              <w:jc w:val="center"/>
              <w:rPr>
                <w:rFonts w:ascii="Arial" w:hAnsi="Arial" w:cs="Arial"/>
                <w:sz w:val="20"/>
                <w:lang w:val="nb-NO"/>
              </w:rPr>
            </w:pPr>
            <w:r w:rsidRPr="00B5105F">
              <w:rPr>
                <w:rFonts w:ascii="Arial" w:hAnsi="Arial" w:cs="Arial"/>
                <w:sz w:val="20"/>
                <w:lang w:val="nb-NO"/>
              </w:rPr>
              <w:t>16,0 og 11,2</w:t>
            </w:r>
          </w:p>
        </w:tc>
        <w:tc>
          <w:tcPr>
            <w:tcW w:w="1635" w:type="dxa"/>
            <w:vAlign w:val="center"/>
          </w:tcPr>
          <w:p w14:paraId="1B17C569" w14:textId="77777777" w:rsidR="00EF3BA9" w:rsidRPr="00B5105F" w:rsidRDefault="00EF3BA9" w:rsidP="00D63863">
            <w:pPr>
              <w:pStyle w:val="AADFGInnrykk"/>
              <w:ind w:left="0" w:firstLine="0"/>
              <w:jc w:val="center"/>
              <w:rPr>
                <w:rFonts w:ascii="Arial" w:hAnsi="Arial" w:cs="Arial"/>
                <w:sz w:val="20"/>
                <w:lang w:val="nb-NO"/>
              </w:rPr>
            </w:pPr>
          </w:p>
        </w:tc>
        <w:tc>
          <w:tcPr>
            <w:tcW w:w="1635" w:type="dxa"/>
            <w:vAlign w:val="center"/>
          </w:tcPr>
          <w:p w14:paraId="79FD1C7E" w14:textId="77777777" w:rsidR="00EF3BA9" w:rsidRPr="00B5105F" w:rsidRDefault="00EF3BA9" w:rsidP="00D63863">
            <w:pPr>
              <w:pStyle w:val="AADFGInnrykk"/>
              <w:ind w:left="0" w:firstLine="0"/>
              <w:jc w:val="center"/>
              <w:rPr>
                <w:rFonts w:ascii="Arial" w:hAnsi="Arial" w:cs="Arial"/>
                <w:sz w:val="20"/>
                <w:lang w:val="nb-NO"/>
              </w:rPr>
            </w:pPr>
          </w:p>
        </w:tc>
        <w:tc>
          <w:tcPr>
            <w:tcW w:w="1636" w:type="dxa"/>
            <w:vAlign w:val="center"/>
          </w:tcPr>
          <w:p w14:paraId="7E3AF552" w14:textId="77777777" w:rsidR="00EF3BA9" w:rsidRPr="00B5105F" w:rsidRDefault="00EF3BA9" w:rsidP="00D63863">
            <w:pPr>
              <w:pStyle w:val="AADFGInnrykk"/>
              <w:ind w:left="0" w:firstLine="0"/>
              <w:jc w:val="center"/>
              <w:rPr>
                <w:rFonts w:ascii="Arial" w:hAnsi="Arial" w:cs="Arial"/>
                <w:sz w:val="20"/>
                <w:lang w:val="nb-NO"/>
              </w:rPr>
            </w:pPr>
            <w:r w:rsidRPr="00B5105F">
              <w:rPr>
                <w:rFonts w:ascii="Arial" w:hAnsi="Arial" w:cs="Arial"/>
                <w:sz w:val="20"/>
                <w:lang w:val="nb-NO"/>
              </w:rPr>
              <w:t>16,0 og 2,0</w:t>
            </w:r>
          </w:p>
        </w:tc>
      </w:tr>
    </w:tbl>
    <w:p w14:paraId="2291C1F4" w14:textId="77777777" w:rsidR="00EF3BA9" w:rsidRDefault="00EF3BA9" w:rsidP="00EF3BA9">
      <w:pPr>
        <w:pStyle w:val="AADFGInnrykk"/>
        <w:ind w:left="0" w:firstLine="0"/>
        <w:rPr>
          <w:sz w:val="24"/>
          <w:szCs w:val="24"/>
          <w:lang w:val="nb-NO"/>
        </w:rPr>
      </w:pPr>
    </w:p>
    <w:p w14:paraId="4CCA726D" w14:textId="77777777" w:rsidR="00EF3BA9" w:rsidRDefault="00EF3BA9" w:rsidP="00EF3BA9">
      <w:pPr>
        <w:pStyle w:val="AADFGInnrykk"/>
        <w:ind w:left="0" w:firstLine="0"/>
        <w:rPr>
          <w:sz w:val="24"/>
          <w:szCs w:val="24"/>
          <w:lang w:val="nb-NO"/>
        </w:rPr>
      </w:pPr>
    </w:p>
    <w:p w14:paraId="0D948FB3" w14:textId="77777777" w:rsidR="00EF3BA9" w:rsidRPr="004A1B59" w:rsidRDefault="00EF3BA9" w:rsidP="00EF3BA9">
      <w:pPr>
        <w:pStyle w:val="AADFGInnrykk"/>
        <w:ind w:left="180" w:firstLine="0"/>
        <w:rPr>
          <w:i/>
          <w:color w:val="000000"/>
          <w:sz w:val="24"/>
          <w:szCs w:val="24"/>
          <w:lang w:val="nb-NO"/>
        </w:rPr>
      </w:pPr>
      <w:r w:rsidRPr="004A1B59">
        <w:rPr>
          <w:i/>
          <w:color w:val="000000"/>
          <w:sz w:val="24"/>
          <w:szCs w:val="24"/>
          <w:lang w:val="nb-NO"/>
        </w:rPr>
        <w:t>Tabell 4. Trekksatser ved avvik fra krav til korngradering</w:t>
      </w: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57"/>
        <w:gridCol w:w="2552"/>
      </w:tblGrid>
      <w:tr w:rsidR="00EF3BA9" w:rsidRPr="00A11184" w14:paraId="3C83006E" w14:textId="77777777" w:rsidTr="00D63863">
        <w:trPr>
          <w:trHeight w:val="454"/>
        </w:trPr>
        <w:tc>
          <w:tcPr>
            <w:tcW w:w="6057" w:type="dxa"/>
            <w:vAlign w:val="center"/>
          </w:tcPr>
          <w:p w14:paraId="1759802D" w14:textId="77777777" w:rsidR="00EF3BA9" w:rsidRPr="00A11184" w:rsidRDefault="00EF3BA9" w:rsidP="00D63863">
            <w:pPr>
              <w:pStyle w:val="AADFGInnrykk"/>
              <w:ind w:left="0" w:firstLine="0"/>
              <w:jc w:val="center"/>
              <w:rPr>
                <w:rFonts w:ascii="Arial" w:hAnsi="Arial" w:cs="Arial"/>
                <w:b/>
                <w:bCs/>
                <w:color w:val="000000"/>
                <w:sz w:val="20"/>
                <w:lang w:val="nb-NO"/>
              </w:rPr>
            </w:pPr>
            <w:r w:rsidRPr="00A11184">
              <w:rPr>
                <w:rFonts w:ascii="Arial" w:hAnsi="Arial" w:cs="Arial"/>
                <w:b/>
                <w:bCs/>
                <w:color w:val="000000"/>
                <w:sz w:val="20"/>
                <w:lang w:val="nb-NO"/>
              </w:rPr>
              <w:t>Avvik utover toleransegrensen for enkeltverdi (%-poeng)</w:t>
            </w:r>
          </w:p>
        </w:tc>
        <w:tc>
          <w:tcPr>
            <w:tcW w:w="2552" w:type="dxa"/>
            <w:vAlign w:val="center"/>
          </w:tcPr>
          <w:p w14:paraId="5F96F006" w14:textId="77777777" w:rsidR="00EF3BA9" w:rsidRPr="00A11184" w:rsidRDefault="00EF3BA9" w:rsidP="00D63863">
            <w:pPr>
              <w:pStyle w:val="AADFGInnrykk"/>
              <w:ind w:left="0" w:firstLine="0"/>
              <w:jc w:val="center"/>
              <w:rPr>
                <w:rFonts w:ascii="Arial" w:hAnsi="Arial" w:cs="Arial"/>
                <w:b/>
                <w:bCs/>
                <w:color w:val="000000"/>
                <w:sz w:val="20"/>
                <w:lang w:val="nb-NO"/>
              </w:rPr>
            </w:pPr>
            <w:r w:rsidRPr="00A11184">
              <w:rPr>
                <w:rFonts w:ascii="Arial" w:hAnsi="Arial" w:cs="Arial"/>
                <w:b/>
                <w:bCs/>
                <w:color w:val="000000"/>
                <w:sz w:val="20"/>
                <w:lang w:val="nb-NO"/>
              </w:rPr>
              <w:t>Trekk</w:t>
            </w:r>
            <w:r>
              <w:rPr>
                <w:rFonts w:ascii="Arial" w:hAnsi="Arial" w:cs="Arial"/>
                <w:b/>
                <w:bCs/>
                <w:color w:val="000000"/>
                <w:sz w:val="20"/>
                <w:lang w:val="nb-NO"/>
              </w:rPr>
              <w:t xml:space="preserve"> </w:t>
            </w:r>
            <w:r w:rsidRPr="00A11184">
              <w:rPr>
                <w:rFonts w:ascii="Arial" w:hAnsi="Arial" w:cs="Arial"/>
                <w:b/>
                <w:bCs/>
                <w:color w:val="000000"/>
                <w:sz w:val="20"/>
                <w:lang w:val="nb-NO"/>
              </w:rPr>
              <w:t>(%)</w:t>
            </w:r>
          </w:p>
        </w:tc>
      </w:tr>
      <w:tr w:rsidR="00EF3BA9" w:rsidRPr="00A11184" w14:paraId="32A7701B" w14:textId="77777777" w:rsidTr="00D63863">
        <w:trPr>
          <w:trHeight w:hRule="exact" w:val="340"/>
        </w:trPr>
        <w:tc>
          <w:tcPr>
            <w:tcW w:w="6057" w:type="dxa"/>
            <w:vAlign w:val="center"/>
          </w:tcPr>
          <w:p w14:paraId="08B4452B" w14:textId="77777777" w:rsidR="00EF3BA9" w:rsidRPr="00A11184" w:rsidRDefault="00EF3BA9" w:rsidP="00D63863">
            <w:pPr>
              <w:pStyle w:val="AADFGInnrykk"/>
              <w:ind w:firstLine="0"/>
              <w:jc w:val="center"/>
              <w:rPr>
                <w:rFonts w:ascii="Arial" w:hAnsi="Arial" w:cs="Arial"/>
                <w:color w:val="000000"/>
                <w:sz w:val="20"/>
                <w:lang w:val="nb-NO"/>
              </w:rPr>
            </w:pPr>
            <w:r w:rsidRPr="00A11184">
              <w:rPr>
                <w:rFonts w:ascii="Arial" w:hAnsi="Arial" w:cs="Arial"/>
                <w:color w:val="000000"/>
                <w:sz w:val="20"/>
                <w:lang w:val="nb-NO"/>
              </w:rPr>
              <w:t>0,1 - 3,0</w:t>
            </w:r>
          </w:p>
        </w:tc>
        <w:tc>
          <w:tcPr>
            <w:tcW w:w="2552" w:type="dxa"/>
            <w:vAlign w:val="center"/>
          </w:tcPr>
          <w:p w14:paraId="06CE47DC" w14:textId="77777777" w:rsidR="00EF3BA9" w:rsidRPr="00A11184" w:rsidRDefault="00EF3BA9" w:rsidP="00D63863">
            <w:pPr>
              <w:pStyle w:val="AADFGInnrykk"/>
              <w:ind w:left="0" w:firstLine="0"/>
              <w:jc w:val="center"/>
              <w:rPr>
                <w:rFonts w:ascii="Arial" w:hAnsi="Arial" w:cs="Arial"/>
                <w:color w:val="000000"/>
                <w:sz w:val="20"/>
                <w:lang w:val="nb-NO"/>
              </w:rPr>
            </w:pPr>
            <w:r w:rsidRPr="00A11184">
              <w:rPr>
                <w:rFonts w:ascii="Arial" w:hAnsi="Arial" w:cs="Arial"/>
                <w:color w:val="000000"/>
                <w:sz w:val="20"/>
                <w:lang w:val="nb-NO"/>
              </w:rPr>
              <w:t>5</w:t>
            </w:r>
          </w:p>
        </w:tc>
      </w:tr>
      <w:tr w:rsidR="00EF3BA9" w:rsidRPr="00A11184" w14:paraId="70F9EA8F" w14:textId="77777777" w:rsidTr="00D63863">
        <w:trPr>
          <w:trHeight w:hRule="exact" w:val="340"/>
        </w:trPr>
        <w:tc>
          <w:tcPr>
            <w:tcW w:w="6057" w:type="dxa"/>
            <w:vAlign w:val="center"/>
          </w:tcPr>
          <w:p w14:paraId="5C848397" w14:textId="77777777" w:rsidR="00EF3BA9" w:rsidRPr="00A11184" w:rsidRDefault="00EF3BA9" w:rsidP="00D63863">
            <w:pPr>
              <w:pStyle w:val="AADFGInnrykk"/>
              <w:ind w:firstLine="0"/>
              <w:jc w:val="center"/>
              <w:rPr>
                <w:rFonts w:ascii="Arial" w:hAnsi="Arial" w:cs="Arial"/>
                <w:color w:val="000000"/>
                <w:sz w:val="20"/>
                <w:lang w:val="nb-NO"/>
              </w:rPr>
            </w:pPr>
            <w:r w:rsidRPr="00A11184">
              <w:rPr>
                <w:rFonts w:ascii="Arial" w:hAnsi="Arial" w:cs="Arial"/>
                <w:color w:val="000000"/>
                <w:sz w:val="20"/>
                <w:lang w:val="nb-NO"/>
              </w:rPr>
              <w:t>3,1 - 6,0</w:t>
            </w:r>
          </w:p>
        </w:tc>
        <w:tc>
          <w:tcPr>
            <w:tcW w:w="2552" w:type="dxa"/>
            <w:vAlign w:val="center"/>
          </w:tcPr>
          <w:p w14:paraId="62B91224" w14:textId="77777777" w:rsidR="00EF3BA9" w:rsidRPr="00A11184" w:rsidRDefault="00EF3BA9" w:rsidP="00D63863">
            <w:pPr>
              <w:pStyle w:val="AADFGInnrykk"/>
              <w:ind w:left="0" w:firstLine="0"/>
              <w:jc w:val="center"/>
              <w:rPr>
                <w:rFonts w:ascii="Arial" w:hAnsi="Arial" w:cs="Arial"/>
                <w:color w:val="000000"/>
                <w:sz w:val="20"/>
                <w:lang w:val="nb-NO"/>
              </w:rPr>
            </w:pPr>
            <w:r w:rsidRPr="00A11184">
              <w:rPr>
                <w:rFonts w:ascii="Arial" w:hAnsi="Arial" w:cs="Arial"/>
                <w:color w:val="000000"/>
                <w:sz w:val="20"/>
                <w:lang w:val="nb-NO"/>
              </w:rPr>
              <w:t>10</w:t>
            </w:r>
          </w:p>
        </w:tc>
      </w:tr>
      <w:tr w:rsidR="00EF3BA9" w:rsidRPr="00A11184" w14:paraId="16924B1B" w14:textId="77777777" w:rsidTr="00D63863">
        <w:trPr>
          <w:trHeight w:hRule="exact" w:val="340"/>
        </w:trPr>
        <w:tc>
          <w:tcPr>
            <w:tcW w:w="6057" w:type="dxa"/>
            <w:vAlign w:val="center"/>
          </w:tcPr>
          <w:p w14:paraId="3EA856FA" w14:textId="77777777" w:rsidR="00EF3BA9" w:rsidRPr="00A11184" w:rsidRDefault="00EF3BA9" w:rsidP="00D63863">
            <w:pPr>
              <w:pStyle w:val="AADFGInnrykk"/>
              <w:ind w:firstLine="0"/>
              <w:jc w:val="center"/>
              <w:rPr>
                <w:rFonts w:ascii="Arial" w:hAnsi="Arial" w:cs="Arial"/>
                <w:color w:val="000000"/>
                <w:sz w:val="20"/>
                <w:lang w:val="nb-NO"/>
              </w:rPr>
            </w:pPr>
            <w:r w:rsidRPr="00A11184">
              <w:rPr>
                <w:rFonts w:ascii="Arial" w:hAnsi="Arial" w:cs="Arial"/>
                <w:color w:val="000000"/>
                <w:sz w:val="20"/>
                <w:lang w:val="nb-NO"/>
              </w:rPr>
              <w:t>6,1 – 10,0</w:t>
            </w:r>
          </w:p>
        </w:tc>
        <w:tc>
          <w:tcPr>
            <w:tcW w:w="2552" w:type="dxa"/>
            <w:vAlign w:val="center"/>
          </w:tcPr>
          <w:p w14:paraId="5B1D855E" w14:textId="77777777" w:rsidR="00EF3BA9" w:rsidRPr="00A11184" w:rsidRDefault="00EF3BA9" w:rsidP="00D63863">
            <w:pPr>
              <w:pStyle w:val="AADFGInnrykk"/>
              <w:ind w:left="0" w:firstLine="0"/>
              <w:jc w:val="center"/>
              <w:rPr>
                <w:rFonts w:ascii="Arial" w:hAnsi="Arial" w:cs="Arial"/>
                <w:color w:val="000000"/>
                <w:sz w:val="20"/>
                <w:lang w:val="nb-NO"/>
              </w:rPr>
            </w:pPr>
            <w:r w:rsidRPr="00A11184">
              <w:rPr>
                <w:rFonts w:ascii="Arial" w:hAnsi="Arial" w:cs="Arial"/>
                <w:color w:val="000000"/>
                <w:sz w:val="20"/>
                <w:lang w:val="nb-NO"/>
              </w:rPr>
              <w:t>30</w:t>
            </w:r>
          </w:p>
        </w:tc>
      </w:tr>
    </w:tbl>
    <w:p w14:paraId="05580A20" w14:textId="77777777" w:rsidR="00EF3BA9" w:rsidRDefault="00EF3BA9" w:rsidP="00EF3BA9"/>
    <w:p w14:paraId="4CD7A118" w14:textId="77777777" w:rsidR="00AD6DFB" w:rsidRDefault="00AD6DFB">
      <w:pPr>
        <w:rPr>
          <w:u w:val="single"/>
        </w:rPr>
      </w:pPr>
      <w:r>
        <w:rPr>
          <w:u w:val="single"/>
        </w:rPr>
        <w:br w:type="page"/>
      </w:r>
    </w:p>
    <w:p w14:paraId="1D8933C3" w14:textId="733B812D" w:rsidR="00EF3BA9" w:rsidRPr="00227B96" w:rsidRDefault="00EF3BA9" w:rsidP="00EF3BA9">
      <w:pPr>
        <w:rPr>
          <w:u w:val="single"/>
        </w:rPr>
      </w:pPr>
      <w:r>
        <w:rPr>
          <w:u w:val="single"/>
        </w:rPr>
        <w:lastRenderedPageBreak/>
        <w:t xml:space="preserve">d) </w:t>
      </w:r>
      <w:r w:rsidRPr="00227B96">
        <w:rPr>
          <w:u w:val="single"/>
        </w:rPr>
        <w:t>Avvik i hulrom</w:t>
      </w:r>
    </w:p>
    <w:p w14:paraId="339373EB" w14:textId="77777777" w:rsidR="00EF3BA9" w:rsidRDefault="00EF3BA9" w:rsidP="00EF3BA9">
      <w:r>
        <w:t xml:space="preserve">Ved avvik fra krav til hulrom foretas trekk i oppgjøret. For hulromskrav og gyldighet av krav henvises det til håndbok N200 Vegbygging, </w:t>
      </w:r>
      <w:r w:rsidRPr="00552FBE">
        <w:t xml:space="preserve">Dokumentasjon og kontroll av asfalt (Svv Rapporter nr. </w:t>
      </w:r>
      <w:r>
        <w:t>882</w:t>
      </w:r>
      <w:r w:rsidRPr="00552FBE">
        <w:t>)</w:t>
      </w:r>
      <w:r>
        <w:t xml:space="preserve"> og håndbok R210 Laboratorieundersøkelser. Hulromskrav gjelder selv om underlaget ikke er planfrest eller det er lagt oppretting, dvs. også der entreprenøren ikke har krav til dokumentasjon av hulrom med isotopmåler iht. </w:t>
      </w:r>
      <w:r w:rsidRPr="00552FBE">
        <w:t xml:space="preserve">Dokumentasjon og kontroll av asfalt (Svv Rapporter nr. </w:t>
      </w:r>
      <w:r>
        <w:t>882</w:t>
      </w:r>
      <w:r w:rsidRPr="00552FBE">
        <w:t>)</w:t>
      </w:r>
      <w:r>
        <w:t xml:space="preserve">. Hulromskravet gjelder hele dekkebredden inkludert skjøter. Uttak av borprøver kan tas ut i skjøt ved mistanke om avvik. </w:t>
      </w:r>
    </w:p>
    <w:p w14:paraId="3AD2BB10" w14:textId="77777777" w:rsidR="00EF3BA9" w:rsidRDefault="00EF3BA9" w:rsidP="00EF3BA9"/>
    <w:p w14:paraId="415F3399" w14:textId="77777777" w:rsidR="00EF3BA9" w:rsidRDefault="00EF3BA9" w:rsidP="00EF3BA9">
      <w:r>
        <w:t xml:space="preserve">Grunnlaget for å vurdere oppfyllelsen av krav er analyse av borkjerner. Hvis enkeltmålinger for hulrom overskrider eller underskrider tillatt variasjonsområde, foretas trekk over vedkommende strekning etter satser som vist i tabell 5 og 6. Bestemmelsen gjelder alle dekketyper med unntak av drensasfalt, Da. </w:t>
      </w:r>
    </w:p>
    <w:p w14:paraId="7C4B45CD" w14:textId="77777777" w:rsidR="00EF3BA9" w:rsidRDefault="00EF3BA9" w:rsidP="00EF3BA9"/>
    <w:p w14:paraId="6EC1C5C7" w14:textId="77777777" w:rsidR="00EF3BA9" w:rsidRDefault="00EF3BA9" w:rsidP="00EF3BA9"/>
    <w:p w14:paraId="1ACD4A52" w14:textId="77777777" w:rsidR="00EF3BA9" w:rsidRPr="004A1B59" w:rsidRDefault="00EF3BA9" w:rsidP="00EF3BA9">
      <w:pPr>
        <w:pStyle w:val="AADFGInnrykk"/>
        <w:ind w:left="180" w:firstLine="0"/>
        <w:rPr>
          <w:i/>
          <w:color w:val="000000"/>
          <w:sz w:val="24"/>
          <w:szCs w:val="24"/>
          <w:lang w:val="nb-NO"/>
        </w:rPr>
      </w:pPr>
      <w:r w:rsidRPr="004A1B59">
        <w:rPr>
          <w:i/>
          <w:color w:val="000000"/>
          <w:sz w:val="24"/>
          <w:szCs w:val="24"/>
          <w:lang w:val="nb-NO"/>
        </w:rPr>
        <w:t>Tabell 5. Trekksatser ved overskridelse av hulromskrav</w:t>
      </w: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57"/>
        <w:gridCol w:w="2552"/>
      </w:tblGrid>
      <w:tr w:rsidR="00EF3BA9" w:rsidRPr="00A11184" w14:paraId="0C9C46AE" w14:textId="77777777" w:rsidTr="00D63863">
        <w:tc>
          <w:tcPr>
            <w:tcW w:w="6057" w:type="dxa"/>
          </w:tcPr>
          <w:p w14:paraId="50A8FC56" w14:textId="77777777" w:rsidR="00EF3BA9" w:rsidRPr="00A11184" w:rsidRDefault="00EF3BA9" w:rsidP="00D63863">
            <w:pPr>
              <w:pStyle w:val="AADFGInnrykk"/>
              <w:ind w:left="0" w:firstLine="0"/>
              <w:jc w:val="center"/>
              <w:rPr>
                <w:rFonts w:ascii="Arial" w:hAnsi="Arial" w:cs="Arial"/>
                <w:b/>
                <w:bCs/>
                <w:color w:val="000000"/>
                <w:sz w:val="20"/>
                <w:lang w:val="nb-NO"/>
              </w:rPr>
            </w:pPr>
            <w:r w:rsidRPr="00A11184">
              <w:rPr>
                <w:rFonts w:ascii="Arial" w:hAnsi="Arial" w:cs="Arial"/>
                <w:b/>
                <w:bCs/>
                <w:color w:val="000000"/>
                <w:sz w:val="20"/>
                <w:lang w:val="nb-NO"/>
              </w:rPr>
              <w:t xml:space="preserve">Overskridelse utover toleransegrensene for enkeltverdi </w:t>
            </w:r>
            <w:r>
              <w:rPr>
                <w:rFonts w:ascii="Arial" w:hAnsi="Arial" w:cs="Arial"/>
                <w:b/>
                <w:bCs/>
                <w:color w:val="000000"/>
                <w:sz w:val="20"/>
                <w:lang w:val="nb-NO"/>
              </w:rPr>
              <w:br/>
            </w:r>
            <w:r w:rsidRPr="00A11184">
              <w:rPr>
                <w:rFonts w:ascii="Arial" w:hAnsi="Arial" w:cs="Arial"/>
                <w:b/>
                <w:bCs/>
                <w:color w:val="000000"/>
                <w:sz w:val="20"/>
                <w:lang w:val="nb-NO"/>
              </w:rPr>
              <w:t>(%-poeng</w:t>
            </w:r>
            <w:r w:rsidRPr="00A11184">
              <w:rPr>
                <w:rFonts w:ascii="Arial" w:hAnsi="Arial" w:cs="Arial"/>
                <w:color w:val="000000"/>
                <w:sz w:val="20"/>
                <w:lang w:val="nb-NO"/>
              </w:rPr>
              <w:t>)</w:t>
            </w:r>
          </w:p>
        </w:tc>
        <w:tc>
          <w:tcPr>
            <w:tcW w:w="2552" w:type="dxa"/>
            <w:vAlign w:val="center"/>
          </w:tcPr>
          <w:p w14:paraId="7DE55331" w14:textId="77777777" w:rsidR="00EF3BA9" w:rsidRPr="00A11184" w:rsidRDefault="00EF3BA9" w:rsidP="00D63863">
            <w:pPr>
              <w:pStyle w:val="AADFGInnrykk"/>
              <w:ind w:left="0" w:firstLine="0"/>
              <w:jc w:val="center"/>
              <w:rPr>
                <w:rFonts w:ascii="Arial" w:hAnsi="Arial" w:cs="Arial"/>
                <w:b/>
                <w:bCs/>
                <w:color w:val="000000"/>
                <w:sz w:val="20"/>
                <w:lang w:val="nb-NO"/>
              </w:rPr>
            </w:pPr>
            <w:r w:rsidRPr="00A11184">
              <w:rPr>
                <w:rFonts w:ascii="Arial" w:hAnsi="Arial" w:cs="Arial"/>
                <w:b/>
                <w:bCs/>
                <w:color w:val="000000"/>
                <w:sz w:val="20"/>
                <w:lang w:val="nb-NO"/>
              </w:rPr>
              <w:t>Trekk</w:t>
            </w:r>
          </w:p>
          <w:p w14:paraId="61B58AD7" w14:textId="77777777" w:rsidR="00EF3BA9" w:rsidRPr="00A11184" w:rsidRDefault="00EF3BA9" w:rsidP="00D63863">
            <w:pPr>
              <w:pStyle w:val="AADFGInnrykk"/>
              <w:ind w:left="0" w:firstLine="0"/>
              <w:jc w:val="center"/>
              <w:rPr>
                <w:rFonts w:ascii="Arial" w:hAnsi="Arial" w:cs="Arial"/>
                <w:b/>
                <w:bCs/>
                <w:color w:val="000000"/>
                <w:sz w:val="20"/>
                <w:lang w:val="nb-NO"/>
              </w:rPr>
            </w:pPr>
            <w:r w:rsidRPr="00A11184">
              <w:rPr>
                <w:rFonts w:ascii="Arial" w:hAnsi="Arial" w:cs="Arial"/>
                <w:b/>
                <w:bCs/>
                <w:color w:val="000000"/>
                <w:sz w:val="20"/>
                <w:lang w:val="nb-NO"/>
              </w:rPr>
              <w:t>(%)</w:t>
            </w:r>
          </w:p>
        </w:tc>
      </w:tr>
      <w:tr w:rsidR="00EF3BA9" w:rsidRPr="00A11184" w14:paraId="7ECBA204" w14:textId="77777777" w:rsidTr="00D63863">
        <w:trPr>
          <w:trHeight w:hRule="exact" w:val="340"/>
        </w:trPr>
        <w:tc>
          <w:tcPr>
            <w:tcW w:w="6057" w:type="dxa"/>
            <w:vAlign w:val="center"/>
          </w:tcPr>
          <w:p w14:paraId="62503C41" w14:textId="77777777" w:rsidR="00EF3BA9" w:rsidRPr="00A11184" w:rsidRDefault="00EF3BA9" w:rsidP="00D63863">
            <w:pPr>
              <w:pStyle w:val="AADFGInnrykk"/>
              <w:ind w:firstLine="0"/>
              <w:jc w:val="center"/>
              <w:rPr>
                <w:rFonts w:ascii="Arial" w:hAnsi="Arial" w:cs="Arial"/>
                <w:color w:val="000000"/>
                <w:sz w:val="20"/>
                <w:lang w:val="nb-NO"/>
              </w:rPr>
            </w:pPr>
            <w:r w:rsidRPr="00A11184">
              <w:rPr>
                <w:rFonts w:ascii="Arial" w:hAnsi="Arial" w:cs="Arial"/>
                <w:color w:val="000000"/>
                <w:sz w:val="20"/>
                <w:lang w:val="nb-NO"/>
              </w:rPr>
              <w:t>0,1 - 1,0</w:t>
            </w:r>
          </w:p>
        </w:tc>
        <w:tc>
          <w:tcPr>
            <w:tcW w:w="2552" w:type="dxa"/>
            <w:vAlign w:val="center"/>
          </w:tcPr>
          <w:p w14:paraId="3B24688C" w14:textId="77777777" w:rsidR="00EF3BA9" w:rsidRPr="00A11184" w:rsidRDefault="00EF3BA9" w:rsidP="00D63863">
            <w:pPr>
              <w:pStyle w:val="AADFGInnrykk"/>
              <w:ind w:left="72" w:firstLine="0"/>
              <w:jc w:val="center"/>
              <w:rPr>
                <w:rFonts w:ascii="Arial" w:hAnsi="Arial" w:cs="Arial"/>
                <w:color w:val="000000"/>
                <w:sz w:val="20"/>
                <w:lang w:val="nb-NO"/>
              </w:rPr>
            </w:pPr>
            <w:r w:rsidRPr="00A11184">
              <w:rPr>
                <w:rFonts w:ascii="Arial" w:hAnsi="Arial" w:cs="Arial"/>
                <w:color w:val="000000"/>
                <w:sz w:val="20"/>
                <w:lang w:val="nb-NO"/>
              </w:rPr>
              <w:t>5</w:t>
            </w:r>
          </w:p>
        </w:tc>
      </w:tr>
      <w:tr w:rsidR="00EF3BA9" w:rsidRPr="00A11184" w14:paraId="5849415D" w14:textId="77777777" w:rsidTr="00D63863">
        <w:trPr>
          <w:trHeight w:hRule="exact" w:val="340"/>
        </w:trPr>
        <w:tc>
          <w:tcPr>
            <w:tcW w:w="6057" w:type="dxa"/>
            <w:vAlign w:val="center"/>
          </w:tcPr>
          <w:p w14:paraId="65136784" w14:textId="77777777" w:rsidR="00EF3BA9" w:rsidRPr="00A11184" w:rsidRDefault="00EF3BA9" w:rsidP="00D63863">
            <w:pPr>
              <w:pStyle w:val="AADFGInnrykk"/>
              <w:ind w:firstLine="0"/>
              <w:jc w:val="center"/>
              <w:rPr>
                <w:rFonts w:ascii="Arial" w:hAnsi="Arial" w:cs="Arial"/>
                <w:color w:val="000000"/>
                <w:sz w:val="20"/>
                <w:lang w:val="nb-NO"/>
              </w:rPr>
            </w:pPr>
            <w:r w:rsidRPr="00A11184">
              <w:rPr>
                <w:rFonts w:ascii="Arial" w:hAnsi="Arial" w:cs="Arial"/>
                <w:color w:val="000000"/>
                <w:sz w:val="20"/>
                <w:lang w:val="nb-NO"/>
              </w:rPr>
              <w:t>1,1 - 2,0</w:t>
            </w:r>
          </w:p>
        </w:tc>
        <w:tc>
          <w:tcPr>
            <w:tcW w:w="2552" w:type="dxa"/>
            <w:vAlign w:val="center"/>
          </w:tcPr>
          <w:p w14:paraId="34771ABB" w14:textId="77777777" w:rsidR="00EF3BA9" w:rsidRPr="00A11184" w:rsidRDefault="00EF3BA9" w:rsidP="00D63863">
            <w:pPr>
              <w:pStyle w:val="AADFGInnrykk"/>
              <w:ind w:left="72" w:firstLine="0"/>
              <w:jc w:val="center"/>
              <w:rPr>
                <w:rFonts w:ascii="Arial" w:hAnsi="Arial" w:cs="Arial"/>
                <w:color w:val="000000"/>
                <w:sz w:val="20"/>
                <w:lang w:val="nb-NO"/>
              </w:rPr>
            </w:pPr>
            <w:r w:rsidRPr="00A11184">
              <w:rPr>
                <w:rFonts w:ascii="Arial" w:hAnsi="Arial" w:cs="Arial"/>
                <w:color w:val="000000"/>
                <w:sz w:val="20"/>
                <w:lang w:val="nb-NO"/>
              </w:rPr>
              <w:t>10</w:t>
            </w:r>
          </w:p>
        </w:tc>
      </w:tr>
      <w:tr w:rsidR="00EF3BA9" w:rsidRPr="00A11184" w14:paraId="3367E810" w14:textId="77777777" w:rsidTr="00D63863">
        <w:trPr>
          <w:trHeight w:hRule="exact" w:val="340"/>
        </w:trPr>
        <w:tc>
          <w:tcPr>
            <w:tcW w:w="6057" w:type="dxa"/>
            <w:vAlign w:val="center"/>
          </w:tcPr>
          <w:p w14:paraId="0D5D66ED" w14:textId="77777777" w:rsidR="00EF3BA9" w:rsidRPr="00A11184" w:rsidRDefault="00EF3BA9" w:rsidP="00D63863">
            <w:pPr>
              <w:pStyle w:val="AADFGInnrykk"/>
              <w:ind w:firstLine="0"/>
              <w:jc w:val="center"/>
              <w:rPr>
                <w:rFonts w:ascii="Arial" w:hAnsi="Arial" w:cs="Arial"/>
                <w:color w:val="000000"/>
                <w:sz w:val="20"/>
                <w:lang w:val="nb-NO"/>
              </w:rPr>
            </w:pPr>
            <w:r w:rsidRPr="00A11184">
              <w:rPr>
                <w:rFonts w:ascii="Arial" w:hAnsi="Arial" w:cs="Arial"/>
                <w:color w:val="000000"/>
                <w:sz w:val="20"/>
                <w:lang w:val="nb-NO"/>
              </w:rPr>
              <w:t xml:space="preserve">2,1 - </w:t>
            </w:r>
            <w:r>
              <w:rPr>
                <w:rFonts w:ascii="Arial" w:hAnsi="Arial" w:cs="Arial"/>
                <w:color w:val="000000"/>
                <w:sz w:val="20"/>
                <w:lang w:val="nb-NO"/>
              </w:rPr>
              <w:t>4,0</w:t>
            </w:r>
          </w:p>
        </w:tc>
        <w:tc>
          <w:tcPr>
            <w:tcW w:w="2552" w:type="dxa"/>
            <w:vAlign w:val="center"/>
          </w:tcPr>
          <w:p w14:paraId="53425947" w14:textId="77777777" w:rsidR="00EF3BA9" w:rsidRPr="00A11184" w:rsidRDefault="00EF3BA9" w:rsidP="00D63863">
            <w:pPr>
              <w:pStyle w:val="AADFGInnrykk"/>
              <w:ind w:left="72" w:firstLine="0"/>
              <w:jc w:val="center"/>
              <w:rPr>
                <w:rFonts w:ascii="Arial" w:hAnsi="Arial" w:cs="Arial"/>
                <w:color w:val="000000"/>
                <w:sz w:val="20"/>
                <w:lang w:val="nb-NO"/>
              </w:rPr>
            </w:pPr>
            <w:r w:rsidRPr="00A11184">
              <w:rPr>
                <w:rFonts w:ascii="Arial" w:hAnsi="Arial" w:cs="Arial"/>
                <w:color w:val="000000"/>
                <w:sz w:val="20"/>
                <w:lang w:val="nb-NO"/>
              </w:rPr>
              <w:t>30</w:t>
            </w:r>
          </w:p>
        </w:tc>
      </w:tr>
      <w:tr w:rsidR="00EF3BA9" w:rsidRPr="00A11184" w14:paraId="568A82C1" w14:textId="77777777" w:rsidTr="00D63863">
        <w:trPr>
          <w:trHeight w:hRule="exact" w:val="340"/>
        </w:trPr>
        <w:tc>
          <w:tcPr>
            <w:tcW w:w="6057" w:type="dxa"/>
            <w:vAlign w:val="center"/>
          </w:tcPr>
          <w:p w14:paraId="343E7D8A" w14:textId="77777777" w:rsidR="00EF3BA9" w:rsidRPr="00A11184" w:rsidRDefault="00EF3BA9" w:rsidP="00D63863">
            <w:pPr>
              <w:pStyle w:val="AADFGInnrykk"/>
              <w:ind w:firstLine="0"/>
              <w:jc w:val="center"/>
              <w:rPr>
                <w:rFonts w:ascii="Arial" w:hAnsi="Arial" w:cs="Arial"/>
                <w:color w:val="000000"/>
                <w:sz w:val="20"/>
                <w:lang w:val="nb-NO"/>
              </w:rPr>
            </w:pPr>
            <w:r>
              <w:rPr>
                <w:rFonts w:ascii="Arial" w:hAnsi="Arial" w:cs="Arial"/>
                <w:color w:val="000000"/>
                <w:sz w:val="20"/>
                <w:lang w:val="nb-NO"/>
              </w:rPr>
              <w:t xml:space="preserve"> 4,1</w:t>
            </w:r>
            <w:r w:rsidRPr="00A11184">
              <w:rPr>
                <w:rFonts w:ascii="Arial" w:hAnsi="Arial" w:cs="Arial"/>
                <w:color w:val="000000"/>
                <w:sz w:val="20"/>
                <w:lang w:val="nb-NO"/>
              </w:rPr>
              <w:t xml:space="preserve"> - </w:t>
            </w:r>
            <w:r>
              <w:rPr>
                <w:rFonts w:ascii="Arial" w:hAnsi="Arial" w:cs="Arial"/>
                <w:color w:val="000000"/>
                <w:sz w:val="20"/>
                <w:lang w:val="nb-NO"/>
              </w:rPr>
              <w:t>5,5</w:t>
            </w:r>
          </w:p>
        </w:tc>
        <w:tc>
          <w:tcPr>
            <w:tcW w:w="2552" w:type="dxa"/>
            <w:vAlign w:val="center"/>
          </w:tcPr>
          <w:p w14:paraId="5C62D4CC" w14:textId="77777777" w:rsidR="00EF3BA9" w:rsidRPr="00A11184" w:rsidRDefault="00EF3BA9" w:rsidP="00D63863">
            <w:pPr>
              <w:pStyle w:val="AADFGInnrykk"/>
              <w:ind w:left="72" w:firstLine="0"/>
              <w:jc w:val="center"/>
              <w:rPr>
                <w:rFonts w:ascii="Arial" w:hAnsi="Arial" w:cs="Arial"/>
                <w:color w:val="000000"/>
                <w:sz w:val="20"/>
                <w:lang w:val="nb-NO"/>
              </w:rPr>
            </w:pPr>
            <w:r w:rsidRPr="00A11184">
              <w:rPr>
                <w:rFonts w:ascii="Arial" w:hAnsi="Arial" w:cs="Arial"/>
                <w:color w:val="000000"/>
                <w:sz w:val="20"/>
                <w:lang w:val="nb-NO"/>
              </w:rPr>
              <w:t>50</w:t>
            </w:r>
          </w:p>
        </w:tc>
      </w:tr>
    </w:tbl>
    <w:p w14:paraId="1AC70E7E" w14:textId="77777777" w:rsidR="00EF3BA9" w:rsidRDefault="00EF3BA9" w:rsidP="00EF3BA9">
      <w:pPr>
        <w:pStyle w:val="AADFGInnrykk"/>
        <w:ind w:left="0" w:firstLine="0"/>
        <w:rPr>
          <w:color w:val="000000"/>
          <w:lang w:val="nb-NO"/>
        </w:rPr>
      </w:pPr>
    </w:p>
    <w:p w14:paraId="6183AC39" w14:textId="77777777" w:rsidR="00EF3BA9" w:rsidRPr="005E4330" w:rsidRDefault="00EF3BA9" w:rsidP="00EF3BA9">
      <w:pPr>
        <w:pStyle w:val="AADFGInnrykk"/>
        <w:ind w:left="0" w:firstLine="0"/>
        <w:rPr>
          <w:color w:val="000000"/>
          <w:lang w:val="nb-NO"/>
        </w:rPr>
      </w:pPr>
    </w:p>
    <w:p w14:paraId="1372E63E" w14:textId="77777777" w:rsidR="00EF3BA9" w:rsidRPr="004A1B59" w:rsidRDefault="00EF3BA9" w:rsidP="00EF3BA9">
      <w:pPr>
        <w:pStyle w:val="AADFGInnrykk"/>
        <w:ind w:left="180" w:firstLine="0"/>
        <w:rPr>
          <w:i/>
          <w:color w:val="000000"/>
          <w:sz w:val="24"/>
          <w:szCs w:val="24"/>
          <w:lang w:val="nb-NO"/>
        </w:rPr>
      </w:pPr>
      <w:r w:rsidRPr="004A1B59">
        <w:rPr>
          <w:i/>
          <w:color w:val="000000"/>
          <w:sz w:val="24"/>
          <w:szCs w:val="24"/>
          <w:lang w:val="nb-NO"/>
        </w:rPr>
        <w:t>Tabell 6. Trekksatser ved underskridelse av hulromskrav</w:t>
      </w: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57"/>
        <w:gridCol w:w="2552"/>
      </w:tblGrid>
      <w:tr w:rsidR="00EF3BA9" w:rsidRPr="00A11184" w14:paraId="28B5E50A" w14:textId="77777777" w:rsidTr="00D63863">
        <w:tc>
          <w:tcPr>
            <w:tcW w:w="6057" w:type="dxa"/>
          </w:tcPr>
          <w:p w14:paraId="39F7A2B4" w14:textId="77777777" w:rsidR="00EF3BA9" w:rsidRPr="00A11184" w:rsidRDefault="00EF3BA9" w:rsidP="00D63863">
            <w:pPr>
              <w:pStyle w:val="AADFGInnrykk"/>
              <w:ind w:left="0" w:firstLine="0"/>
              <w:jc w:val="center"/>
              <w:rPr>
                <w:rFonts w:ascii="Arial" w:hAnsi="Arial" w:cs="Arial"/>
                <w:b/>
                <w:bCs/>
                <w:color w:val="000000"/>
                <w:sz w:val="20"/>
                <w:lang w:val="nb-NO"/>
              </w:rPr>
            </w:pPr>
            <w:r w:rsidRPr="00A11184">
              <w:rPr>
                <w:rFonts w:ascii="Arial" w:hAnsi="Arial" w:cs="Arial"/>
                <w:b/>
                <w:bCs/>
                <w:color w:val="000000"/>
                <w:sz w:val="20"/>
                <w:lang w:val="nb-NO"/>
              </w:rPr>
              <w:t>Underskridelse utover</w:t>
            </w:r>
            <w:r>
              <w:rPr>
                <w:rFonts w:ascii="Arial" w:hAnsi="Arial" w:cs="Arial"/>
                <w:b/>
                <w:bCs/>
                <w:color w:val="000000"/>
                <w:sz w:val="20"/>
                <w:lang w:val="nb-NO"/>
              </w:rPr>
              <w:t xml:space="preserve"> </w:t>
            </w:r>
            <w:r w:rsidRPr="00A11184">
              <w:rPr>
                <w:rFonts w:ascii="Arial" w:hAnsi="Arial" w:cs="Arial"/>
                <w:b/>
                <w:bCs/>
                <w:color w:val="000000"/>
                <w:sz w:val="20"/>
                <w:lang w:val="nb-NO"/>
              </w:rPr>
              <w:t xml:space="preserve">toleransegrensene for enkeltverdi </w:t>
            </w:r>
            <w:r>
              <w:rPr>
                <w:rFonts w:ascii="Arial" w:hAnsi="Arial" w:cs="Arial"/>
                <w:b/>
                <w:bCs/>
                <w:color w:val="000000"/>
                <w:sz w:val="20"/>
                <w:lang w:val="nb-NO"/>
              </w:rPr>
              <w:br/>
            </w:r>
            <w:r w:rsidRPr="00A11184">
              <w:rPr>
                <w:rFonts w:ascii="Arial" w:hAnsi="Arial" w:cs="Arial"/>
                <w:b/>
                <w:bCs/>
                <w:color w:val="000000"/>
                <w:sz w:val="20"/>
                <w:lang w:val="nb-NO"/>
              </w:rPr>
              <w:t>(%-poeng)</w:t>
            </w:r>
          </w:p>
        </w:tc>
        <w:tc>
          <w:tcPr>
            <w:tcW w:w="2552" w:type="dxa"/>
            <w:vAlign w:val="center"/>
          </w:tcPr>
          <w:p w14:paraId="6C29A67C" w14:textId="77777777" w:rsidR="00EF3BA9" w:rsidRPr="00A11184" w:rsidRDefault="00EF3BA9" w:rsidP="00D63863">
            <w:pPr>
              <w:pStyle w:val="AADFGInnrykk"/>
              <w:ind w:left="0" w:firstLine="0"/>
              <w:jc w:val="center"/>
              <w:rPr>
                <w:rFonts w:ascii="Arial" w:hAnsi="Arial" w:cs="Arial"/>
                <w:b/>
                <w:bCs/>
                <w:color w:val="000000"/>
                <w:sz w:val="20"/>
                <w:lang w:val="nb-NO"/>
              </w:rPr>
            </w:pPr>
            <w:r w:rsidRPr="00A11184">
              <w:rPr>
                <w:rFonts w:ascii="Arial" w:hAnsi="Arial" w:cs="Arial"/>
                <w:b/>
                <w:bCs/>
                <w:color w:val="000000"/>
                <w:sz w:val="20"/>
                <w:lang w:val="nb-NO"/>
              </w:rPr>
              <w:t>Trekk</w:t>
            </w:r>
          </w:p>
          <w:p w14:paraId="14E4CDBF" w14:textId="77777777" w:rsidR="00EF3BA9" w:rsidRPr="00A11184" w:rsidRDefault="00EF3BA9" w:rsidP="00D63863">
            <w:pPr>
              <w:pStyle w:val="AADFGInnrykk"/>
              <w:ind w:left="0" w:firstLine="0"/>
              <w:jc w:val="center"/>
              <w:rPr>
                <w:rFonts w:ascii="Arial" w:hAnsi="Arial" w:cs="Arial"/>
                <w:b/>
                <w:bCs/>
                <w:color w:val="000000"/>
                <w:sz w:val="20"/>
                <w:lang w:val="nb-NO"/>
              </w:rPr>
            </w:pPr>
            <w:r w:rsidRPr="00A11184">
              <w:rPr>
                <w:rFonts w:ascii="Arial" w:hAnsi="Arial" w:cs="Arial"/>
                <w:b/>
                <w:bCs/>
                <w:color w:val="000000"/>
                <w:sz w:val="20"/>
                <w:lang w:val="nb-NO"/>
              </w:rPr>
              <w:t>(%)</w:t>
            </w:r>
          </w:p>
        </w:tc>
      </w:tr>
      <w:tr w:rsidR="00EF3BA9" w:rsidRPr="00A11184" w14:paraId="604F230B" w14:textId="77777777" w:rsidTr="00D63863">
        <w:trPr>
          <w:trHeight w:hRule="exact" w:val="340"/>
        </w:trPr>
        <w:tc>
          <w:tcPr>
            <w:tcW w:w="6057" w:type="dxa"/>
            <w:vAlign w:val="center"/>
          </w:tcPr>
          <w:p w14:paraId="65208380" w14:textId="77777777" w:rsidR="00EF3BA9" w:rsidRPr="00A11184" w:rsidRDefault="00EF3BA9" w:rsidP="00D63863">
            <w:pPr>
              <w:pStyle w:val="AADFGInnrykk"/>
              <w:ind w:firstLine="0"/>
              <w:jc w:val="center"/>
              <w:rPr>
                <w:rFonts w:ascii="Arial" w:hAnsi="Arial" w:cs="Arial"/>
                <w:sz w:val="20"/>
                <w:lang w:val="nb-NO"/>
              </w:rPr>
            </w:pPr>
            <w:r w:rsidRPr="00A11184">
              <w:rPr>
                <w:rFonts w:ascii="Arial" w:hAnsi="Arial" w:cs="Arial"/>
                <w:sz w:val="20"/>
                <w:lang w:val="nb-NO"/>
              </w:rPr>
              <w:t>0,5 – 1,0</w:t>
            </w:r>
          </w:p>
        </w:tc>
        <w:tc>
          <w:tcPr>
            <w:tcW w:w="2552" w:type="dxa"/>
            <w:vAlign w:val="center"/>
          </w:tcPr>
          <w:p w14:paraId="2B61C1A8" w14:textId="77777777" w:rsidR="00EF3BA9" w:rsidRPr="00A11184" w:rsidRDefault="00EF3BA9" w:rsidP="00D63863">
            <w:pPr>
              <w:pStyle w:val="AADFGInnrykk"/>
              <w:ind w:left="0" w:firstLine="0"/>
              <w:jc w:val="center"/>
              <w:rPr>
                <w:rFonts w:ascii="Arial" w:hAnsi="Arial" w:cs="Arial"/>
                <w:sz w:val="20"/>
                <w:highlight w:val="yellow"/>
                <w:lang w:val="nb-NO"/>
              </w:rPr>
            </w:pPr>
            <w:r>
              <w:rPr>
                <w:rFonts w:ascii="Arial" w:hAnsi="Arial" w:cs="Arial"/>
                <w:sz w:val="20"/>
                <w:lang w:val="nb-NO"/>
              </w:rPr>
              <w:t>10</w:t>
            </w:r>
          </w:p>
        </w:tc>
      </w:tr>
      <w:tr w:rsidR="00EF3BA9" w:rsidRPr="00A11184" w14:paraId="6C44B4B9" w14:textId="77777777" w:rsidTr="00D63863">
        <w:trPr>
          <w:trHeight w:hRule="exact" w:val="340"/>
        </w:trPr>
        <w:tc>
          <w:tcPr>
            <w:tcW w:w="6057" w:type="dxa"/>
            <w:vAlign w:val="center"/>
          </w:tcPr>
          <w:p w14:paraId="5700551B" w14:textId="77777777" w:rsidR="00EF3BA9" w:rsidRPr="00A11184" w:rsidRDefault="00EF3BA9" w:rsidP="00D63863">
            <w:pPr>
              <w:pStyle w:val="AADFGInnrykk"/>
              <w:ind w:firstLine="0"/>
              <w:jc w:val="center"/>
              <w:rPr>
                <w:rFonts w:ascii="Arial" w:hAnsi="Arial" w:cs="Arial"/>
                <w:sz w:val="20"/>
                <w:lang w:val="nb-NO"/>
              </w:rPr>
            </w:pPr>
            <w:r w:rsidRPr="00A11184">
              <w:rPr>
                <w:rFonts w:ascii="Arial" w:hAnsi="Arial" w:cs="Arial"/>
                <w:sz w:val="20"/>
                <w:lang w:val="nb-NO"/>
              </w:rPr>
              <w:t>&gt; 1</w:t>
            </w:r>
            <w:r>
              <w:rPr>
                <w:rFonts w:ascii="Arial" w:hAnsi="Arial" w:cs="Arial"/>
                <w:sz w:val="20"/>
                <w:lang w:val="nb-NO"/>
              </w:rPr>
              <w:t>,0</w:t>
            </w:r>
          </w:p>
        </w:tc>
        <w:tc>
          <w:tcPr>
            <w:tcW w:w="2552" w:type="dxa"/>
            <w:vAlign w:val="center"/>
          </w:tcPr>
          <w:p w14:paraId="42CDCD2B" w14:textId="77777777" w:rsidR="00EF3BA9" w:rsidRPr="00A11184" w:rsidRDefault="00EF3BA9" w:rsidP="00D63863">
            <w:pPr>
              <w:pStyle w:val="AADFGInnrykk"/>
              <w:ind w:left="0" w:firstLine="0"/>
              <w:jc w:val="center"/>
              <w:rPr>
                <w:rFonts w:ascii="Arial" w:hAnsi="Arial" w:cs="Arial"/>
                <w:sz w:val="20"/>
                <w:highlight w:val="yellow"/>
                <w:lang w:val="nb-NO"/>
              </w:rPr>
            </w:pPr>
            <w:r>
              <w:rPr>
                <w:rFonts w:ascii="Arial" w:hAnsi="Arial" w:cs="Arial"/>
                <w:sz w:val="20"/>
                <w:lang w:val="nb-NO"/>
              </w:rPr>
              <w:t>30</w:t>
            </w:r>
          </w:p>
        </w:tc>
      </w:tr>
    </w:tbl>
    <w:p w14:paraId="22D60FB3" w14:textId="77777777" w:rsidR="00EF3BA9" w:rsidRDefault="00EF3BA9" w:rsidP="00EF3BA9"/>
    <w:p w14:paraId="09250E7D" w14:textId="77777777" w:rsidR="00EF3BA9" w:rsidRDefault="00EF3BA9" w:rsidP="00EF3BA9"/>
    <w:p w14:paraId="6DA97752" w14:textId="77777777" w:rsidR="00EF3BA9" w:rsidRPr="00F43389" w:rsidRDefault="00EF3BA9" w:rsidP="00EF3BA9">
      <w:pPr>
        <w:rPr>
          <w:u w:val="single"/>
        </w:rPr>
      </w:pPr>
      <w:r>
        <w:rPr>
          <w:u w:val="single"/>
        </w:rPr>
        <w:t xml:space="preserve">e) </w:t>
      </w:r>
      <w:r w:rsidRPr="00F43389">
        <w:rPr>
          <w:u w:val="single"/>
        </w:rPr>
        <w:t>Avvik i bindemiddelinnhold</w:t>
      </w:r>
    </w:p>
    <w:p w14:paraId="1953818C" w14:textId="77777777" w:rsidR="00EF3BA9" w:rsidRDefault="00EF3BA9" w:rsidP="00EF3BA9">
      <w:r>
        <w:t>Ved avvik fra krav til bindemiddelinnhold foretas trekk i oppgjøret. Grunnlaget for å vurdere oppfyllelsen av krav er middelverdi for bindemiddelinnhold i uttatte prøver. Størrelsen på trekket er gitt i tabell 7.</w:t>
      </w:r>
    </w:p>
    <w:p w14:paraId="339D9BF8" w14:textId="77777777" w:rsidR="00EF3BA9" w:rsidRDefault="00EF3BA9" w:rsidP="00EF3BA9"/>
    <w:p w14:paraId="40755734" w14:textId="77777777" w:rsidR="00EF3BA9" w:rsidRPr="00E7709B" w:rsidRDefault="00EF3BA9" w:rsidP="00EF3BA9">
      <w:pPr>
        <w:pStyle w:val="AADFGInnrykk"/>
        <w:ind w:left="180" w:firstLine="0"/>
        <w:rPr>
          <w:color w:val="000000"/>
          <w:lang w:val="nb-NO"/>
        </w:rPr>
      </w:pPr>
      <w:r w:rsidRPr="00E7709B">
        <w:rPr>
          <w:color w:val="000000"/>
          <w:lang w:val="nb-NO"/>
        </w:rPr>
        <w:t xml:space="preserve">Tabell 7. Trekksatser ved avvik </w:t>
      </w:r>
      <w:r>
        <w:rPr>
          <w:color w:val="000000"/>
          <w:lang w:val="nb-NO"/>
        </w:rPr>
        <w:t>fra krav til bindemiddelinnhold</w:t>
      </w: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57"/>
        <w:gridCol w:w="2552"/>
      </w:tblGrid>
      <w:tr w:rsidR="00EF3BA9" w:rsidRPr="00A11184" w14:paraId="2BB0E098" w14:textId="77777777" w:rsidTr="00D63863">
        <w:tc>
          <w:tcPr>
            <w:tcW w:w="6057" w:type="dxa"/>
          </w:tcPr>
          <w:p w14:paraId="709F451F" w14:textId="77777777" w:rsidR="00EF3BA9" w:rsidRPr="00A11184" w:rsidRDefault="00EF3BA9" w:rsidP="00D63863">
            <w:pPr>
              <w:pStyle w:val="AADFGInnrykk"/>
              <w:ind w:left="0" w:firstLine="0"/>
              <w:jc w:val="center"/>
              <w:rPr>
                <w:rFonts w:ascii="Arial" w:hAnsi="Arial" w:cs="Arial"/>
                <w:b/>
                <w:bCs/>
                <w:color w:val="000000"/>
                <w:sz w:val="20"/>
                <w:lang w:val="nb-NO"/>
              </w:rPr>
            </w:pPr>
            <w:r w:rsidRPr="00A11184">
              <w:rPr>
                <w:rFonts w:ascii="Arial" w:hAnsi="Arial" w:cs="Arial"/>
                <w:b/>
                <w:bCs/>
                <w:color w:val="000000"/>
                <w:sz w:val="20"/>
                <w:lang w:val="nb-NO"/>
              </w:rPr>
              <w:t>Underskridelse utover</w:t>
            </w:r>
            <w:r>
              <w:rPr>
                <w:rFonts w:ascii="Arial" w:hAnsi="Arial" w:cs="Arial"/>
                <w:b/>
                <w:bCs/>
                <w:color w:val="000000"/>
                <w:sz w:val="20"/>
                <w:lang w:val="nb-NO"/>
              </w:rPr>
              <w:t xml:space="preserve"> </w:t>
            </w:r>
            <w:r w:rsidRPr="00A11184">
              <w:rPr>
                <w:rFonts w:ascii="Arial" w:hAnsi="Arial" w:cs="Arial"/>
                <w:b/>
                <w:bCs/>
                <w:color w:val="000000"/>
                <w:sz w:val="20"/>
                <w:lang w:val="nb-NO"/>
              </w:rPr>
              <w:t xml:space="preserve">toleransegrensen for enkeltverdi </w:t>
            </w:r>
            <w:r>
              <w:rPr>
                <w:rFonts w:ascii="Arial" w:hAnsi="Arial" w:cs="Arial"/>
                <w:b/>
                <w:bCs/>
                <w:color w:val="000000"/>
                <w:sz w:val="20"/>
                <w:lang w:val="nb-NO"/>
              </w:rPr>
              <w:br/>
            </w:r>
            <w:r w:rsidRPr="00A11184">
              <w:rPr>
                <w:rFonts w:ascii="Arial" w:hAnsi="Arial" w:cs="Arial"/>
                <w:b/>
                <w:bCs/>
                <w:color w:val="000000"/>
                <w:sz w:val="20"/>
                <w:lang w:val="nb-NO"/>
              </w:rPr>
              <w:t>(%-poeng)</w:t>
            </w:r>
          </w:p>
        </w:tc>
        <w:tc>
          <w:tcPr>
            <w:tcW w:w="2552" w:type="dxa"/>
            <w:vAlign w:val="center"/>
          </w:tcPr>
          <w:p w14:paraId="292BB14C" w14:textId="77777777" w:rsidR="00EF3BA9" w:rsidRPr="00A11184" w:rsidRDefault="00EF3BA9" w:rsidP="00D63863">
            <w:pPr>
              <w:pStyle w:val="AADFGInnrykk"/>
              <w:ind w:left="0" w:firstLine="0"/>
              <w:jc w:val="center"/>
              <w:rPr>
                <w:rFonts w:ascii="Arial" w:hAnsi="Arial" w:cs="Arial"/>
                <w:b/>
                <w:bCs/>
                <w:color w:val="000000"/>
                <w:sz w:val="20"/>
                <w:lang w:val="nb-NO"/>
              </w:rPr>
            </w:pPr>
            <w:r w:rsidRPr="00A11184">
              <w:rPr>
                <w:rFonts w:ascii="Arial" w:hAnsi="Arial" w:cs="Arial"/>
                <w:b/>
                <w:bCs/>
                <w:color w:val="000000"/>
                <w:sz w:val="20"/>
                <w:lang w:val="nb-NO"/>
              </w:rPr>
              <w:t>Trekk</w:t>
            </w:r>
          </w:p>
          <w:p w14:paraId="0C3D6DFB" w14:textId="77777777" w:rsidR="00EF3BA9" w:rsidRPr="00A11184" w:rsidRDefault="00EF3BA9" w:rsidP="00D63863">
            <w:pPr>
              <w:pStyle w:val="AADFGInnrykk"/>
              <w:ind w:left="0" w:firstLine="0"/>
              <w:jc w:val="center"/>
              <w:rPr>
                <w:rFonts w:ascii="Arial" w:hAnsi="Arial" w:cs="Arial"/>
                <w:b/>
                <w:bCs/>
                <w:color w:val="000000"/>
                <w:sz w:val="20"/>
                <w:lang w:val="nb-NO"/>
              </w:rPr>
            </w:pPr>
            <w:r w:rsidRPr="00A11184">
              <w:rPr>
                <w:rFonts w:ascii="Arial" w:hAnsi="Arial" w:cs="Arial"/>
                <w:b/>
                <w:bCs/>
                <w:color w:val="000000"/>
                <w:sz w:val="20"/>
                <w:lang w:val="nb-NO"/>
              </w:rPr>
              <w:t>(%)</w:t>
            </w:r>
          </w:p>
        </w:tc>
      </w:tr>
      <w:tr w:rsidR="00EF3BA9" w:rsidRPr="00A11184" w14:paraId="5A66EB5D" w14:textId="77777777" w:rsidTr="00D63863">
        <w:trPr>
          <w:trHeight w:hRule="exact" w:val="340"/>
        </w:trPr>
        <w:tc>
          <w:tcPr>
            <w:tcW w:w="6057" w:type="dxa"/>
            <w:vAlign w:val="center"/>
          </w:tcPr>
          <w:p w14:paraId="3BA4F9B7" w14:textId="77777777" w:rsidR="00EF3BA9" w:rsidRPr="00A11184" w:rsidRDefault="00EF3BA9" w:rsidP="00D63863">
            <w:pPr>
              <w:pStyle w:val="AADFGInnrykk"/>
              <w:ind w:left="208" w:firstLine="0"/>
              <w:jc w:val="center"/>
              <w:rPr>
                <w:rFonts w:ascii="Arial" w:hAnsi="Arial" w:cs="Arial"/>
                <w:color w:val="000000"/>
                <w:sz w:val="20"/>
                <w:lang w:val="nb-NO"/>
              </w:rPr>
            </w:pPr>
            <w:r w:rsidRPr="00A11184">
              <w:rPr>
                <w:rFonts w:ascii="Arial" w:hAnsi="Arial" w:cs="Arial"/>
                <w:color w:val="000000"/>
                <w:sz w:val="20"/>
                <w:lang w:val="nb-NO"/>
              </w:rPr>
              <w:t>0,10 – 0,34</w:t>
            </w:r>
          </w:p>
        </w:tc>
        <w:tc>
          <w:tcPr>
            <w:tcW w:w="2552" w:type="dxa"/>
            <w:vAlign w:val="center"/>
          </w:tcPr>
          <w:p w14:paraId="430CBACC" w14:textId="77777777" w:rsidR="00EF3BA9" w:rsidRPr="00A11184" w:rsidRDefault="00EF3BA9" w:rsidP="00D63863">
            <w:pPr>
              <w:pStyle w:val="AADFGInnrykk"/>
              <w:ind w:left="72" w:firstLine="0"/>
              <w:jc w:val="center"/>
              <w:rPr>
                <w:rFonts w:ascii="Arial" w:hAnsi="Arial" w:cs="Arial"/>
                <w:color w:val="000000"/>
                <w:sz w:val="20"/>
                <w:lang w:val="nb-NO"/>
              </w:rPr>
            </w:pPr>
            <w:r w:rsidRPr="00A11184">
              <w:rPr>
                <w:rFonts w:ascii="Arial" w:hAnsi="Arial" w:cs="Arial"/>
                <w:color w:val="000000"/>
                <w:sz w:val="20"/>
                <w:lang w:val="nb-NO"/>
              </w:rPr>
              <w:t>5</w:t>
            </w:r>
          </w:p>
        </w:tc>
      </w:tr>
      <w:tr w:rsidR="00EF3BA9" w:rsidRPr="00A11184" w14:paraId="11F15710" w14:textId="77777777" w:rsidTr="00D63863">
        <w:trPr>
          <w:trHeight w:hRule="exact" w:val="340"/>
        </w:trPr>
        <w:tc>
          <w:tcPr>
            <w:tcW w:w="6057" w:type="dxa"/>
            <w:vAlign w:val="center"/>
          </w:tcPr>
          <w:p w14:paraId="39604506" w14:textId="77777777" w:rsidR="00EF3BA9" w:rsidRPr="00A11184" w:rsidRDefault="00EF3BA9" w:rsidP="00D63863">
            <w:pPr>
              <w:pStyle w:val="AADFGInnrykk"/>
              <w:ind w:left="208" w:firstLine="0"/>
              <w:jc w:val="center"/>
              <w:rPr>
                <w:rFonts w:ascii="Arial" w:hAnsi="Arial" w:cs="Arial"/>
                <w:color w:val="000000"/>
                <w:sz w:val="20"/>
                <w:lang w:val="nb-NO"/>
              </w:rPr>
            </w:pPr>
            <w:r w:rsidRPr="00A11184">
              <w:rPr>
                <w:rFonts w:ascii="Arial" w:hAnsi="Arial" w:cs="Arial"/>
                <w:color w:val="000000"/>
                <w:sz w:val="20"/>
                <w:lang w:val="nb-NO"/>
              </w:rPr>
              <w:t>0,35 – 0,54</w:t>
            </w:r>
          </w:p>
        </w:tc>
        <w:tc>
          <w:tcPr>
            <w:tcW w:w="2552" w:type="dxa"/>
            <w:vAlign w:val="center"/>
          </w:tcPr>
          <w:p w14:paraId="3D44C2C8" w14:textId="77777777" w:rsidR="00EF3BA9" w:rsidRPr="00A11184" w:rsidRDefault="00EF3BA9" w:rsidP="00D63863">
            <w:pPr>
              <w:pStyle w:val="AADFGInnrykk"/>
              <w:ind w:left="72" w:firstLine="0"/>
              <w:jc w:val="center"/>
              <w:rPr>
                <w:rFonts w:ascii="Arial" w:hAnsi="Arial" w:cs="Arial"/>
                <w:color w:val="000000"/>
                <w:sz w:val="20"/>
                <w:lang w:val="nb-NO"/>
              </w:rPr>
            </w:pPr>
            <w:r w:rsidRPr="00A11184">
              <w:rPr>
                <w:rFonts w:ascii="Arial" w:hAnsi="Arial" w:cs="Arial"/>
                <w:color w:val="000000"/>
                <w:sz w:val="20"/>
                <w:lang w:val="nb-NO"/>
              </w:rPr>
              <w:t>10</w:t>
            </w:r>
          </w:p>
        </w:tc>
      </w:tr>
      <w:tr w:rsidR="00EF3BA9" w:rsidRPr="00A11184" w14:paraId="055C1ED3" w14:textId="77777777" w:rsidTr="00D63863">
        <w:trPr>
          <w:trHeight w:hRule="exact" w:val="340"/>
        </w:trPr>
        <w:tc>
          <w:tcPr>
            <w:tcW w:w="6057" w:type="dxa"/>
            <w:vAlign w:val="center"/>
          </w:tcPr>
          <w:p w14:paraId="72A5C392" w14:textId="77777777" w:rsidR="00EF3BA9" w:rsidRPr="00A11184" w:rsidRDefault="00EF3BA9" w:rsidP="00D63863">
            <w:pPr>
              <w:pStyle w:val="AADFGInnrykk"/>
              <w:ind w:left="208" w:firstLine="0"/>
              <w:jc w:val="center"/>
              <w:rPr>
                <w:rFonts w:ascii="Arial" w:hAnsi="Arial" w:cs="Arial"/>
                <w:color w:val="000000"/>
                <w:sz w:val="20"/>
                <w:lang w:val="nb-NO"/>
              </w:rPr>
            </w:pPr>
            <w:r w:rsidRPr="00A11184">
              <w:rPr>
                <w:rFonts w:ascii="Arial" w:hAnsi="Arial" w:cs="Arial"/>
                <w:color w:val="000000"/>
                <w:sz w:val="20"/>
                <w:lang w:val="nb-NO"/>
              </w:rPr>
              <w:t>0,55 – 0,74</w:t>
            </w:r>
          </w:p>
        </w:tc>
        <w:tc>
          <w:tcPr>
            <w:tcW w:w="2552" w:type="dxa"/>
            <w:vAlign w:val="center"/>
          </w:tcPr>
          <w:p w14:paraId="5C4CB22C" w14:textId="77777777" w:rsidR="00EF3BA9" w:rsidRPr="00A11184" w:rsidRDefault="00EF3BA9" w:rsidP="00D63863">
            <w:pPr>
              <w:pStyle w:val="AADFGInnrykk"/>
              <w:ind w:left="72" w:firstLine="0"/>
              <w:jc w:val="center"/>
              <w:rPr>
                <w:rFonts w:ascii="Arial" w:hAnsi="Arial" w:cs="Arial"/>
                <w:color w:val="000000"/>
                <w:sz w:val="20"/>
                <w:lang w:val="nb-NO"/>
              </w:rPr>
            </w:pPr>
            <w:r w:rsidRPr="00A11184">
              <w:rPr>
                <w:rFonts w:ascii="Arial" w:hAnsi="Arial" w:cs="Arial"/>
                <w:color w:val="000000"/>
                <w:sz w:val="20"/>
                <w:lang w:val="nb-NO"/>
              </w:rPr>
              <w:t>20</w:t>
            </w:r>
          </w:p>
        </w:tc>
      </w:tr>
      <w:tr w:rsidR="00EF3BA9" w:rsidRPr="00A11184" w14:paraId="3D8C26D5" w14:textId="77777777" w:rsidTr="00D63863">
        <w:trPr>
          <w:trHeight w:hRule="exact" w:val="340"/>
        </w:trPr>
        <w:tc>
          <w:tcPr>
            <w:tcW w:w="6057" w:type="dxa"/>
            <w:vAlign w:val="center"/>
          </w:tcPr>
          <w:p w14:paraId="3A173A27" w14:textId="77777777" w:rsidR="00EF3BA9" w:rsidRPr="00A11184" w:rsidRDefault="00EF3BA9" w:rsidP="00D63863">
            <w:pPr>
              <w:pStyle w:val="AADFGInnrykk"/>
              <w:ind w:left="208" w:firstLine="0"/>
              <w:jc w:val="center"/>
              <w:rPr>
                <w:rFonts w:ascii="Arial" w:hAnsi="Arial" w:cs="Arial"/>
                <w:color w:val="000000"/>
                <w:sz w:val="20"/>
                <w:lang w:val="nb-NO"/>
              </w:rPr>
            </w:pPr>
            <w:r w:rsidRPr="00A11184">
              <w:rPr>
                <w:rFonts w:ascii="Arial" w:hAnsi="Arial" w:cs="Arial"/>
                <w:color w:val="000000"/>
                <w:sz w:val="20"/>
                <w:lang w:val="nb-NO"/>
              </w:rPr>
              <w:t>0,75 – 0,90</w:t>
            </w:r>
          </w:p>
        </w:tc>
        <w:tc>
          <w:tcPr>
            <w:tcW w:w="2552" w:type="dxa"/>
            <w:vAlign w:val="center"/>
          </w:tcPr>
          <w:p w14:paraId="281EB82C" w14:textId="77777777" w:rsidR="00EF3BA9" w:rsidRPr="00A11184" w:rsidRDefault="00EF3BA9" w:rsidP="00D63863">
            <w:pPr>
              <w:pStyle w:val="AADFGInnrykk"/>
              <w:ind w:left="72" w:firstLine="0"/>
              <w:jc w:val="center"/>
              <w:rPr>
                <w:rFonts w:ascii="Arial" w:hAnsi="Arial" w:cs="Arial"/>
                <w:color w:val="000000"/>
                <w:sz w:val="20"/>
                <w:lang w:val="nb-NO"/>
              </w:rPr>
            </w:pPr>
            <w:r w:rsidRPr="00A11184">
              <w:rPr>
                <w:rFonts w:ascii="Arial" w:hAnsi="Arial" w:cs="Arial"/>
                <w:color w:val="000000"/>
                <w:sz w:val="20"/>
                <w:lang w:val="nb-NO"/>
              </w:rPr>
              <w:t>30</w:t>
            </w:r>
          </w:p>
        </w:tc>
      </w:tr>
    </w:tbl>
    <w:p w14:paraId="44BA91B8" w14:textId="77777777" w:rsidR="00EF3BA9" w:rsidRDefault="00EF3BA9" w:rsidP="00EF3BA9"/>
    <w:p w14:paraId="44751F9A" w14:textId="77777777" w:rsidR="00EF3BA9" w:rsidRDefault="00EF3BA9" w:rsidP="00EF3BA9"/>
    <w:p w14:paraId="0885435D" w14:textId="77777777" w:rsidR="00AD6DFB" w:rsidRDefault="00AD6DFB">
      <w:pPr>
        <w:rPr>
          <w:u w:val="single"/>
        </w:rPr>
      </w:pPr>
      <w:r>
        <w:rPr>
          <w:u w:val="single"/>
        </w:rPr>
        <w:br w:type="page"/>
      </w:r>
    </w:p>
    <w:p w14:paraId="5C4A3607" w14:textId="074BF867" w:rsidR="00EF3BA9" w:rsidRPr="00F43389" w:rsidRDefault="00EF3BA9" w:rsidP="00EF3BA9">
      <w:pPr>
        <w:rPr>
          <w:u w:val="single"/>
        </w:rPr>
      </w:pPr>
      <w:r>
        <w:rPr>
          <w:u w:val="single"/>
        </w:rPr>
        <w:lastRenderedPageBreak/>
        <w:t xml:space="preserve">f) </w:t>
      </w:r>
      <w:r w:rsidRPr="00F43389">
        <w:rPr>
          <w:u w:val="single"/>
        </w:rPr>
        <w:t>Avvik i jevnhet på tvers</w:t>
      </w:r>
    </w:p>
    <w:p w14:paraId="260797A4" w14:textId="77777777" w:rsidR="00EF3BA9" w:rsidRDefault="00EF3BA9" w:rsidP="00EF3BA9">
      <w:r>
        <w:t xml:space="preserve">Ved avvik fra krav til jevnhet på tvers foretas trekk i oppgjøret. Størrelsen på trekket er gitt i tabell 8. </w:t>
      </w:r>
    </w:p>
    <w:p w14:paraId="0C51340A" w14:textId="77777777" w:rsidR="00EF3BA9" w:rsidRDefault="00EF3BA9" w:rsidP="00EF3BA9"/>
    <w:p w14:paraId="224625B9" w14:textId="77777777" w:rsidR="00EF3BA9" w:rsidRPr="004A1B59" w:rsidRDefault="00EF3BA9" w:rsidP="00EF3BA9">
      <w:pPr>
        <w:pStyle w:val="AADFGInnrykk"/>
        <w:ind w:left="180" w:firstLine="0"/>
        <w:rPr>
          <w:i/>
          <w:color w:val="000000"/>
          <w:sz w:val="24"/>
          <w:szCs w:val="24"/>
          <w:lang w:val="nb-NO"/>
        </w:rPr>
      </w:pPr>
      <w:r w:rsidRPr="004A1B59">
        <w:rPr>
          <w:i/>
          <w:color w:val="000000"/>
          <w:sz w:val="24"/>
          <w:szCs w:val="24"/>
          <w:lang w:val="nb-NO"/>
        </w:rPr>
        <w:t>Tabell 8. Trekksatser ved avvik fra krav til jevnhet på tvers</w:t>
      </w: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57"/>
        <w:gridCol w:w="2552"/>
      </w:tblGrid>
      <w:tr w:rsidR="00EF3BA9" w:rsidRPr="00A11184" w14:paraId="0824E0B0" w14:textId="77777777" w:rsidTr="00D63863">
        <w:tc>
          <w:tcPr>
            <w:tcW w:w="6057" w:type="dxa"/>
          </w:tcPr>
          <w:p w14:paraId="7821E59F" w14:textId="77777777" w:rsidR="00EF3BA9" w:rsidRPr="00A11184" w:rsidRDefault="00EF3BA9" w:rsidP="00D63863">
            <w:pPr>
              <w:pStyle w:val="AADFGInnrykk"/>
              <w:ind w:left="0" w:firstLine="0"/>
              <w:jc w:val="center"/>
              <w:rPr>
                <w:rFonts w:ascii="Arial" w:hAnsi="Arial" w:cs="Arial"/>
                <w:b/>
                <w:bCs/>
                <w:color w:val="000000"/>
                <w:sz w:val="20"/>
                <w:lang w:val="nb-NO"/>
              </w:rPr>
            </w:pPr>
            <w:r w:rsidRPr="00A11184">
              <w:rPr>
                <w:rFonts w:ascii="Arial" w:hAnsi="Arial" w:cs="Arial"/>
                <w:b/>
                <w:bCs/>
                <w:color w:val="000000"/>
                <w:sz w:val="20"/>
                <w:lang w:val="nb-NO"/>
              </w:rPr>
              <w:t>Overskridelse av krav til</w:t>
            </w:r>
            <w:r>
              <w:rPr>
                <w:rFonts w:ascii="Arial" w:hAnsi="Arial" w:cs="Arial"/>
                <w:b/>
                <w:bCs/>
                <w:color w:val="000000"/>
                <w:sz w:val="20"/>
                <w:lang w:val="nb-NO"/>
              </w:rPr>
              <w:t xml:space="preserve"> </w:t>
            </w:r>
            <w:r w:rsidRPr="00123E59">
              <w:rPr>
                <w:rFonts w:ascii="Arial" w:hAnsi="Arial" w:cs="Arial"/>
                <w:b/>
                <w:bCs/>
                <w:sz w:val="20"/>
                <w:lang w:val="nb-NO"/>
              </w:rPr>
              <w:t>initial jevnhet på tvers</w:t>
            </w:r>
          </w:p>
          <w:p w14:paraId="4773068A" w14:textId="77777777" w:rsidR="00EF3BA9" w:rsidRPr="00A11184" w:rsidRDefault="00EF3BA9" w:rsidP="00D63863">
            <w:pPr>
              <w:pStyle w:val="AADFGInnrykk"/>
              <w:ind w:left="0" w:firstLine="0"/>
              <w:jc w:val="center"/>
              <w:rPr>
                <w:rFonts w:ascii="Arial" w:hAnsi="Arial" w:cs="Arial"/>
                <w:b/>
                <w:bCs/>
                <w:color w:val="000000"/>
                <w:sz w:val="20"/>
                <w:lang w:val="nb-NO"/>
              </w:rPr>
            </w:pPr>
            <w:r w:rsidRPr="00A11184">
              <w:rPr>
                <w:rFonts w:ascii="Arial" w:hAnsi="Arial" w:cs="Arial"/>
                <w:b/>
                <w:bCs/>
                <w:color w:val="000000"/>
                <w:sz w:val="20"/>
                <w:lang w:val="nb-NO"/>
              </w:rPr>
              <w:t>(mm)</w:t>
            </w:r>
          </w:p>
        </w:tc>
        <w:tc>
          <w:tcPr>
            <w:tcW w:w="2552" w:type="dxa"/>
            <w:vAlign w:val="center"/>
          </w:tcPr>
          <w:p w14:paraId="22CEA6B0" w14:textId="77777777" w:rsidR="00EF3BA9" w:rsidRPr="00A11184" w:rsidRDefault="00EF3BA9" w:rsidP="00D63863">
            <w:pPr>
              <w:pStyle w:val="AADFGInnrykk"/>
              <w:ind w:left="0" w:firstLine="0"/>
              <w:jc w:val="center"/>
              <w:rPr>
                <w:rFonts w:ascii="Arial" w:hAnsi="Arial" w:cs="Arial"/>
                <w:b/>
                <w:bCs/>
                <w:color w:val="000000"/>
                <w:sz w:val="20"/>
                <w:lang w:val="nb-NO"/>
              </w:rPr>
            </w:pPr>
            <w:r w:rsidRPr="00A11184">
              <w:rPr>
                <w:rFonts w:ascii="Arial" w:hAnsi="Arial" w:cs="Arial"/>
                <w:b/>
                <w:bCs/>
                <w:color w:val="000000"/>
                <w:sz w:val="20"/>
                <w:lang w:val="nb-NO"/>
              </w:rPr>
              <w:t>Trekk</w:t>
            </w:r>
          </w:p>
          <w:p w14:paraId="6CDD7D82" w14:textId="77777777" w:rsidR="00EF3BA9" w:rsidRPr="00A11184" w:rsidRDefault="00EF3BA9" w:rsidP="00D63863">
            <w:pPr>
              <w:pStyle w:val="AADFGInnrykk"/>
              <w:ind w:left="0" w:firstLine="0"/>
              <w:jc w:val="center"/>
              <w:rPr>
                <w:rFonts w:ascii="Arial" w:hAnsi="Arial" w:cs="Arial"/>
                <w:b/>
                <w:bCs/>
                <w:color w:val="000000"/>
                <w:sz w:val="20"/>
                <w:lang w:val="nb-NO"/>
              </w:rPr>
            </w:pPr>
            <w:r w:rsidRPr="00A11184">
              <w:rPr>
                <w:rFonts w:ascii="Arial" w:hAnsi="Arial" w:cs="Arial"/>
                <w:b/>
                <w:bCs/>
                <w:color w:val="000000"/>
                <w:sz w:val="20"/>
                <w:lang w:val="nb-NO"/>
              </w:rPr>
              <w:t>(%)</w:t>
            </w:r>
          </w:p>
        </w:tc>
      </w:tr>
      <w:tr w:rsidR="00EF3BA9" w:rsidRPr="00A11184" w14:paraId="09646181" w14:textId="77777777" w:rsidTr="00D63863">
        <w:trPr>
          <w:trHeight w:hRule="exact" w:val="340"/>
        </w:trPr>
        <w:tc>
          <w:tcPr>
            <w:tcW w:w="6057" w:type="dxa"/>
            <w:vAlign w:val="center"/>
          </w:tcPr>
          <w:p w14:paraId="09CC682D" w14:textId="77777777" w:rsidR="00EF3BA9" w:rsidRPr="00A11184" w:rsidRDefault="00EF3BA9" w:rsidP="00D63863">
            <w:pPr>
              <w:pStyle w:val="AADFGInnrykk"/>
              <w:ind w:left="66" w:firstLine="0"/>
              <w:jc w:val="center"/>
              <w:rPr>
                <w:rFonts w:ascii="Arial" w:hAnsi="Arial" w:cs="Arial"/>
                <w:color w:val="000000"/>
                <w:sz w:val="20"/>
                <w:lang w:val="nb-NO"/>
              </w:rPr>
            </w:pPr>
            <w:r>
              <w:rPr>
                <w:rFonts w:ascii="Arial" w:hAnsi="Arial" w:cs="Arial"/>
                <w:color w:val="000000"/>
                <w:sz w:val="20"/>
                <w:lang w:val="nb-NO"/>
              </w:rPr>
              <w:t>0,1 - 2</w:t>
            </w:r>
            <w:r w:rsidRPr="00A11184">
              <w:rPr>
                <w:rFonts w:ascii="Arial" w:hAnsi="Arial" w:cs="Arial"/>
                <w:color w:val="000000"/>
                <w:sz w:val="20"/>
                <w:lang w:val="nb-NO"/>
              </w:rPr>
              <w:t>,0</w:t>
            </w:r>
          </w:p>
        </w:tc>
        <w:tc>
          <w:tcPr>
            <w:tcW w:w="2552" w:type="dxa"/>
            <w:vAlign w:val="center"/>
          </w:tcPr>
          <w:p w14:paraId="01C54E95" w14:textId="77777777" w:rsidR="00EF3BA9" w:rsidRPr="00A11184" w:rsidRDefault="00EF3BA9" w:rsidP="00D63863">
            <w:pPr>
              <w:pStyle w:val="AADFGInnrykk"/>
              <w:ind w:left="72" w:firstLine="0"/>
              <w:jc w:val="center"/>
              <w:rPr>
                <w:rFonts w:ascii="Arial" w:hAnsi="Arial" w:cs="Arial"/>
                <w:color w:val="000000"/>
                <w:sz w:val="20"/>
                <w:lang w:val="nb-NO"/>
              </w:rPr>
            </w:pPr>
            <w:r w:rsidRPr="00A11184">
              <w:rPr>
                <w:rFonts w:ascii="Arial" w:hAnsi="Arial" w:cs="Arial"/>
                <w:color w:val="000000"/>
                <w:sz w:val="20"/>
                <w:lang w:val="nb-NO"/>
              </w:rPr>
              <w:t>5</w:t>
            </w:r>
          </w:p>
        </w:tc>
      </w:tr>
      <w:tr w:rsidR="00EF3BA9" w:rsidRPr="00A11184" w14:paraId="07F78E9C" w14:textId="77777777" w:rsidTr="00D63863">
        <w:trPr>
          <w:trHeight w:hRule="exact" w:val="340"/>
        </w:trPr>
        <w:tc>
          <w:tcPr>
            <w:tcW w:w="6057" w:type="dxa"/>
            <w:vAlign w:val="center"/>
          </w:tcPr>
          <w:p w14:paraId="6AFD4E41" w14:textId="77777777" w:rsidR="00EF3BA9" w:rsidRPr="00A11184" w:rsidRDefault="00EF3BA9" w:rsidP="00D63863">
            <w:pPr>
              <w:pStyle w:val="AADFGInnrykk"/>
              <w:ind w:left="66" w:firstLine="0"/>
              <w:jc w:val="center"/>
              <w:rPr>
                <w:rFonts w:ascii="Arial" w:hAnsi="Arial" w:cs="Arial"/>
                <w:color w:val="000000"/>
                <w:sz w:val="20"/>
                <w:lang w:val="nb-NO"/>
              </w:rPr>
            </w:pPr>
            <w:r>
              <w:rPr>
                <w:rFonts w:ascii="Arial" w:hAnsi="Arial" w:cs="Arial"/>
                <w:color w:val="000000"/>
                <w:sz w:val="20"/>
                <w:lang w:val="nb-NO"/>
              </w:rPr>
              <w:t>2</w:t>
            </w:r>
            <w:r w:rsidRPr="00A11184">
              <w:rPr>
                <w:rFonts w:ascii="Arial" w:hAnsi="Arial" w:cs="Arial"/>
                <w:color w:val="000000"/>
                <w:sz w:val="20"/>
                <w:lang w:val="nb-NO"/>
              </w:rPr>
              <w:t xml:space="preserve">,1 - </w:t>
            </w:r>
            <w:r>
              <w:rPr>
                <w:rFonts w:ascii="Arial" w:hAnsi="Arial" w:cs="Arial"/>
                <w:color w:val="000000"/>
                <w:sz w:val="20"/>
                <w:lang w:val="nb-NO"/>
              </w:rPr>
              <w:t>4</w:t>
            </w:r>
            <w:r w:rsidRPr="00A11184">
              <w:rPr>
                <w:rFonts w:ascii="Arial" w:hAnsi="Arial" w:cs="Arial"/>
                <w:color w:val="000000"/>
                <w:sz w:val="20"/>
                <w:lang w:val="nb-NO"/>
              </w:rPr>
              <w:t>,0</w:t>
            </w:r>
          </w:p>
        </w:tc>
        <w:tc>
          <w:tcPr>
            <w:tcW w:w="2552" w:type="dxa"/>
            <w:vAlign w:val="center"/>
          </w:tcPr>
          <w:p w14:paraId="12B013E2" w14:textId="77777777" w:rsidR="00EF3BA9" w:rsidRPr="00A11184" w:rsidRDefault="00EF3BA9" w:rsidP="00D63863">
            <w:pPr>
              <w:pStyle w:val="AADFGInnrykk"/>
              <w:ind w:left="72" w:firstLine="0"/>
              <w:jc w:val="center"/>
              <w:rPr>
                <w:rFonts w:ascii="Arial" w:hAnsi="Arial" w:cs="Arial"/>
                <w:color w:val="000000"/>
                <w:sz w:val="20"/>
                <w:lang w:val="nb-NO"/>
              </w:rPr>
            </w:pPr>
            <w:r w:rsidRPr="00A11184">
              <w:rPr>
                <w:rFonts w:ascii="Arial" w:hAnsi="Arial" w:cs="Arial"/>
                <w:color w:val="000000"/>
                <w:sz w:val="20"/>
                <w:lang w:val="nb-NO"/>
              </w:rPr>
              <w:t>10</w:t>
            </w:r>
          </w:p>
        </w:tc>
      </w:tr>
      <w:tr w:rsidR="00EF3BA9" w:rsidRPr="00A11184" w14:paraId="6FD6521A" w14:textId="77777777" w:rsidTr="00D63863">
        <w:trPr>
          <w:trHeight w:hRule="exact" w:val="340"/>
        </w:trPr>
        <w:tc>
          <w:tcPr>
            <w:tcW w:w="6057" w:type="dxa"/>
            <w:vAlign w:val="center"/>
          </w:tcPr>
          <w:p w14:paraId="3F26B16B" w14:textId="77777777" w:rsidR="00EF3BA9" w:rsidRPr="00A11184" w:rsidRDefault="00EF3BA9" w:rsidP="00D63863">
            <w:pPr>
              <w:pStyle w:val="AADFGInnrykk"/>
              <w:ind w:left="66" w:firstLine="0"/>
              <w:jc w:val="center"/>
              <w:rPr>
                <w:rFonts w:ascii="Arial" w:hAnsi="Arial" w:cs="Arial"/>
                <w:color w:val="000000"/>
                <w:sz w:val="20"/>
                <w:lang w:val="nb-NO"/>
              </w:rPr>
            </w:pPr>
            <w:r>
              <w:rPr>
                <w:rFonts w:ascii="Arial" w:hAnsi="Arial" w:cs="Arial"/>
                <w:color w:val="000000"/>
                <w:sz w:val="20"/>
                <w:lang w:val="nb-NO"/>
              </w:rPr>
              <w:t>4</w:t>
            </w:r>
            <w:r w:rsidRPr="00A11184">
              <w:rPr>
                <w:rFonts w:ascii="Arial" w:hAnsi="Arial" w:cs="Arial"/>
                <w:color w:val="000000"/>
                <w:sz w:val="20"/>
                <w:lang w:val="nb-NO"/>
              </w:rPr>
              <w:t xml:space="preserve">,1 - </w:t>
            </w:r>
            <w:r>
              <w:rPr>
                <w:rFonts w:ascii="Arial" w:hAnsi="Arial" w:cs="Arial"/>
                <w:color w:val="000000"/>
                <w:sz w:val="20"/>
                <w:lang w:val="nb-NO"/>
              </w:rPr>
              <w:t>6</w:t>
            </w:r>
            <w:r w:rsidRPr="00A11184">
              <w:rPr>
                <w:rFonts w:ascii="Arial" w:hAnsi="Arial" w:cs="Arial"/>
                <w:color w:val="000000"/>
                <w:sz w:val="20"/>
                <w:lang w:val="nb-NO"/>
              </w:rPr>
              <w:t>,0</w:t>
            </w:r>
          </w:p>
        </w:tc>
        <w:tc>
          <w:tcPr>
            <w:tcW w:w="2552" w:type="dxa"/>
            <w:vAlign w:val="center"/>
          </w:tcPr>
          <w:p w14:paraId="4A7118EE" w14:textId="77777777" w:rsidR="00EF3BA9" w:rsidRPr="00A11184" w:rsidRDefault="00EF3BA9" w:rsidP="00D63863">
            <w:pPr>
              <w:pStyle w:val="AADFGInnrykk"/>
              <w:ind w:left="72" w:firstLine="0"/>
              <w:jc w:val="center"/>
              <w:rPr>
                <w:rFonts w:ascii="Arial" w:hAnsi="Arial" w:cs="Arial"/>
                <w:color w:val="000000"/>
                <w:sz w:val="20"/>
                <w:lang w:val="nb-NO"/>
              </w:rPr>
            </w:pPr>
            <w:r>
              <w:rPr>
                <w:rFonts w:ascii="Arial" w:hAnsi="Arial" w:cs="Arial"/>
                <w:color w:val="000000"/>
                <w:sz w:val="20"/>
                <w:lang w:val="nb-NO"/>
              </w:rPr>
              <w:t>2</w:t>
            </w:r>
            <w:r w:rsidRPr="00A11184">
              <w:rPr>
                <w:rFonts w:ascii="Arial" w:hAnsi="Arial" w:cs="Arial"/>
                <w:color w:val="000000"/>
                <w:sz w:val="20"/>
                <w:lang w:val="nb-NO"/>
              </w:rPr>
              <w:t>0</w:t>
            </w:r>
          </w:p>
        </w:tc>
      </w:tr>
      <w:tr w:rsidR="00EF3BA9" w:rsidRPr="00A11184" w14:paraId="73B19BFA" w14:textId="77777777" w:rsidTr="00D63863">
        <w:trPr>
          <w:trHeight w:hRule="exact" w:val="340"/>
        </w:trPr>
        <w:tc>
          <w:tcPr>
            <w:tcW w:w="6057" w:type="dxa"/>
            <w:vAlign w:val="center"/>
          </w:tcPr>
          <w:p w14:paraId="0C18A204" w14:textId="77777777" w:rsidR="00EF3BA9" w:rsidRPr="00A11184" w:rsidRDefault="00EF3BA9" w:rsidP="00D63863">
            <w:pPr>
              <w:pStyle w:val="AADFGInnrykk"/>
              <w:ind w:left="66" w:firstLine="0"/>
              <w:jc w:val="center"/>
              <w:rPr>
                <w:rFonts w:ascii="Arial" w:hAnsi="Arial" w:cs="Arial"/>
                <w:color w:val="000000"/>
                <w:sz w:val="20"/>
                <w:lang w:val="nb-NO"/>
              </w:rPr>
            </w:pPr>
            <w:r>
              <w:rPr>
                <w:rFonts w:ascii="Arial" w:hAnsi="Arial" w:cs="Arial"/>
                <w:color w:val="000000"/>
                <w:sz w:val="20"/>
                <w:lang w:val="nb-NO"/>
              </w:rPr>
              <w:t>6</w:t>
            </w:r>
            <w:r w:rsidRPr="00A11184">
              <w:rPr>
                <w:rFonts w:ascii="Arial" w:hAnsi="Arial" w:cs="Arial"/>
                <w:color w:val="000000"/>
                <w:sz w:val="20"/>
                <w:lang w:val="nb-NO"/>
              </w:rPr>
              <w:t xml:space="preserve">,1 </w:t>
            </w:r>
            <w:r>
              <w:rPr>
                <w:rFonts w:ascii="Arial" w:hAnsi="Arial" w:cs="Arial"/>
                <w:color w:val="000000"/>
                <w:sz w:val="20"/>
                <w:lang w:val="nb-NO"/>
              </w:rPr>
              <w:t>–</w:t>
            </w:r>
            <w:r w:rsidRPr="00A11184">
              <w:rPr>
                <w:rFonts w:ascii="Arial" w:hAnsi="Arial" w:cs="Arial"/>
                <w:color w:val="000000"/>
                <w:sz w:val="20"/>
                <w:lang w:val="nb-NO"/>
              </w:rPr>
              <w:t xml:space="preserve"> </w:t>
            </w:r>
            <w:r>
              <w:rPr>
                <w:rFonts w:ascii="Arial" w:hAnsi="Arial" w:cs="Arial"/>
                <w:color w:val="000000"/>
                <w:sz w:val="20"/>
                <w:lang w:val="nb-NO"/>
              </w:rPr>
              <w:t>8,</w:t>
            </w:r>
            <w:r w:rsidRPr="00A11184">
              <w:rPr>
                <w:rFonts w:ascii="Arial" w:hAnsi="Arial" w:cs="Arial"/>
                <w:color w:val="000000"/>
                <w:sz w:val="20"/>
                <w:lang w:val="nb-NO"/>
              </w:rPr>
              <w:t>0</w:t>
            </w:r>
          </w:p>
        </w:tc>
        <w:tc>
          <w:tcPr>
            <w:tcW w:w="2552" w:type="dxa"/>
            <w:vAlign w:val="center"/>
          </w:tcPr>
          <w:p w14:paraId="280C1C97" w14:textId="77777777" w:rsidR="00EF3BA9" w:rsidRPr="00A11184" w:rsidRDefault="00EF3BA9" w:rsidP="00D63863">
            <w:pPr>
              <w:pStyle w:val="AADFGInnrykk"/>
              <w:ind w:left="72" w:firstLine="0"/>
              <w:jc w:val="center"/>
              <w:rPr>
                <w:rFonts w:ascii="Arial" w:hAnsi="Arial" w:cs="Arial"/>
                <w:color w:val="000000"/>
                <w:sz w:val="20"/>
                <w:lang w:val="nb-NO"/>
              </w:rPr>
            </w:pPr>
            <w:r>
              <w:rPr>
                <w:rFonts w:ascii="Arial" w:hAnsi="Arial" w:cs="Arial"/>
                <w:color w:val="000000"/>
                <w:sz w:val="20"/>
                <w:lang w:val="nb-NO"/>
              </w:rPr>
              <w:t>30</w:t>
            </w:r>
          </w:p>
        </w:tc>
      </w:tr>
    </w:tbl>
    <w:p w14:paraId="7FB9BED3" w14:textId="77777777" w:rsidR="00EF3BA9" w:rsidRDefault="00EF3BA9" w:rsidP="00EF3BA9"/>
    <w:p w14:paraId="13DAB258" w14:textId="77777777" w:rsidR="00EF3BA9" w:rsidRDefault="00EF3BA9" w:rsidP="00EF3BA9"/>
    <w:p w14:paraId="47F8A007" w14:textId="77777777" w:rsidR="00EF3BA9" w:rsidRPr="00F43389" w:rsidRDefault="00EF3BA9" w:rsidP="00EF3BA9">
      <w:pPr>
        <w:rPr>
          <w:u w:val="single"/>
        </w:rPr>
      </w:pPr>
      <w:r>
        <w:rPr>
          <w:u w:val="single"/>
        </w:rPr>
        <w:t xml:space="preserve">g) </w:t>
      </w:r>
      <w:r w:rsidRPr="00F43389">
        <w:rPr>
          <w:u w:val="single"/>
        </w:rPr>
        <w:t>Avvik i jevnhet - IRI</w:t>
      </w:r>
    </w:p>
    <w:p w14:paraId="28200004" w14:textId="77777777" w:rsidR="00EF3BA9" w:rsidRDefault="00EF3BA9" w:rsidP="00EF3BA9">
      <w:r>
        <w:t>Ved avvik fra krav til jevnhet på langs foretas trekk i oppgjøret. Størrelsen på trekket er gitt i tabell 9.</w:t>
      </w:r>
    </w:p>
    <w:p w14:paraId="6EAD5A43" w14:textId="77777777" w:rsidR="00EF3BA9" w:rsidRDefault="00EF3BA9" w:rsidP="00EF3BA9"/>
    <w:p w14:paraId="0B6CC11E" w14:textId="77777777" w:rsidR="00EF3BA9" w:rsidRPr="004A1B59" w:rsidRDefault="00EF3BA9" w:rsidP="00EF3BA9">
      <w:pPr>
        <w:pStyle w:val="AADFGInnrykk"/>
        <w:ind w:left="180" w:firstLine="0"/>
        <w:rPr>
          <w:i/>
          <w:color w:val="000000"/>
          <w:sz w:val="24"/>
          <w:szCs w:val="24"/>
          <w:lang w:val="nb-NO"/>
        </w:rPr>
      </w:pPr>
      <w:r w:rsidRPr="004A1B59">
        <w:rPr>
          <w:i/>
          <w:color w:val="000000"/>
          <w:sz w:val="24"/>
          <w:szCs w:val="24"/>
          <w:lang w:val="nb-NO"/>
        </w:rPr>
        <w:t>Tabell 9. Trekksatser ved avvik fra krav til jevnhet på langs (IRI)</w:t>
      </w: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57"/>
        <w:gridCol w:w="2552"/>
      </w:tblGrid>
      <w:tr w:rsidR="00EF3BA9" w:rsidRPr="00A11184" w14:paraId="27297AB0" w14:textId="77777777" w:rsidTr="00D63863">
        <w:tc>
          <w:tcPr>
            <w:tcW w:w="6057" w:type="dxa"/>
          </w:tcPr>
          <w:p w14:paraId="66394A47" w14:textId="77777777" w:rsidR="00EF3BA9" w:rsidRPr="00A11184" w:rsidRDefault="00EF3BA9" w:rsidP="00D63863">
            <w:pPr>
              <w:pStyle w:val="AADFGInnrykk"/>
              <w:ind w:firstLine="0"/>
              <w:jc w:val="center"/>
              <w:rPr>
                <w:rFonts w:ascii="Arial" w:hAnsi="Arial" w:cs="Arial"/>
                <w:b/>
                <w:bCs/>
                <w:color w:val="000000"/>
                <w:sz w:val="20"/>
                <w:lang w:val="nb-NO"/>
              </w:rPr>
            </w:pPr>
            <w:r w:rsidRPr="00A11184">
              <w:rPr>
                <w:rFonts w:ascii="Arial" w:hAnsi="Arial" w:cs="Arial"/>
                <w:b/>
                <w:bCs/>
                <w:color w:val="000000"/>
                <w:sz w:val="20"/>
                <w:lang w:val="nb-NO"/>
              </w:rPr>
              <w:t>Overskridelse av krav til</w:t>
            </w:r>
            <w:r>
              <w:rPr>
                <w:rFonts w:ascii="Arial" w:hAnsi="Arial" w:cs="Arial"/>
                <w:b/>
                <w:bCs/>
                <w:color w:val="000000"/>
                <w:sz w:val="20"/>
                <w:lang w:val="nb-NO"/>
              </w:rPr>
              <w:t xml:space="preserve"> </w:t>
            </w:r>
            <w:r w:rsidRPr="00A11184">
              <w:rPr>
                <w:rFonts w:ascii="Arial" w:hAnsi="Arial" w:cs="Arial"/>
                <w:b/>
                <w:bCs/>
                <w:color w:val="000000"/>
                <w:sz w:val="20"/>
                <w:lang w:val="nb-NO"/>
              </w:rPr>
              <w:t>jevnhet</w:t>
            </w:r>
            <w:r>
              <w:rPr>
                <w:rFonts w:ascii="Arial" w:hAnsi="Arial" w:cs="Arial"/>
                <w:b/>
                <w:bCs/>
                <w:color w:val="000000"/>
                <w:sz w:val="20"/>
                <w:lang w:val="nb-NO"/>
              </w:rPr>
              <w:t>,</w:t>
            </w:r>
            <w:r w:rsidRPr="00A11184">
              <w:rPr>
                <w:rFonts w:ascii="Arial" w:hAnsi="Arial" w:cs="Arial"/>
                <w:b/>
                <w:bCs/>
                <w:color w:val="000000"/>
                <w:sz w:val="20"/>
                <w:lang w:val="nb-NO"/>
              </w:rPr>
              <w:t xml:space="preserve"> IRI</w:t>
            </w:r>
            <w:r>
              <w:rPr>
                <w:rFonts w:ascii="Arial" w:hAnsi="Arial" w:cs="Arial"/>
                <w:b/>
                <w:bCs/>
                <w:color w:val="000000"/>
                <w:sz w:val="20"/>
                <w:lang w:val="nb-NO"/>
              </w:rPr>
              <w:t xml:space="preserve"> </w:t>
            </w:r>
            <w:r>
              <w:rPr>
                <w:rFonts w:ascii="Arial" w:hAnsi="Arial" w:cs="Arial"/>
                <w:b/>
                <w:bCs/>
                <w:color w:val="000000"/>
                <w:sz w:val="20"/>
                <w:lang w:val="nb-NO"/>
              </w:rPr>
              <w:br/>
            </w:r>
            <w:r w:rsidRPr="00A11184">
              <w:rPr>
                <w:rFonts w:ascii="Arial" w:hAnsi="Arial" w:cs="Arial"/>
                <w:b/>
                <w:bCs/>
                <w:color w:val="000000"/>
                <w:sz w:val="20"/>
                <w:lang w:val="nb-NO"/>
              </w:rPr>
              <w:t>(mm/m)</w:t>
            </w:r>
          </w:p>
        </w:tc>
        <w:tc>
          <w:tcPr>
            <w:tcW w:w="2552" w:type="dxa"/>
            <w:vAlign w:val="center"/>
          </w:tcPr>
          <w:p w14:paraId="3EE37057" w14:textId="77777777" w:rsidR="00EF3BA9" w:rsidRPr="00A11184" w:rsidRDefault="00EF3BA9" w:rsidP="00D63863">
            <w:pPr>
              <w:pStyle w:val="AADFGInnrykk"/>
              <w:ind w:left="0" w:firstLine="0"/>
              <w:jc w:val="center"/>
              <w:rPr>
                <w:rFonts w:ascii="Arial" w:hAnsi="Arial" w:cs="Arial"/>
                <w:b/>
                <w:bCs/>
                <w:color w:val="000000"/>
                <w:sz w:val="20"/>
                <w:lang w:val="nb-NO"/>
              </w:rPr>
            </w:pPr>
            <w:r w:rsidRPr="00A11184">
              <w:rPr>
                <w:rFonts w:ascii="Arial" w:hAnsi="Arial" w:cs="Arial"/>
                <w:b/>
                <w:bCs/>
                <w:color w:val="000000"/>
                <w:sz w:val="20"/>
                <w:lang w:val="nb-NO"/>
              </w:rPr>
              <w:t>Trekk</w:t>
            </w:r>
          </w:p>
          <w:p w14:paraId="36599EAF" w14:textId="77777777" w:rsidR="00EF3BA9" w:rsidRPr="00A11184" w:rsidRDefault="00EF3BA9" w:rsidP="00D63863">
            <w:pPr>
              <w:pStyle w:val="AADFGInnrykk"/>
              <w:ind w:left="0" w:firstLine="0"/>
              <w:jc w:val="center"/>
              <w:rPr>
                <w:rFonts w:ascii="Arial" w:hAnsi="Arial" w:cs="Arial"/>
                <w:b/>
                <w:bCs/>
                <w:color w:val="000000"/>
                <w:sz w:val="20"/>
                <w:lang w:val="nb-NO"/>
              </w:rPr>
            </w:pPr>
            <w:r w:rsidRPr="00A11184">
              <w:rPr>
                <w:rFonts w:ascii="Arial" w:hAnsi="Arial" w:cs="Arial"/>
                <w:b/>
                <w:bCs/>
                <w:color w:val="000000"/>
                <w:sz w:val="20"/>
                <w:lang w:val="nb-NO"/>
              </w:rPr>
              <w:t>(%)</w:t>
            </w:r>
          </w:p>
        </w:tc>
      </w:tr>
      <w:tr w:rsidR="00EF3BA9" w:rsidRPr="00A11184" w14:paraId="4346BE44" w14:textId="77777777" w:rsidTr="00D63863">
        <w:trPr>
          <w:trHeight w:hRule="exact" w:val="340"/>
        </w:trPr>
        <w:tc>
          <w:tcPr>
            <w:tcW w:w="6057" w:type="dxa"/>
            <w:vAlign w:val="center"/>
          </w:tcPr>
          <w:p w14:paraId="7D5486FA" w14:textId="77777777" w:rsidR="00EF3BA9" w:rsidRPr="00A11184" w:rsidRDefault="00EF3BA9" w:rsidP="00D63863">
            <w:pPr>
              <w:pStyle w:val="AADFGInnrykk"/>
              <w:ind w:firstLine="0"/>
              <w:jc w:val="center"/>
              <w:rPr>
                <w:rFonts w:ascii="Arial" w:hAnsi="Arial" w:cs="Arial"/>
                <w:color w:val="000000"/>
                <w:sz w:val="20"/>
                <w:lang w:val="nb-NO"/>
              </w:rPr>
            </w:pPr>
            <w:r w:rsidRPr="00A11184">
              <w:rPr>
                <w:rFonts w:ascii="Arial" w:hAnsi="Arial" w:cs="Arial"/>
                <w:color w:val="000000"/>
                <w:sz w:val="20"/>
                <w:lang w:val="nb-NO"/>
              </w:rPr>
              <w:t>0,1 - 1,0</w:t>
            </w:r>
          </w:p>
        </w:tc>
        <w:tc>
          <w:tcPr>
            <w:tcW w:w="2552" w:type="dxa"/>
            <w:vAlign w:val="center"/>
          </w:tcPr>
          <w:p w14:paraId="2ECB2B3E" w14:textId="77777777" w:rsidR="00EF3BA9" w:rsidRPr="00A11184" w:rsidRDefault="00EF3BA9" w:rsidP="00D63863">
            <w:pPr>
              <w:pStyle w:val="AADFGInnrykk"/>
              <w:ind w:left="0" w:firstLine="0"/>
              <w:jc w:val="center"/>
              <w:rPr>
                <w:rFonts w:ascii="Arial" w:hAnsi="Arial" w:cs="Arial"/>
                <w:color w:val="000000"/>
                <w:sz w:val="20"/>
                <w:lang w:val="nb-NO"/>
              </w:rPr>
            </w:pPr>
            <w:r w:rsidRPr="00A11184">
              <w:rPr>
                <w:rFonts w:ascii="Arial" w:hAnsi="Arial" w:cs="Arial"/>
                <w:color w:val="000000"/>
                <w:sz w:val="20"/>
                <w:lang w:val="nb-NO"/>
              </w:rPr>
              <w:t>5</w:t>
            </w:r>
          </w:p>
        </w:tc>
      </w:tr>
      <w:tr w:rsidR="00EF3BA9" w:rsidRPr="00A11184" w14:paraId="709166A0" w14:textId="77777777" w:rsidTr="00D63863">
        <w:trPr>
          <w:trHeight w:hRule="exact" w:val="340"/>
        </w:trPr>
        <w:tc>
          <w:tcPr>
            <w:tcW w:w="6057" w:type="dxa"/>
            <w:vAlign w:val="center"/>
          </w:tcPr>
          <w:p w14:paraId="0BFE2141" w14:textId="77777777" w:rsidR="00EF3BA9" w:rsidRPr="00A11184" w:rsidRDefault="00EF3BA9" w:rsidP="00D63863">
            <w:pPr>
              <w:pStyle w:val="AADFGInnrykk"/>
              <w:ind w:firstLine="0"/>
              <w:jc w:val="center"/>
              <w:rPr>
                <w:rFonts w:ascii="Arial" w:hAnsi="Arial" w:cs="Arial"/>
                <w:color w:val="000000"/>
                <w:sz w:val="20"/>
                <w:lang w:val="nb-NO"/>
              </w:rPr>
            </w:pPr>
            <w:r w:rsidRPr="00A11184">
              <w:rPr>
                <w:rFonts w:ascii="Arial" w:hAnsi="Arial" w:cs="Arial"/>
                <w:color w:val="000000"/>
                <w:sz w:val="20"/>
                <w:lang w:val="nb-NO"/>
              </w:rPr>
              <w:t>1,1 - 1,5</w:t>
            </w:r>
          </w:p>
        </w:tc>
        <w:tc>
          <w:tcPr>
            <w:tcW w:w="2552" w:type="dxa"/>
            <w:vAlign w:val="center"/>
          </w:tcPr>
          <w:p w14:paraId="2F4E7954" w14:textId="77777777" w:rsidR="00EF3BA9" w:rsidRPr="00A11184" w:rsidRDefault="00EF3BA9" w:rsidP="00D63863">
            <w:pPr>
              <w:pStyle w:val="AADFGInnrykk"/>
              <w:ind w:left="0" w:firstLine="0"/>
              <w:jc w:val="center"/>
              <w:rPr>
                <w:rFonts w:ascii="Arial" w:hAnsi="Arial" w:cs="Arial"/>
                <w:color w:val="000000"/>
                <w:sz w:val="20"/>
                <w:lang w:val="nb-NO"/>
              </w:rPr>
            </w:pPr>
            <w:r w:rsidRPr="00A11184">
              <w:rPr>
                <w:rFonts w:ascii="Arial" w:hAnsi="Arial" w:cs="Arial"/>
                <w:color w:val="000000"/>
                <w:sz w:val="20"/>
                <w:lang w:val="nb-NO"/>
              </w:rPr>
              <w:t>10</w:t>
            </w:r>
          </w:p>
        </w:tc>
      </w:tr>
      <w:tr w:rsidR="00EF3BA9" w:rsidRPr="00A11184" w14:paraId="264881B2" w14:textId="77777777" w:rsidTr="00D63863">
        <w:trPr>
          <w:trHeight w:hRule="exact" w:val="340"/>
        </w:trPr>
        <w:tc>
          <w:tcPr>
            <w:tcW w:w="6057" w:type="dxa"/>
            <w:vAlign w:val="center"/>
          </w:tcPr>
          <w:p w14:paraId="151B0389" w14:textId="77777777" w:rsidR="00EF3BA9" w:rsidRPr="00A11184" w:rsidRDefault="00EF3BA9" w:rsidP="00D63863">
            <w:pPr>
              <w:pStyle w:val="AADFGInnrykk"/>
              <w:ind w:firstLine="0"/>
              <w:jc w:val="center"/>
              <w:rPr>
                <w:rFonts w:ascii="Arial" w:hAnsi="Arial" w:cs="Arial"/>
                <w:color w:val="000000"/>
                <w:sz w:val="20"/>
                <w:lang w:val="nb-NO"/>
              </w:rPr>
            </w:pPr>
            <w:r w:rsidRPr="00A11184">
              <w:rPr>
                <w:rFonts w:ascii="Arial" w:hAnsi="Arial" w:cs="Arial"/>
                <w:color w:val="000000"/>
                <w:sz w:val="20"/>
                <w:lang w:val="nb-NO"/>
              </w:rPr>
              <w:t>1,6 - 2,0</w:t>
            </w:r>
          </w:p>
        </w:tc>
        <w:tc>
          <w:tcPr>
            <w:tcW w:w="2552" w:type="dxa"/>
            <w:vAlign w:val="center"/>
          </w:tcPr>
          <w:p w14:paraId="4863588A" w14:textId="77777777" w:rsidR="00EF3BA9" w:rsidRPr="00A11184" w:rsidRDefault="00EF3BA9" w:rsidP="00D63863">
            <w:pPr>
              <w:pStyle w:val="AADFGInnrykk"/>
              <w:ind w:left="0" w:firstLine="0"/>
              <w:jc w:val="center"/>
              <w:rPr>
                <w:rFonts w:ascii="Arial" w:hAnsi="Arial" w:cs="Arial"/>
                <w:color w:val="000000"/>
                <w:sz w:val="20"/>
                <w:lang w:val="nb-NO"/>
              </w:rPr>
            </w:pPr>
            <w:r w:rsidRPr="00A11184">
              <w:rPr>
                <w:rFonts w:ascii="Arial" w:hAnsi="Arial" w:cs="Arial"/>
                <w:color w:val="000000"/>
                <w:sz w:val="20"/>
                <w:lang w:val="nb-NO"/>
              </w:rPr>
              <w:t>30</w:t>
            </w:r>
          </w:p>
        </w:tc>
      </w:tr>
      <w:tr w:rsidR="00EF3BA9" w:rsidRPr="00A11184" w14:paraId="2BA87821" w14:textId="77777777" w:rsidTr="00D63863">
        <w:trPr>
          <w:trHeight w:hRule="exact" w:val="340"/>
        </w:trPr>
        <w:tc>
          <w:tcPr>
            <w:tcW w:w="6057" w:type="dxa"/>
            <w:vAlign w:val="center"/>
          </w:tcPr>
          <w:p w14:paraId="46A46227" w14:textId="77777777" w:rsidR="00EF3BA9" w:rsidRPr="00A11184" w:rsidRDefault="00EF3BA9" w:rsidP="00D63863">
            <w:pPr>
              <w:pStyle w:val="AADFGInnrykk"/>
              <w:ind w:firstLine="0"/>
              <w:jc w:val="center"/>
              <w:rPr>
                <w:rFonts w:ascii="Arial" w:hAnsi="Arial" w:cs="Arial"/>
                <w:color w:val="000000"/>
                <w:sz w:val="20"/>
                <w:lang w:val="nb-NO"/>
              </w:rPr>
            </w:pPr>
            <w:r w:rsidRPr="00A11184">
              <w:rPr>
                <w:rFonts w:ascii="Arial" w:hAnsi="Arial" w:cs="Arial"/>
                <w:color w:val="000000"/>
                <w:sz w:val="20"/>
                <w:lang w:val="nb-NO"/>
              </w:rPr>
              <w:t>2,1 - 2,5</w:t>
            </w:r>
          </w:p>
        </w:tc>
        <w:tc>
          <w:tcPr>
            <w:tcW w:w="2552" w:type="dxa"/>
            <w:vAlign w:val="center"/>
          </w:tcPr>
          <w:p w14:paraId="2B565FDD" w14:textId="77777777" w:rsidR="00EF3BA9" w:rsidRPr="00A11184" w:rsidRDefault="00EF3BA9" w:rsidP="00D63863">
            <w:pPr>
              <w:pStyle w:val="AADFGInnrykk"/>
              <w:ind w:left="0" w:firstLine="0"/>
              <w:jc w:val="center"/>
              <w:rPr>
                <w:rFonts w:ascii="Arial" w:hAnsi="Arial" w:cs="Arial"/>
                <w:color w:val="000000"/>
                <w:sz w:val="20"/>
                <w:lang w:val="nb-NO"/>
              </w:rPr>
            </w:pPr>
            <w:r w:rsidRPr="00A11184">
              <w:rPr>
                <w:rFonts w:ascii="Arial" w:hAnsi="Arial" w:cs="Arial"/>
                <w:color w:val="000000"/>
                <w:sz w:val="20"/>
                <w:lang w:val="nb-NO"/>
              </w:rPr>
              <w:t>50</w:t>
            </w:r>
          </w:p>
        </w:tc>
      </w:tr>
    </w:tbl>
    <w:p w14:paraId="79155177" w14:textId="77777777" w:rsidR="00EF3BA9" w:rsidRDefault="00EF3BA9" w:rsidP="00EF3BA9"/>
    <w:p w14:paraId="41E34D5F" w14:textId="77777777" w:rsidR="00EF3BA9" w:rsidRDefault="00EF3BA9" w:rsidP="00EF3BA9"/>
    <w:p w14:paraId="481C1B30" w14:textId="77777777" w:rsidR="00EF3BA9" w:rsidRPr="00F43389" w:rsidRDefault="00EF3BA9" w:rsidP="00EF3BA9">
      <w:pPr>
        <w:rPr>
          <w:u w:val="single"/>
        </w:rPr>
      </w:pPr>
      <w:r>
        <w:rPr>
          <w:u w:val="single"/>
        </w:rPr>
        <w:t xml:space="preserve">h) </w:t>
      </w:r>
      <w:r w:rsidRPr="00F43389">
        <w:rPr>
          <w:u w:val="single"/>
        </w:rPr>
        <w:t>Avvik i jevnhet - rettholt</w:t>
      </w:r>
    </w:p>
    <w:p w14:paraId="794BECEE" w14:textId="77777777" w:rsidR="00EF3BA9" w:rsidRDefault="00EF3BA9" w:rsidP="00EF3BA9">
      <w:r>
        <w:t xml:space="preserve">Største rettholtverdi legges til grunn for trekk. </w:t>
      </w:r>
      <w:r w:rsidRPr="008A0910">
        <w:t>Avvik fra krav fører til trekk i oppgjør på 30 000 kr pr. avvik. For langsgående skjøter beregnes det maksimalt ett trekk pr. 200 m veg i 2 utleggerbredder. Trekk for avvik i jevnhet målt med rettholt på ett kontraktspunkt begrenses til maksimalt 50 % av kontraktssummen inkl</w:t>
      </w:r>
      <w:r>
        <w:t>. avgifter for det aktuelle punktet.</w:t>
      </w:r>
    </w:p>
    <w:p w14:paraId="70CD6743" w14:textId="77777777" w:rsidR="00EF3BA9" w:rsidRDefault="00EF3BA9" w:rsidP="00EF3BA9"/>
    <w:p w14:paraId="12FF5879" w14:textId="77777777" w:rsidR="00EF3BA9" w:rsidRDefault="00EF3BA9" w:rsidP="00EF3BA9"/>
    <w:p w14:paraId="68F1D96B" w14:textId="77777777" w:rsidR="00EF3BA9" w:rsidRPr="00F43389" w:rsidRDefault="00EF3BA9" w:rsidP="00EF3BA9">
      <w:pPr>
        <w:rPr>
          <w:u w:val="single"/>
        </w:rPr>
      </w:pPr>
      <w:r>
        <w:rPr>
          <w:u w:val="single"/>
        </w:rPr>
        <w:t>i) Avvik i jevnhet på kumrammer -</w:t>
      </w:r>
      <w:r w:rsidRPr="00F43389">
        <w:rPr>
          <w:u w:val="single"/>
        </w:rPr>
        <w:t xml:space="preserve"> rettholt</w:t>
      </w:r>
    </w:p>
    <w:p w14:paraId="212ED84E" w14:textId="77777777" w:rsidR="00EF3BA9" w:rsidRDefault="00EF3BA9" w:rsidP="00EF3BA9">
      <w:r>
        <w:t>Alle kumrammer med avvik skal rettes opp innen 4 uker etter at entreprenøren ble gjort oppmerksom på avviket. Det er ikke knyttet trekk til avvik på dette kravet.</w:t>
      </w:r>
    </w:p>
    <w:p w14:paraId="38B0085B" w14:textId="77777777" w:rsidR="001F3DB8" w:rsidRDefault="001F3DB8" w:rsidP="00EF3BA9"/>
    <w:p w14:paraId="4DE24107" w14:textId="77777777" w:rsidR="00BF0DE3" w:rsidRPr="00BF0DE3" w:rsidRDefault="00BF0DE3">
      <w:pPr>
        <w:pStyle w:val="Listeavsnitt"/>
        <w:keepNext/>
        <w:keepLines/>
        <w:numPr>
          <w:ilvl w:val="0"/>
          <w:numId w:val="77"/>
        </w:numPr>
        <w:spacing w:before="40" w:line="240" w:lineRule="auto"/>
        <w:contextualSpacing w:val="0"/>
        <w:jc w:val="left"/>
        <w:outlineLvl w:val="2"/>
        <w:rPr>
          <w:rFonts w:eastAsiaTheme="majorEastAsia"/>
          <w:b/>
          <w:vanish/>
          <w:szCs w:val="26"/>
        </w:rPr>
      </w:pPr>
      <w:bookmarkStart w:id="711" w:name="_Toc192581836"/>
      <w:bookmarkStart w:id="712" w:name="_Toc192582623"/>
      <w:bookmarkStart w:id="713" w:name="_Toc192588935"/>
      <w:bookmarkStart w:id="714" w:name="_Toc473635899"/>
      <w:bookmarkStart w:id="715" w:name="_Toc490651222"/>
      <w:bookmarkStart w:id="716" w:name="_Toc92094867"/>
      <w:bookmarkEnd w:id="711"/>
      <w:bookmarkEnd w:id="712"/>
      <w:bookmarkEnd w:id="713"/>
    </w:p>
    <w:p w14:paraId="31861A66" w14:textId="77777777" w:rsidR="00BF0DE3" w:rsidRPr="00BF0DE3" w:rsidRDefault="00BF0DE3">
      <w:pPr>
        <w:pStyle w:val="Listeavsnitt"/>
        <w:keepNext/>
        <w:keepLines/>
        <w:numPr>
          <w:ilvl w:val="0"/>
          <w:numId w:val="77"/>
        </w:numPr>
        <w:spacing w:before="40" w:line="240" w:lineRule="auto"/>
        <w:contextualSpacing w:val="0"/>
        <w:jc w:val="left"/>
        <w:outlineLvl w:val="2"/>
        <w:rPr>
          <w:rFonts w:eastAsiaTheme="majorEastAsia"/>
          <w:b/>
          <w:vanish/>
          <w:szCs w:val="26"/>
        </w:rPr>
      </w:pPr>
      <w:bookmarkStart w:id="717" w:name="_Toc192581837"/>
      <w:bookmarkStart w:id="718" w:name="_Toc192582624"/>
      <w:bookmarkStart w:id="719" w:name="_Toc192588936"/>
      <w:bookmarkEnd w:id="717"/>
      <w:bookmarkEnd w:id="718"/>
      <w:bookmarkEnd w:id="719"/>
    </w:p>
    <w:p w14:paraId="6BF29B39" w14:textId="77777777" w:rsidR="00BF0DE3" w:rsidRPr="00BF0DE3" w:rsidRDefault="00BF0DE3">
      <w:pPr>
        <w:pStyle w:val="Listeavsnitt"/>
        <w:keepNext/>
        <w:keepLines/>
        <w:numPr>
          <w:ilvl w:val="0"/>
          <w:numId w:val="77"/>
        </w:numPr>
        <w:spacing w:before="40" w:line="240" w:lineRule="auto"/>
        <w:contextualSpacing w:val="0"/>
        <w:jc w:val="left"/>
        <w:outlineLvl w:val="2"/>
        <w:rPr>
          <w:rFonts w:eastAsiaTheme="majorEastAsia"/>
          <w:b/>
          <w:vanish/>
          <w:szCs w:val="26"/>
        </w:rPr>
      </w:pPr>
      <w:bookmarkStart w:id="720" w:name="_Toc192581838"/>
      <w:bookmarkStart w:id="721" w:name="_Toc192582625"/>
      <w:bookmarkStart w:id="722" w:name="_Toc192588937"/>
      <w:bookmarkEnd w:id="720"/>
      <w:bookmarkEnd w:id="721"/>
      <w:bookmarkEnd w:id="722"/>
    </w:p>
    <w:p w14:paraId="238149F0" w14:textId="77777777" w:rsidR="00BF0DE3" w:rsidRPr="00BF0DE3" w:rsidRDefault="00BF0DE3">
      <w:pPr>
        <w:pStyle w:val="Listeavsnitt"/>
        <w:keepNext/>
        <w:keepLines/>
        <w:numPr>
          <w:ilvl w:val="0"/>
          <w:numId w:val="77"/>
        </w:numPr>
        <w:spacing w:before="40" w:line="240" w:lineRule="auto"/>
        <w:contextualSpacing w:val="0"/>
        <w:jc w:val="left"/>
        <w:outlineLvl w:val="2"/>
        <w:rPr>
          <w:rFonts w:eastAsiaTheme="majorEastAsia"/>
          <w:b/>
          <w:vanish/>
          <w:szCs w:val="26"/>
        </w:rPr>
      </w:pPr>
      <w:bookmarkStart w:id="723" w:name="_Toc192581839"/>
      <w:bookmarkStart w:id="724" w:name="_Toc192582626"/>
      <w:bookmarkStart w:id="725" w:name="_Toc192588938"/>
      <w:bookmarkEnd w:id="723"/>
      <w:bookmarkEnd w:id="724"/>
      <w:bookmarkEnd w:id="725"/>
    </w:p>
    <w:p w14:paraId="027C9BA5" w14:textId="77777777" w:rsidR="00BF0DE3" w:rsidRPr="00BF0DE3" w:rsidRDefault="00BF0DE3">
      <w:pPr>
        <w:pStyle w:val="Listeavsnitt"/>
        <w:keepNext/>
        <w:keepLines/>
        <w:numPr>
          <w:ilvl w:val="0"/>
          <w:numId w:val="77"/>
        </w:numPr>
        <w:spacing w:before="40" w:line="240" w:lineRule="auto"/>
        <w:contextualSpacing w:val="0"/>
        <w:jc w:val="left"/>
        <w:outlineLvl w:val="2"/>
        <w:rPr>
          <w:rFonts w:eastAsiaTheme="majorEastAsia"/>
          <w:b/>
          <w:vanish/>
          <w:szCs w:val="26"/>
        </w:rPr>
      </w:pPr>
      <w:bookmarkStart w:id="726" w:name="_Toc192581840"/>
      <w:bookmarkStart w:id="727" w:name="_Toc192582627"/>
      <w:bookmarkStart w:id="728" w:name="_Toc192588939"/>
      <w:bookmarkEnd w:id="726"/>
      <w:bookmarkEnd w:id="727"/>
      <w:bookmarkEnd w:id="728"/>
    </w:p>
    <w:p w14:paraId="1DAF4078" w14:textId="77777777" w:rsidR="00BF0DE3" w:rsidRPr="00BF0DE3" w:rsidRDefault="00BF0DE3">
      <w:pPr>
        <w:pStyle w:val="Listeavsnitt"/>
        <w:keepNext/>
        <w:keepLines/>
        <w:numPr>
          <w:ilvl w:val="0"/>
          <w:numId w:val="77"/>
        </w:numPr>
        <w:spacing w:before="40" w:line="240" w:lineRule="auto"/>
        <w:contextualSpacing w:val="0"/>
        <w:jc w:val="left"/>
        <w:outlineLvl w:val="2"/>
        <w:rPr>
          <w:rFonts w:eastAsiaTheme="majorEastAsia"/>
          <w:b/>
          <w:vanish/>
          <w:szCs w:val="26"/>
        </w:rPr>
      </w:pPr>
      <w:bookmarkStart w:id="729" w:name="_Toc192581841"/>
      <w:bookmarkStart w:id="730" w:name="_Toc192582628"/>
      <w:bookmarkStart w:id="731" w:name="_Toc192588940"/>
      <w:bookmarkEnd w:id="729"/>
      <w:bookmarkEnd w:id="730"/>
      <w:bookmarkEnd w:id="731"/>
    </w:p>
    <w:p w14:paraId="77217A02" w14:textId="77777777" w:rsidR="00BF0DE3" w:rsidRPr="00BF0DE3" w:rsidRDefault="00BF0DE3">
      <w:pPr>
        <w:pStyle w:val="Listeavsnitt"/>
        <w:keepNext/>
        <w:keepLines/>
        <w:numPr>
          <w:ilvl w:val="0"/>
          <w:numId w:val="77"/>
        </w:numPr>
        <w:spacing w:before="40" w:line="240" w:lineRule="auto"/>
        <w:contextualSpacing w:val="0"/>
        <w:jc w:val="left"/>
        <w:outlineLvl w:val="2"/>
        <w:rPr>
          <w:rFonts w:eastAsiaTheme="majorEastAsia"/>
          <w:b/>
          <w:vanish/>
          <w:szCs w:val="26"/>
        </w:rPr>
      </w:pPr>
      <w:bookmarkStart w:id="732" w:name="_Toc192581842"/>
      <w:bookmarkStart w:id="733" w:name="_Toc192582629"/>
      <w:bookmarkStart w:id="734" w:name="_Toc192588941"/>
      <w:bookmarkEnd w:id="732"/>
      <w:bookmarkEnd w:id="733"/>
      <w:bookmarkEnd w:id="734"/>
    </w:p>
    <w:p w14:paraId="2B6367C5" w14:textId="77777777" w:rsidR="00BF0DE3" w:rsidRPr="00BF0DE3" w:rsidRDefault="00BF0DE3">
      <w:pPr>
        <w:pStyle w:val="Listeavsnitt"/>
        <w:keepNext/>
        <w:keepLines/>
        <w:numPr>
          <w:ilvl w:val="0"/>
          <w:numId w:val="77"/>
        </w:numPr>
        <w:spacing w:before="40" w:line="240" w:lineRule="auto"/>
        <w:contextualSpacing w:val="0"/>
        <w:jc w:val="left"/>
        <w:outlineLvl w:val="2"/>
        <w:rPr>
          <w:rFonts w:eastAsiaTheme="majorEastAsia"/>
          <w:b/>
          <w:vanish/>
          <w:szCs w:val="26"/>
        </w:rPr>
      </w:pPr>
      <w:bookmarkStart w:id="735" w:name="_Toc192581843"/>
      <w:bookmarkStart w:id="736" w:name="_Toc192582630"/>
      <w:bookmarkStart w:id="737" w:name="_Toc192588942"/>
      <w:bookmarkEnd w:id="735"/>
      <w:bookmarkEnd w:id="736"/>
      <w:bookmarkEnd w:id="737"/>
    </w:p>
    <w:p w14:paraId="0C5F1B3F" w14:textId="77777777" w:rsidR="00BF0DE3" w:rsidRPr="00BF0DE3" w:rsidRDefault="00BF0DE3">
      <w:pPr>
        <w:pStyle w:val="Listeavsnitt"/>
        <w:keepNext/>
        <w:keepLines/>
        <w:numPr>
          <w:ilvl w:val="0"/>
          <w:numId w:val="77"/>
        </w:numPr>
        <w:spacing w:before="40" w:line="240" w:lineRule="auto"/>
        <w:contextualSpacing w:val="0"/>
        <w:jc w:val="left"/>
        <w:outlineLvl w:val="2"/>
        <w:rPr>
          <w:rFonts w:eastAsiaTheme="majorEastAsia"/>
          <w:b/>
          <w:vanish/>
          <w:szCs w:val="26"/>
        </w:rPr>
      </w:pPr>
      <w:bookmarkStart w:id="738" w:name="_Toc192581844"/>
      <w:bookmarkStart w:id="739" w:name="_Toc192582631"/>
      <w:bookmarkStart w:id="740" w:name="_Toc192588943"/>
      <w:bookmarkEnd w:id="738"/>
      <w:bookmarkEnd w:id="739"/>
      <w:bookmarkEnd w:id="740"/>
    </w:p>
    <w:p w14:paraId="5015D191" w14:textId="77777777" w:rsidR="00BF0DE3" w:rsidRPr="00BF0DE3" w:rsidRDefault="00BF0DE3">
      <w:pPr>
        <w:pStyle w:val="Listeavsnitt"/>
        <w:keepNext/>
        <w:keepLines/>
        <w:numPr>
          <w:ilvl w:val="0"/>
          <w:numId w:val="77"/>
        </w:numPr>
        <w:spacing w:before="40" w:line="240" w:lineRule="auto"/>
        <w:contextualSpacing w:val="0"/>
        <w:jc w:val="left"/>
        <w:outlineLvl w:val="2"/>
        <w:rPr>
          <w:rFonts w:eastAsiaTheme="majorEastAsia"/>
          <w:b/>
          <w:vanish/>
          <w:szCs w:val="26"/>
        </w:rPr>
      </w:pPr>
      <w:bookmarkStart w:id="741" w:name="_Toc192581845"/>
      <w:bookmarkStart w:id="742" w:name="_Toc192582632"/>
      <w:bookmarkStart w:id="743" w:name="_Toc192588944"/>
      <w:bookmarkEnd w:id="741"/>
      <w:bookmarkEnd w:id="742"/>
      <w:bookmarkEnd w:id="743"/>
    </w:p>
    <w:p w14:paraId="03F1184F" w14:textId="77777777" w:rsidR="00BF0DE3" w:rsidRPr="00BF0DE3" w:rsidRDefault="00BF0DE3">
      <w:pPr>
        <w:pStyle w:val="Listeavsnitt"/>
        <w:keepNext/>
        <w:keepLines/>
        <w:numPr>
          <w:ilvl w:val="0"/>
          <w:numId w:val="77"/>
        </w:numPr>
        <w:spacing w:before="40" w:line="240" w:lineRule="auto"/>
        <w:contextualSpacing w:val="0"/>
        <w:jc w:val="left"/>
        <w:outlineLvl w:val="2"/>
        <w:rPr>
          <w:rFonts w:eastAsiaTheme="majorEastAsia"/>
          <w:b/>
          <w:vanish/>
          <w:szCs w:val="26"/>
        </w:rPr>
      </w:pPr>
      <w:bookmarkStart w:id="744" w:name="_Toc192581846"/>
      <w:bookmarkStart w:id="745" w:name="_Toc192582633"/>
      <w:bookmarkStart w:id="746" w:name="_Toc192588945"/>
      <w:bookmarkEnd w:id="744"/>
      <w:bookmarkEnd w:id="745"/>
      <w:bookmarkEnd w:id="746"/>
    </w:p>
    <w:p w14:paraId="18B6B06A" w14:textId="77777777" w:rsidR="00BF0DE3" w:rsidRPr="00BF0DE3" w:rsidRDefault="00BF0DE3">
      <w:pPr>
        <w:pStyle w:val="Listeavsnitt"/>
        <w:keepNext/>
        <w:keepLines/>
        <w:numPr>
          <w:ilvl w:val="0"/>
          <w:numId w:val="77"/>
        </w:numPr>
        <w:spacing w:before="40" w:line="240" w:lineRule="auto"/>
        <w:contextualSpacing w:val="0"/>
        <w:jc w:val="left"/>
        <w:outlineLvl w:val="2"/>
        <w:rPr>
          <w:rFonts w:eastAsiaTheme="majorEastAsia"/>
          <w:b/>
          <w:vanish/>
          <w:szCs w:val="26"/>
        </w:rPr>
      </w:pPr>
      <w:bookmarkStart w:id="747" w:name="_Toc192581847"/>
      <w:bookmarkStart w:id="748" w:name="_Toc192582634"/>
      <w:bookmarkStart w:id="749" w:name="_Toc192588946"/>
      <w:bookmarkEnd w:id="747"/>
      <w:bookmarkEnd w:id="748"/>
      <w:bookmarkEnd w:id="749"/>
    </w:p>
    <w:p w14:paraId="4E34B6A0" w14:textId="77777777" w:rsidR="00BF0DE3" w:rsidRPr="00BF0DE3" w:rsidRDefault="00BF0DE3">
      <w:pPr>
        <w:pStyle w:val="Listeavsnitt"/>
        <w:keepNext/>
        <w:keepLines/>
        <w:numPr>
          <w:ilvl w:val="0"/>
          <w:numId w:val="77"/>
        </w:numPr>
        <w:spacing w:before="40" w:line="240" w:lineRule="auto"/>
        <w:contextualSpacing w:val="0"/>
        <w:jc w:val="left"/>
        <w:outlineLvl w:val="2"/>
        <w:rPr>
          <w:rFonts w:eastAsiaTheme="majorEastAsia"/>
          <w:b/>
          <w:vanish/>
          <w:szCs w:val="26"/>
        </w:rPr>
      </w:pPr>
      <w:bookmarkStart w:id="750" w:name="_Toc192581848"/>
      <w:bookmarkStart w:id="751" w:name="_Toc192582635"/>
      <w:bookmarkStart w:id="752" w:name="_Toc192588947"/>
      <w:bookmarkEnd w:id="750"/>
      <w:bookmarkEnd w:id="751"/>
      <w:bookmarkEnd w:id="752"/>
    </w:p>
    <w:p w14:paraId="0D460425" w14:textId="77777777" w:rsidR="00BF0DE3" w:rsidRPr="00BF0DE3" w:rsidRDefault="00BF0DE3">
      <w:pPr>
        <w:pStyle w:val="Listeavsnitt"/>
        <w:keepNext/>
        <w:keepLines/>
        <w:numPr>
          <w:ilvl w:val="0"/>
          <w:numId w:val="77"/>
        </w:numPr>
        <w:spacing w:before="40" w:line="240" w:lineRule="auto"/>
        <w:contextualSpacing w:val="0"/>
        <w:jc w:val="left"/>
        <w:outlineLvl w:val="2"/>
        <w:rPr>
          <w:rFonts w:eastAsiaTheme="majorEastAsia"/>
          <w:b/>
          <w:vanish/>
          <w:szCs w:val="26"/>
        </w:rPr>
      </w:pPr>
      <w:bookmarkStart w:id="753" w:name="_Toc192581849"/>
      <w:bookmarkStart w:id="754" w:name="_Toc192582636"/>
      <w:bookmarkStart w:id="755" w:name="_Toc192588948"/>
      <w:bookmarkEnd w:id="753"/>
      <w:bookmarkEnd w:id="754"/>
      <w:bookmarkEnd w:id="755"/>
    </w:p>
    <w:p w14:paraId="3E173CDF" w14:textId="77777777" w:rsidR="00BF0DE3" w:rsidRPr="00BF0DE3" w:rsidRDefault="00BF0DE3">
      <w:pPr>
        <w:pStyle w:val="Listeavsnitt"/>
        <w:keepNext/>
        <w:keepLines/>
        <w:numPr>
          <w:ilvl w:val="0"/>
          <w:numId w:val="77"/>
        </w:numPr>
        <w:spacing w:before="40" w:line="240" w:lineRule="auto"/>
        <w:contextualSpacing w:val="0"/>
        <w:jc w:val="left"/>
        <w:outlineLvl w:val="2"/>
        <w:rPr>
          <w:rFonts w:eastAsiaTheme="majorEastAsia"/>
          <w:b/>
          <w:vanish/>
          <w:szCs w:val="26"/>
        </w:rPr>
      </w:pPr>
      <w:bookmarkStart w:id="756" w:name="_Toc192581850"/>
      <w:bookmarkStart w:id="757" w:name="_Toc192582637"/>
      <w:bookmarkStart w:id="758" w:name="_Toc192588949"/>
      <w:bookmarkEnd w:id="756"/>
      <w:bookmarkEnd w:id="757"/>
      <w:bookmarkEnd w:id="758"/>
    </w:p>
    <w:p w14:paraId="057E82C9" w14:textId="77777777" w:rsidR="00BF0DE3" w:rsidRPr="00BF0DE3" w:rsidRDefault="00BF0DE3">
      <w:pPr>
        <w:pStyle w:val="Listeavsnitt"/>
        <w:keepNext/>
        <w:keepLines/>
        <w:numPr>
          <w:ilvl w:val="0"/>
          <w:numId w:val="77"/>
        </w:numPr>
        <w:spacing w:before="40" w:line="240" w:lineRule="auto"/>
        <w:contextualSpacing w:val="0"/>
        <w:jc w:val="left"/>
        <w:outlineLvl w:val="2"/>
        <w:rPr>
          <w:rFonts w:eastAsiaTheme="majorEastAsia"/>
          <w:b/>
          <w:vanish/>
          <w:szCs w:val="26"/>
        </w:rPr>
      </w:pPr>
      <w:bookmarkStart w:id="759" w:name="_Toc192581851"/>
      <w:bookmarkStart w:id="760" w:name="_Toc192582638"/>
      <w:bookmarkStart w:id="761" w:name="_Toc192588950"/>
      <w:bookmarkEnd w:id="759"/>
      <w:bookmarkEnd w:id="760"/>
      <w:bookmarkEnd w:id="761"/>
    </w:p>
    <w:p w14:paraId="06E94FAD" w14:textId="77777777" w:rsidR="00BF0DE3" w:rsidRPr="00BF0DE3" w:rsidRDefault="00BF0DE3">
      <w:pPr>
        <w:pStyle w:val="Listeavsnitt"/>
        <w:keepNext/>
        <w:keepLines/>
        <w:numPr>
          <w:ilvl w:val="0"/>
          <w:numId w:val="77"/>
        </w:numPr>
        <w:spacing w:before="40" w:line="240" w:lineRule="auto"/>
        <w:contextualSpacing w:val="0"/>
        <w:jc w:val="left"/>
        <w:outlineLvl w:val="2"/>
        <w:rPr>
          <w:rFonts w:eastAsiaTheme="majorEastAsia"/>
          <w:b/>
          <w:vanish/>
          <w:szCs w:val="26"/>
        </w:rPr>
      </w:pPr>
      <w:bookmarkStart w:id="762" w:name="_Toc192581852"/>
      <w:bookmarkStart w:id="763" w:name="_Toc192582639"/>
      <w:bookmarkStart w:id="764" w:name="_Toc192588951"/>
      <w:bookmarkEnd w:id="762"/>
      <w:bookmarkEnd w:id="763"/>
      <w:bookmarkEnd w:id="764"/>
    </w:p>
    <w:p w14:paraId="541B0987" w14:textId="77777777" w:rsidR="00BF0DE3" w:rsidRPr="00BF0DE3" w:rsidRDefault="00BF0DE3">
      <w:pPr>
        <w:pStyle w:val="Listeavsnitt"/>
        <w:keepNext/>
        <w:keepLines/>
        <w:numPr>
          <w:ilvl w:val="1"/>
          <w:numId w:val="77"/>
        </w:numPr>
        <w:spacing w:before="40" w:line="240" w:lineRule="auto"/>
        <w:contextualSpacing w:val="0"/>
        <w:jc w:val="left"/>
        <w:outlineLvl w:val="2"/>
        <w:rPr>
          <w:rFonts w:eastAsiaTheme="majorEastAsia"/>
          <w:b/>
          <w:vanish/>
          <w:szCs w:val="26"/>
        </w:rPr>
      </w:pPr>
      <w:bookmarkStart w:id="765" w:name="_Toc192588952"/>
      <w:bookmarkEnd w:id="765"/>
    </w:p>
    <w:p w14:paraId="14FE854B" w14:textId="77777777" w:rsidR="00BF0DE3" w:rsidRPr="00BF0DE3" w:rsidRDefault="00BF0DE3">
      <w:pPr>
        <w:pStyle w:val="Listeavsnitt"/>
        <w:keepNext/>
        <w:keepLines/>
        <w:numPr>
          <w:ilvl w:val="1"/>
          <w:numId w:val="77"/>
        </w:numPr>
        <w:spacing w:before="40" w:line="240" w:lineRule="auto"/>
        <w:contextualSpacing w:val="0"/>
        <w:jc w:val="left"/>
        <w:outlineLvl w:val="2"/>
        <w:rPr>
          <w:rFonts w:eastAsiaTheme="majorEastAsia"/>
          <w:b/>
          <w:vanish/>
          <w:szCs w:val="26"/>
        </w:rPr>
      </w:pPr>
      <w:bookmarkStart w:id="766" w:name="_Toc192588953"/>
      <w:bookmarkEnd w:id="766"/>
    </w:p>
    <w:p w14:paraId="21E94C35" w14:textId="77777777" w:rsidR="00BF0DE3" w:rsidRPr="00BF0DE3" w:rsidRDefault="00BF0DE3">
      <w:pPr>
        <w:pStyle w:val="Listeavsnitt"/>
        <w:keepNext/>
        <w:keepLines/>
        <w:numPr>
          <w:ilvl w:val="1"/>
          <w:numId w:val="77"/>
        </w:numPr>
        <w:spacing w:before="40" w:line="240" w:lineRule="auto"/>
        <w:contextualSpacing w:val="0"/>
        <w:jc w:val="left"/>
        <w:outlineLvl w:val="2"/>
        <w:rPr>
          <w:rFonts w:eastAsiaTheme="majorEastAsia"/>
          <w:b/>
          <w:vanish/>
          <w:szCs w:val="26"/>
        </w:rPr>
      </w:pPr>
      <w:bookmarkStart w:id="767" w:name="_Toc192588954"/>
      <w:bookmarkEnd w:id="767"/>
    </w:p>
    <w:p w14:paraId="13492E9D" w14:textId="77777777" w:rsidR="00BF0DE3" w:rsidRPr="00BF0DE3" w:rsidRDefault="00BF0DE3">
      <w:pPr>
        <w:pStyle w:val="Listeavsnitt"/>
        <w:keepNext/>
        <w:keepLines/>
        <w:numPr>
          <w:ilvl w:val="1"/>
          <w:numId w:val="77"/>
        </w:numPr>
        <w:spacing w:before="40" w:line="240" w:lineRule="auto"/>
        <w:contextualSpacing w:val="0"/>
        <w:jc w:val="left"/>
        <w:outlineLvl w:val="2"/>
        <w:rPr>
          <w:rFonts w:eastAsiaTheme="majorEastAsia"/>
          <w:b/>
          <w:vanish/>
          <w:szCs w:val="26"/>
        </w:rPr>
      </w:pPr>
      <w:bookmarkStart w:id="768" w:name="_Toc192588955"/>
      <w:bookmarkEnd w:id="768"/>
    </w:p>
    <w:p w14:paraId="53E393AF" w14:textId="77777777" w:rsidR="00BF0DE3" w:rsidRPr="00BF0DE3" w:rsidRDefault="00BF0DE3">
      <w:pPr>
        <w:pStyle w:val="Listeavsnitt"/>
        <w:keepNext/>
        <w:keepLines/>
        <w:numPr>
          <w:ilvl w:val="1"/>
          <w:numId w:val="77"/>
        </w:numPr>
        <w:spacing w:before="40" w:line="240" w:lineRule="auto"/>
        <w:contextualSpacing w:val="0"/>
        <w:jc w:val="left"/>
        <w:outlineLvl w:val="2"/>
        <w:rPr>
          <w:rFonts w:eastAsiaTheme="majorEastAsia"/>
          <w:b/>
          <w:vanish/>
          <w:szCs w:val="26"/>
        </w:rPr>
      </w:pPr>
      <w:bookmarkStart w:id="769" w:name="_Toc192588956"/>
      <w:bookmarkEnd w:id="769"/>
    </w:p>
    <w:p w14:paraId="05C650EF" w14:textId="798DE6FE" w:rsidR="001F3DB8" w:rsidRPr="009458B2" w:rsidRDefault="001F3DB8">
      <w:pPr>
        <w:pStyle w:val="Overskrift3"/>
        <w:numPr>
          <w:ilvl w:val="1"/>
          <w:numId w:val="77"/>
        </w:numPr>
      </w:pPr>
      <w:bookmarkStart w:id="770" w:name="_Toc192588957"/>
      <w:r w:rsidRPr="009458B2">
        <w:t>Bestemmelser for elektroarbeider – Elektriske anlegg</w:t>
      </w:r>
      <w:bookmarkEnd w:id="714"/>
      <w:bookmarkEnd w:id="715"/>
      <w:bookmarkEnd w:id="716"/>
      <w:bookmarkEnd w:id="770"/>
    </w:p>
    <w:p w14:paraId="241BA14D" w14:textId="77777777" w:rsidR="001F3DB8" w:rsidRPr="009458B2" w:rsidRDefault="001F3DB8" w:rsidP="001F3DB8">
      <w:r w:rsidRPr="009458B2">
        <w:t xml:space="preserve">Elektriske anlegg omfatter elektriske lavspenningsinstallasjoner inklusive føringsveier, reserve- og nødstrømsanlegg, fordelinger, ekomanlegg og maskiner. </w:t>
      </w:r>
    </w:p>
    <w:p w14:paraId="224951E6" w14:textId="1D2CFA89" w:rsidR="005E7FBB" w:rsidRPr="009458B2" w:rsidRDefault="005E7FBB" w:rsidP="00963205">
      <w:pPr>
        <w:pStyle w:val="Overskrift4"/>
        <w:numPr>
          <w:ilvl w:val="0"/>
          <w:numId w:val="0"/>
        </w:numPr>
        <w:ind w:left="1288"/>
      </w:pPr>
    </w:p>
    <w:p w14:paraId="23A8416D" w14:textId="77777777" w:rsidR="001B2106" w:rsidRPr="001B2106" w:rsidRDefault="001B2106">
      <w:pPr>
        <w:pStyle w:val="Listeavsnitt"/>
        <w:keepNext/>
        <w:keepLines/>
        <w:numPr>
          <w:ilvl w:val="1"/>
          <w:numId w:val="49"/>
        </w:numPr>
        <w:spacing w:before="40" w:line="240" w:lineRule="auto"/>
        <w:contextualSpacing w:val="0"/>
        <w:jc w:val="left"/>
        <w:outlineLvl w:val="3"/>
        <w:rPr>
          <w:rFonts w:eastAsiaTheme="majorEastAsia"/>
          <w:b/>
          <w:vanish/>
        </w:rPr>
      </w:pPr>
      <w:bookmarkStart w:id="771" w:name="_Toc25309635"/>
      <w:bookmarkStart w:id="772" w:name="_Toc25310159"/>
      <w:bookmarkStart w:id="773" w:name="_Toc25310978"/>
      <w:bookmarkStart w:id="774" w:name="_Toc25311301"/>
      <w:bookmarkStart w:id="775" w:name="_Toc25311837"/>
      <w:bookmarkStart w:id="776" w:name="_Toc25311971"/>
      <w:bookmarkStart w:id="777" w:name="_Toc25312105"/>
      <w:bookmarkStart w:id="778" w:name="_Toc25312238"/>
      <w:bookmarkStart w:id="779" w:name="_Toc25312372"/>
      <w:bookmarkStart w:id="780" w:name="_Toc25312505"/>
      <w:bookmarkStart w:id="781" w:name="_Toc25312773"/>
      <w:bookmarkStart w:id="782" w:name="_Toc25312907"/>
      <w:bookmarkStart w:id="783" w:name="_Toc25826380"/>
      <w:bookmarkStart w:id="784" w:name="_Toc25826857"/>
      <w:bookmarkStart w:id="785" w:name="_Toc27654225"/>
      <w:bookmarkStart w:id="786" w:name="_Toc27654399"/>
      <w:bookmarkStart w:id="787" w:name="_Toc27654574"/>
      <w:bookmarkStart w:id="788" w:name="_Toc27654709"/>
      <w:bookmarkStart w:id="789" w:name="_Toc36199018"/>
      <w:bookmarkStart w:id="790" w:name="_Toc37067388"/>
      <w:bookmarkStart w:id="791" w:name="_Toc37701960"/>
      <w:bookmarkStart w:id="792" w:name="_Toc92095251"/>
      <w:bookmarkStart w:id="793" w:name="_Toc92095410"/>
      <w:bookmarkStart w:id="794" w:name="_Toc192581859"/>
      <w:bookmarkStart w:id="795" w:name="_Toc192582646"/>
      <w:bookmarkStart w:id="796" w:name="_Toc192588958"/>
      <w:bookmarkStart w:id="797" w:name="_Toc473635900"/>
      <w:bookmarkStart w:id="798" w:name="_Toc490651223"/>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550AF648" w14:textId="432954D5" w:rsidR="005E7FBB" w:rsidRPr="009458B2" w:rsidRDefault="005E7FBB">
      <w:pPr>
        <w:pStyle w:val="Overskrift4"/>
      </w:pPr>
      <w:bookmarkStart w:id="799" w:name="_Toc192588959"/>
      <w:r w:rsidRPr="009458B2">
        <w:t>Elektriske lavspenningsinstallasjoner</w:t>
      </w:r>
      <w:bookmarkEnd w:id="797"/>
      <w:bookmarkEnd w:id="798"/>
      <w:bookmarkEnd w:id="799"/>
    </w:p>
    <w:p w14:paraId="209703F2" w14:textId="2D469DE8" w:rsidR="005E7FBB" w:rsidRPr="009458B2" w:rsidRDefault="005E7FBB" w:rsidP="00E4777B">
      <w:r w:rsidRPr="009458B2">
        <w:t>Elektriske anlegg skal planlegges, prosjekteres, bygges, driftes og vedlikeholdes i henhold til NEK</w:t>
      </w:r>
      <w:r w:rsidR="00BC3389">
        <w:t>6</w:t>
      </w:r>
      <w:r w:rsidRPr="009458B2">
        <w:t>00 eller NEK EN 60364-serien.</w:t>
      </w:r>
    </w:p>
    <w:p w14:paraId="5C7F21F2" w14:textId="77777777" w:rsidR="005E7FBB" w:rsidRPr="009458B2" w:rsidRDefault="005E7FBB" w:rsidP="00E4777B">
      <w:r w:rsidRPr="009458B2">
        <w:t>Dette gjelder også endringer av eksisterende anlegg.</w:t>
      </w:r>
    </w:p>
    <w:p w14:paraId="14462240" w14:textId="77777777" w:rsidR="005E7FBB" w:rsidRPr="009458B2" w:rsidRDefault="005E7FBB" w:rsidP="00E4777B"/>
    <w:p w14:paraId="619CA2DA" w14:textId="4BFF367C" w:rsidR="005E7FBB" w:rsidRPr="009458B2" w:rsidRDefault="00966867">
      <w:pPr>
        <w:pStyle w:val="Overskrift4"/>
      </w:pPr>
      <w:bookmarkStart w:id="800" w:name="_Toc473635901"/>
      <w:bookmarkStart w:id="801" w:name="_Toc490651224"/>
      <w:r>
        <w:lastRenderedPageBreak/>
        <w:t xml:space="preserve"> </w:t>
      </w:r>
      <w:bookmarkStart w:id="802" w:name="_Toc192588960"/>
      <w:r w:rsidR="005E7FBB" w:rsidRPr="009458B2">
        <w:t>Fordelinger</w:t>
      </w:r>
      <w:bookmarkEnd w:id="800"/>
      <w:bookmarkEnd w:id="801"/>
      <w:bookmarkEnd w:id="802"/>
    </w:p>
    <w:p w14:paraId="51206879" w14:textId="77777777" w:rsidR="005E7FBB" w:rsidRPr="009458B2" w:rsidRDefault="005E7FBB" w:rsidP="00E4777B">
      <w:r w:rsidRPr="009458B2">
        <w:t>Fordelinger skal være utført i henhold til relevante deler i NEK 439-serien eller NEK EN 61439-serien.</w:t>
      </w:r>
    </w:p>
    <w:p w14:paraId="6354DDA5" w14:textId="77777777" w:rsidR="005E7FBB" w:rsidRPr="009458B2" w:rsidRDefault="005E7FBB" w:rsidP="00E4777B"/>
    <w:p w14:paraId="49C7EE2A" w14:textId="3047EFBA" w:rsidR="005E7FBB" w:rsidRPr="009458B2" w:rsidRDefault="00966867">
      <w:pPr>
        <w:pStyle w:val="Overskrift4"/>
      </w:pPr>
      <w:bookmarkStart w:id="803" w:name="_Toc473635902"/>
      <w:bookmarkStart w:id="804" w:name="_Toc490651225"/>
      <w:r>
        <w:t xml:space="preserve"> </w:t>
      </w:r>
      <w:bookmarkStart w:id="805" w:name="_Toc192588961"/>
      <w:r w:rsidR="005E7FBB" w:rsidRPr="009458B2">
        <w:t>Ekomanlegg</w:t>
      </w:r>
      <w:bookmarkEnd w:id="803"/>
      <w:bookmarkEnd w:id="804"/>
      <w:bookmarkEnd w:id="805"/>
    </w:p>
    <w:p w14:paraId="16089854" w14:textId="77777777" w:rsidR="005E7FBB" w:rsidRPr="009458B2" w:rsidRDefault="005E7FBB" w:rsidP="00E4777B">
      <w:r w:rsidRPr="009458B2">
        <w:t>Ekomanlegg omfatter nett for elektronisk kommunikasjon og skal planlegges, prosjekteres, bygges, driftes og vedlikeholdes i henhold til NEK700-serien.</w:t>
      </w:r>
    </w:p>
    <w:p w14:paraId="62C8848A" w14:textId="77777777" w:rsidR="005E7FBB" w:rsidRPr="009458B2" w:rsidRDefault="005E7FBB" w:rsidP="00E4777B">
      <w:r w:rsidRPr="009458B2">
        <w:t>Dette gjelder også endringer av eksisterende anlegg.</w:t>
      </w:r>
    </w:p>
    <w:p w14:paraId="41917A8C" w14:textId="77777777" w:rsidR="005E7FBB" w:rsidRPr="009458B2" w:rsidRDefault="005E7FBB" w:rsidP="00E4777B"/>
    <w:p w14:paraId="05173397" w14:textId="3CC8C181" w:rsidR="005E7FBB" w:rsidRDefault="00966867">
      <w:pPr>
        <w:pStyle w:val="Overskrift4"/>
      </w:pPr>
      <w:bookmarkStart w:id="806" w:name="_Toc473635903"/>
      <w:bookmarkStart w:id="807" w:name="_Toc490651226"/>
      <w:r>
        <w:t xml:space="preserve"> </w:t>
      </w:r>
      <w:bookmarkStart w:id="808" w:name="_Toc192588962"/>
      <w:r w:rsidR="00561EF8">
        <w:t>M</w:t>
      </w:r>
      <w:r w:rsidR="005E7FBB" w:rsidRPr="009458B2">
        <w:t>askiner</w:t>
      </w:r>
      <w:bookmarkEnd w:id="806"/>
      <w:bookmarkEnd w:id="807"/>
      <w:bookmarkEnd w:id="808"/>
    </w:p>
    <w:p w14:paraId="68642DB0" w14:textId="77777777" w:rsidR="00E62917" w:rsidRDefault="00E62917" w:rsidP="00E62917">
      <w:r>
        <w:t>Maskiner skal utføres i henhold til NEK EN 60204-1. Risikovurdering av maskiner skal bygge på prinsippene i NS-EN ISO 12100.</w:t>
      </w:r>
    </w:p>
    <w:p w14:paraId="66399ACB" w14:textId="77777777" w:rsidR="00E62917" w:rsidRDefault="00E62917" w:rsidP="00E62917">
      <w:r>
        <w:t>Kabelføringer og termineringer som utføres lokalt ved sammenstilling av maskiner skal utføres av registrerte elektroentreprenører etter montasjeanvisning fra maskinleverandør.</w:t>
      </w:r>
    </w:p>
    <w:p w14:paraId="06ABB7FA" w14:textId="77777777" w:rsidR="005E7FBB" w:rsidRPr="009458B2" w:rsidRDefault="005E7FBB" w:rsidP="00E4777B"/>
    <w:p w14:paraId="35BE4E86" w14:textId="77777777" w:rsidR="003A7783" w:rsidRDefault="003A7783" w:rsidP="00E4777B"/>
    <w:p w14:paraId="5218E3D0" w14:textId="77777777" w:rsidR="00B94DDF" w:rsidRPr="009458B2" w:rsidRDefault="00B94DDF" w:rsidP="00E4777B"/>
    <w:p w14:paraId="6B775A4A" w14:textId="63FA2D19" w:rsidR="005E7FBB" w:rsidRPr="009458B2" w:rsidRDefault="005E7FBB">
      <w:pPr>
        <w:pStyle w:val="Overskrift1"/>
        <w:numPr>
          <w:ilvl w:val="0"/>
          <w:numId w:val="55"/>
        </w:numPr>
      </w:pPr>
      <w:bookmarkStart w:id="809" w:name="_Toc490651227"/>
      <w:bookmarkStart w:id="810" w:name="_Toc192588963"/>
      <w:r w:rsidRPr="009458B2">
        <w:t>Bruk av underentreprenør (se NS 8406 pkt. 12)</w:t>
      </w:r>
      <w:bookmarkEnd w:id="809"/>
      <w:bookmarkEnd w:id="810"/>
    </w:p>
    <w:p w14:paraId="5CCFC5F0" w14:textId="77777777" w:rsidR="005E7FBB" w:rsidRPr="009458B2" w:rsidRDefault="005E7FBB" w:rsidP="00E4777B">
      <w:r w:rsidRPr="009458B2">
        <w:t>Alle avtaler entreprenøren har med underentreprenører skal inneholde de samme bestemmelsene som anvendt i denne kontrakt om arbeidets utførelse, forhold på arbeidsstedet og utførelse ved underentreprise.</w:t>
      </w:r>
    </w:p>
    <w:p w14:paraId="29E9682C" w14:textId="77777777" w:rsidR="005E7FBB" w:rsidRPr="009458B2" w:rsidRDefault="005E7FBB" w:rsidP="00E4777B"/>
    <w:p w14:paraId="7A4E2D9B" w14:textId="77777777" w:rsidR="005E7FBB" w:rsidRPr="009458B2" w:rsidRDefault="005E7FBB" w:rsidP="00E4777B">
      <w:r w:rsidRPr="009458B2">
        <w:t>Bestemmelser om bruk av underentreprenør gjelder også for virksomhet som leier ut personell.</w:t>
      </w:r>
    </w:p>
    <w:p w14:paraId="24389A68" w14:textId="77777777" w:rsidR="005E7FBB" w:rsidRPr="009458B2" w:rsidRDefault="005E7FBB" w:rsidP="00E4777B"/>
    <w:p w14:paraId="2A884E71" w14:textId="77777777" w:rsidR="005E7FBB" w:rsidRPr="009458B2" w:rsidRDefault="005E7FBB" w:rsidP="00E4777B">
      <w:r w:rsidRPr="009458B2">
        <w:t>Der entreprisen utføres av et arbeidsfellesskap (leverandørgruppe), gjelder denne bestemmelsen for den enkelte deltaker i arbeidsfellesskapet.</w:t>
      </w:r>
    </w:p>
    <w:p w14:paraId="4A36038A" w14:textId="77777777" w:rsidR="005E7FBB" w:rsidRPr="009458B2" w:rsidRDefault="005E7FBB" w:rsidP="00E4777B"/>
    <w:p w14:paraId="1532B1B5" w14:textId="77777777" w:rsidR="005E7FBB" w:rsidRPr="009458B2" w:rsidRDefault="005E7FBB" w:rsidP="00E4777B">
      <w:r w:rsidRPr="009458B2">
        <w:t>Underleverandører behandles kontraktsmessig på samme måte som underentreprenør.</w:t>
      </w:r>
    </w:p>
    <w:p w14:paraId="54D827CC" w14:textId="77777777" w:rsidR="005E7FBB" w:rsidRPr="009458B2" w:rsidRDefault="005E7FBB" w:rsidP="00E4777B"/>
    <w:p w14:paraId="037B9C0C" w14:textId="77777777" w:rsidR="005E7FBB" w:rsidRPr="009458B2" w:rsidRDefault="005E7FBB" w:rsidP="00E4777B">
      <w:r w:rsidRPr="009458B2">
        <w:t>Entreprenøren plikter å gi byggherren informasjon om underentreprenørens økonomi, finansielle stilling, kapasitet og teknisk kompetanse, inklusive dokumentasjon på registreringer (Brønnøysundregisteret, autorisasjon for arbeid etc.) som er nødvendig for at byggherren skal kunne vurdere spørsmål om godkjennelse.</w:t>
      </w:r>
    </w:p>
    <w:p w14:paraId="381E3128" w14:textId="77777777" w:rsidR="005E7FBB" w:rsidRPr="009458B2" w:rsidRDefault="005E7FBB" w:rsidP="00E4777B"/>
    <w:p w14:paraId="7950993B" w14:textId="77777777" w:rsidR="005E7FBB" w:rsidRPr="009458B2" w:rsidRDefault="005E7FBB" w:rsidP="00E4777B">
      <w:r w:rsidRPr="009458B2">
        <w:t>Videre skal entreprenøren klarlegge om valgte underentreprenører vil utføre alt arbeid selv, eller om disse planlegger ytterligere ledd under seg. Ytterligere ledd begrenses til ett ledd med mindre annet er spesielt avtalt med byggherren.</w:t>
      </w:r>
      <w:r w:rsidRPr="009458B2">
        <w:rPr>
          <w:i/>
        </w:rPr>
        <w:t xml:space="preserve"> </w:t>
      </w:r>
      <w:r w:rsidRPr="009458B2">
        <w:t>Det kreves ikke saklig grunn for at byggherre skal nekte å inngå slik avtale. Alle former for innleie av personell regnes som eget ledd i denne bestemmelsen.</w:t>
      </w:r>
    </w:p>
    <w:p w14:paraId="24135423" w14:textId="77777777" w:rsidR="005E7FBB" w:rsidRPr="009458B2" w:rsidRDefault="005E7FBB" w:rsidP="00E4777B"/>
    <w:p w14:paraId="148F852E" w14:textId="77777777" w:rsidR="005E7FBB" w:rsidRPr="009458B2" w:rsidRDefault="005E7FBB" w:rsidP="00E4777B">
      <w:r w:rsidRPr="009458B2">
        <w:t xml:space="preserve">Entreprenør og underentreprenør skal </w:t>
      </w:r>
      <w:r w:rsidR="007B1A31">
        <w:t xml:space="preserve">levere skjema «Inntakskontroll - </w:t>
      </w:r>
      <w:r w:rsidRPr="009458B2">
        <w:t>Erklær</w:t>
      </w:r>
      <w:r w:rsidR="007B1A31">
        <w:t>ing ved bruk av underentreprenør</w:t>
      </w:r>
      <w:r w:rsidRPr="009458B2">
        <w:t>». Skjema omhandler blant annet SHA og lønns- og arbeidsvilkår og videreføring av kontraktens krav til neste ledd. Arbeid som skal utføres av underentreprenører kan ikke startes opp før erklæring av inntakskontroll er levert byggherre.</w:t>
      </w:r>
    </w:p>
    <w:p w14:paraId="60F4ED9B" w14:textId="77777777" w:rsidR="005E7FBB" w:rsidRPr="009458B2" w:rsidRDefault="005E7FBB" w:rsidP="00E4777B"/>
    <w:p w14:paraId="2F4C407B" w14:textId="77777777" w:rsidR="005E7FBB" w:rsidRPr="009458B2" w:rsidRDefault="005E7FBB" w:rsidP="00E4777B">
      <w:r w:rsidRPr="009458B2">
        <w:t>Brudd på entreprenørens plikt til å levere skjema for inntakskontroll gir byggherren rett til å kreve at entreprenøren erstatter vedkommende firma. Eventuelle økonomiske krav fra underentreprenører eller omkostninger for øvrig som følge av heving av avtaler med underentreprenører i denne forbindelse, skal bæres av entreprenøren.</w:t>
      </w:r>
    </w:p>
    <w:p w14:paraId="1B527B1D" w14:textId="77777777" w:rsidR="005E7FBB" w:rsidRPr="009458B2" w:rsidRDefault="005E7FBB" w:rsidP="00E4777B"/>
    <w:p w14:paraId="4649C580" w14:textId="77777777" w:rsidR="005E7FBB" w:rsidRPr="009458B2" w:rsidRDefault="005E7FBB" w:rsidP="00E4777B">
      <w:r w:rsidRPr="009458B2">
        <w:lastRenderedPageBreak/>
        <w:t>Entreprenøren skal kreve skatteattester i alle underliggende entrepriseforhold ved inngåelse av kontrakter i tilknytning til oppdrag som overstiger en verdi på 500 000 kroner eksklusive mva. Dette gjelder ikke virksomhet som foretar utleie av personell. Brudd på entreprenørens plikt til å kreve skatteattester gir byggherren rett til å kreve at entreprenøren erstatter vedkommende firma med underentreprenør som kan fremlegge skatteattester. Eventuelle økonomiske krav fra underentreprenører eller omkostninger for øvrig som følge av heving av avtaler med underentreprenører i denne forbindelse, skal bæres av entreprenøren.</w:t>
      </w:r>
    </w:p>
    <w:p w14:paraId="172AA1A9" w14:textId="77777777" w:rsidR="005E7FBB" w:rsidRDefault="005E7FBB" w:rsidP="00E4777B"/>
    <w:p w14:paraId="598881EC" w14:textId="77777777" w:rsidR="00B52CA8" w:rsidRDefault="00B52CA8" w:rsidP="00E4777B">
      <w:r>
        <w:t xml:space="preserve">Entreprenøren skal i tillegg fremlegge fullmakt for innhenting av utvidet skatteattest fra </w:t>
      </w:r>
      <w:r w:rsidR="007471D1">
        <w:t xml:space="preserve">alle </w:t>
      </w:r>
      <w:r>
        <w:t xml:space="preserve">sine underleverandører, jf. kap. B2 punkt 3.3. </w:t>
      </w:r>
    </w:p>
    <w:p w14:paraId="64ED170B" w14:textId="77777777" w:rsidR="00B52CA8" w:rsidRDefault="00B52CA8" w:rsidP="00E4777B"/>
    <w:p w14:paraId="7699F8CE" w14:textId="77777777" w:rsidR="005E7FBB" w:rsidRPr="009458B2" w:rsidRDefault="005E7FBB" w:rsidP="00E4777B">
      <w:r w:rsidRPr="009458B2">
        <w:t>Byggherren kan trekke tilbake godkjenning av underentreprenør dersom det er saklig grunn.</w:t>
      </w:r>
    </w:p>
    <w:p w14:paraId="0BEAE1B0" w14:textId="77777777" w:rsidR="005E7FBB" w:rsidRPr="009458B2" w:rsidRDefault="005E7FBB" w:rsidP="00E4777B"/>
    <w:p w14:paraId="4CE0D150" w14:textId="1DECA4FC" w:rsidR="005E7FBB" w:rsidRPr="009458B2" w:rsidRDefault="005E7FBB">
      <w:pPr>
        <w:pStyle w:val="Overskrift1"/>
        <w:numPr>
          <w:ilvl w:val="0"/>
          <w:numId w:val="55"/>
        </w:numPr>
      </w:pPr>
      <w:bookmarkStart w:id="811" w:name="_Toc490651228"/>
      <w:bookmarkStart w:id="812" w:name="_Toc192588964"/>
      <w:r w:rsidRPr="009458B2">
        <w:t>Påslag for byggeplassadministrasjon og fremdriftskontroll av andre entrepriser (se NS 8406 pkt. 16)</w:t>
      </w:r>
      <w:bookmarkEnd w:id="811"/>
      <w:bookmarkEnd w:id="812"/>
    </w:p>
    <w:p w14:paraId="67CAC2A0" w14:textId="276A2AA1" w:rsidR="005E7FBB" w:rsidRPr="009458B2" w:rsidRDefault="005E7FBB" w:rsidP="00E4777B">
      <w:r w:rsidRPr="009458B2">
        <w:rPr>
          <w:highlight w:val="lightGray"/>
        </w:rPr>
        <w:t>Entreprenøren skal påta seg administrerende og kontrollerende oppgaver overfor andre entreprenører for følgende arbeider:</w:t>
      </w:r>
      <w:r w:rsidR="00362980">
        <w:t xml:space="preserve">  IA</w:t>
      </w:r>
    </w:p>
    <w:p w14:paraId="689968C9" w14:textId="77777777" w:rsidR="005E7FBB" w:rsidRPr="009458B2" w:rsidRDefault="005E7FBB" w:rsidP="00E4777B">
      <w:pPr>
        <w:rPr>
          <w:highlight w:val="yellow"/>
        </w:rPr>
      </w:pPr>
    </w:p>
    <w:p w14:paraId="3C6E172E" w14:textId="77777777" w:rsidR="005E7FBB" w:rsidRPr="009458B2" w:rsidRDefault="005E7FBB" w:rsidP="00E4777B">
      <w:pPr>
        <w:tabs>
          <w:tab w:val="left" w:pos="1345"/>
        </w:tabs>
      </w:pPr>
    </w:p>
    <w:p w14:paraId="667C0CA9" w14:textId="7DA5BE84" w:rsidR="005E7FBB" w:rsidRPr="009458B2" w:rsidRDefault="005E7FBB">
      <w:pPr>
        <w:pStyle w:val="Overskrift1"/>
        <w:numPr>
          <w:ilvl w:val="0"/>
          <w:numId w:val="55"/>
        </w:numPr>
      </w:pPr>
      <w:bookmarkStart w:id="813" w:name="_Toc490651229"/>
      <w:bookmarkStart w:id="814" w:name="_Toc192588965"/>
      <w:r w:rsidRPr="009458B2">
        <w:t>Spesielle krav i fremdriftsplanen (se NS 8406, pkt. 17)</w:t>
      </w:r>
      <w:bookmarkEnd w:id="813"/>
      <w:bookmarkEnd w:id="814"/>
    </w:p>
    <w:p w14:paraId="3FFE9E24" w14:textId="77777777" w:rsidR="005E7FBB" w:rsidRPr="009458B2" w:rsidRDefault="005E7FBB" w:rsidP="00E4777B">
      <w:pPr>
        <w:rPr>
          <w:iCs/>
        </w:rPr>
      </w:pPr>
      <w:r w:rsidRPr="009458B2">
        <w:rPr>
          <w:iCs/>
        </w:rPr>
        <w:t>Entreprenøren skal levere detaljert fremdriftsplan senest to uker etter kontraktsignering. Entreprenøren foreslår og byggherren bestemmer detaljeringsgrad. Arbeidene kan ikke påbegynnes før slik fremdriftsplan foreligger.</w:t>
      </w:r>
    </w:p>
    <w:p w14:paraId="26059064" w14:textId="77777777" w:rsidR="005E7FBB" w:rsidRPr="009458B2" w:rsidRDefault="005E7FBB" w:rsidP="00E4777B">
      <w:pPr>
        <w:rPr>
          <w:iCs/>
        </w:rPr>
      </w:pPr>
    </w:p>
    <w:p w14:paraId="718E280A" w14:textId="6927F9AE" w:rsidR="008A03A6" w:rsidRDefault="008A03A6" w:rsidP="008A03A6">
      <w:r>
        <w:t xml:space="preserve">Fremdriftsplanen skal være hensiktsmessig for anleggsarbeidene, og skal minimum inneholde: </w:t>
      </w:r>
    </w:p>
    <w:p w14:paraId="3DA2765B" w14:textId="77777777" w:rsidR="008A03A6" w:rsidRDefault="008A03A6" w:rsidP="008A03A6"/>
    <w:p w14:paraId="75A2F0D4" w14:textId="77777777" w:rsidR="008A03A6" w:rsidRDefault="008A03A6" w:rsidP="008A03A6">
      <w:r>
        <w:t>1)</w:t>
      </w:r>
      <w:r>
        <w:tab/>
        <w:t>Hovedaktiviteter</w:t>
      </w:r>
    </w:p>
    <w:p w14:paraId="06FDF61F" w14:textId="77777777" w:rsidR="008A03A6" w:rsidRDefault="008A03A6" w:rsidP="008A03A6">
      <w:pPr>
        <w:ind w:left="284"/>
      </w:pPr>
      <w:r>
        <w:t>-</w:t>
      </w:r>
      <w:r>
        <w:tab/>
        <w:t>Milepæler</w:t>
      </w:r>
    </w:p>
    <w:p w14:paraId="57D7B58A" w14:textId="77777777" w:rsidR="008A03A6" w:rsidRDefault="008A03A6" w:rsidP="008A03A6">
      <w:pPr>
        <w:ind w:left="284"/>
      </w:pPr>
      <w:r>
        <w:t>-</w:t>
      </w:r>
      <w:r>
        <w:tab/>
        <w:t>Tidskritiske avhengigheter</w:t>
      </w:r>
    </w:p>
    <w:p w14:paraId="095C4468" w14:textId="77777777" w:rsidR="008A03A6" w:rsidRDefault="008A03A6" w:rsidP="008A03A6">
      <w:pPr>
        <w:ind w:left="284"/>
      </w:pPr>
      <w:r>
        <w:t>-</w:t>
      </w:r>
      <w:r>
        <w:tab/>
        <w:t>Kritisk linje</w:t>
      </w:r>
    </w:p>
    <w:p w14:paraId="33B8F205" w14:textId="77777777" w:rsidR="008A03A6" w:rsidRDefault="008A03A6" w:rsidP="008A03A6">
      <w:pPr>
        <w:ind w:left="284"/>
      </w:pPr>
      <w:r>
        <w:t>-</w:t>
      </w:r>
      <w:r>
        <w:tab/>
        <w:t>Viktige beslutningspunkter</w:t>
      </w:r>
    </w:p>
    <w:p w14:paraId="5929720C" w14:textId="77777777" w:rsidR="008A03A6" w:rsidRDefault="008A03A6" w:rsidP="008A03A6">
      <w:pPr>
        <w:ind w:left="284"/>
      </w:pPr>
      <w:r>
        <w:t>-</w:t>
      </w:r>
      <w:r>
        <w:tab/>
        <w:t>«Slakk»</w:t>
      </w:r>
    </w:p>
    <w:p w14:paraId="26091419" w14:textId="77777777" w:rsidR="008A03A6" w:rsidRDefault="008A03A6" w:rsidP="008A03A6">
      <w:r>
        <w:t>2)</w:t>
      </w:r>
      <w:r>
        <w:tab/>
        <w:t xml:space="preserve">Underaktiviteter under hovedaktiviteter, både prosjektering og utførelse </w:t>
      </w:r>
    </w:p>
    <w:p w14:paraId="4554BF79" w14:textId="77777777" w:rsidR="008A03A6" w:rsidRDefault="008A03A6" w:rsidP="008A03A6">
      <w:pPr>
        <w:ind w:left="284"/>
      </w:pPr>
      <w:r>
        <w:t>-</w:t>
      </w:r>
      <w:r>
        <w:tab/>
        <w:t>Lengde på aktiviteter</w:t>
      </w:r>
    </w:p>
    <w:p w14:paraId="5F426E3B" w14:textId="77777777" w:rsidR="008A03A6" w:rsidRDefault="008A03A6" w:rsidP="008A03A6">
      <w:pPr>
        <w:ind w:left="284"/>
      </w:pPr>
      <w:r>
        <w:t>-</w:t>
      </w:r>
      <w:r>
        <w:tab/>
        <w:t>Kalenderdatoer</w:t>
      </w:r>
    </w:p>
    <w:p w14:paraId="128BAF25" w14:textId="485D5E97" w:rsidR="008A03A6" w:rsidRDefault="008A03A6" w:rsidP="008A03A6">
      <w:r>
        <w:t>3)</w:t>
      </w:r>
      <w:r>
        <w:tab/>
        <w:t xml:space="preserve">Aktiviteter som innebærer risiko </w:t>
      </w:r>
    </w:p>
    <w:p w14:paraId="4102A9FC" w14:textId="77777777" w:rsidR="008A03A6" w:rsidRDefault="008A03A6" w:rsidP="008A03A6"/>
    <w:p w14:paraId="13CACC86" w14:textId="77777777" w:rsidR="008A03A6" w:rsidRDefault="008A03A6" w:rsidP="008A03A6">
      <w:r>
        <w:t>Fremdriftsplanen skal holdes oppdatert og vise entreprenørens reelle plan for utførelse og ferdigstillelse av anleggsarbeidene. Den oppdaterte fremdriftsplanen skal til enhver tid være tilgjengelig for oppdragsgiver, og skal også vedlegges statusrapporten.</w:t>
      </w:r>
    </w:p>
    <w:p w14:paraId="75FC3257" w14:textId="77777777" w:rsidR="00DA3781" w:rsidRDefault="00DA3781" w:rsidP="00E4777B">
      <w:pPr>
        <w:rPr>
          <w:iCs/>
        </w:rPr>
      </w:pPr>
    </w:p>
    <w:p w14:paraId="7303FC98" w14:textId="77777777" w:rsidR="005E7FBB" w:rsidRPr="009458B2" w:rsidRDefault="005E7FBB" w:rsidP="00E4777B"/>
    <w:p w14:paraId="7AFE59F0" w14:textId="3D8B28EE" w:rsidR="005E7FBB" w:rsidRPr="009458B2" w:rsidRDefault="005E7FBB">
      <w:pPr>
        <w:pStyle w:val="Overskrift1"/>
        <w:numPr>
          <w:ilvl w:val="0"/>
          <w:numId w:val="55"/>
        </w:numPr>
      </w:pPr>
      <w:bookmarkStart w:id="815" w:name="_Toc490651230"/>
      <w:bookmarkStart w:id="816" w:name="_Toc192588966"/>
      <w:r w:rsidRPr="009458B2">
        <w:t>Byggherrens ytelser</w:t>
      </w:r>
      <w:bookmarkEnd w:id="815"/>
      <w:bookmarkEnd w:id="816"/>
    </w:p>
    <w:p w14:paraId="0ACD3CCF" w14:textId="7EC7FE39" w:rsidR="005E7FBB" w:rsidRPr="009458B2" w:rsidRDefault="005E7FBB">
      <w:pPr>
        <w:pStyle w:val="Overskrift3"/>
        <w:numPr>
          <w:ilvl w:val="1"/>
          <w:numId w:val="56"/>
        </w:numPr>
      </w:pPr>
      <w:bookmarkStart w:id="817" w:name="_Toc490651231"/>
      <w:bookmarkStart w:id="818" w:name="_Toc192588967"/>
      <w:r w:rsidRPr="009458B2">
        <w:t>Grunnforhold (se NS 8406, pkt. 18.1)</w:t>
      </w:r>
      <w:bookmarkEnd w:id="817"/>
      <w:bookmarkEnd w:id="818"/>
    </w:p>
    <w:p w14:paraId="7EA284F9" w14:textId="77777777" w:rsidR="005E7FBB" w:rsidRPr="009458B2" w:rsidRDefault="005E7FBB" w:rsidP="00E4777B">
      <w:r w:rsidRPr="009458B2">
        <w:t>Rapporter og eventuell beskrivelse skal gi entreprenøren grunnlag for egne vurderinger av grunnforholdenes betydning for entreprenørens arbeid. Entreprenøren skal også vurdere hvorvidt det er behov for supplerende grunnundersøkelser.</w:t>
      </w:r>
    </w:p>
    <w:p w14:paraId="3BD43201" w14:textId="77777777" w:rsidR="005E7FBB" w:rsidRPr="009458B2" w:rsidRDefault="005E7FBB" w:rsidP="00E4777B"/>
    <w:p w14:paraId="568F196B" w14:textId="77777777" w:rsidR="005E7FBB" w:rsidRPr="009458B2" w:rsidRDefault="005E7FBB" w:rsidP="00E4777B">
      <w:r w:rsidRPr="009458B2">
        <w:lastRenderedPageBreak/>
        <w:t>Entreprenøren kan ikke påberope at de virkelige forhold avviker fra det entreprenøren hadde grunn til å regne med, med mindre det foreligger vesentlig avvik. Dersom det foreligger et slikt avvik, behandles avviket i henhold til NS 8406, pkt. 18.2.</w:t>
      </w:r>
    </w:p>
    <w:p w14:paraId="4ACEFB88" w14:textId="77777777" w:rsidR="005E7FBB" w:rsidRPr="009458B2" w:rsidRDefault="005E7FBB" w:rsidP="00E4777B"/>
    <w:p w14:paraId="01946C33" w14:textId="77777777" w:rsidR="005E7FBB" w:rsidRPr="009458B2" w:rsidRDefault="005E7FBB" w:rsidP="00E4777B">
      <w:r w:rsidRPr="009458B2">
        <w:t>For geologiske rapporter gjelder:</w:t>
      </w:r>
    </w:p>
    <w:p w14:paraId="36078132" w14:textId="77777777" w:rsidR="005E7FBB" w:rsidRPr="009458B2" w:rsidRDefault="005E7FBB" w:rsidP="00E4777B">
      <w:r w:rsidRPr="009458B2">
        <w:t>Rapport består av en faktadel og en tolkningsdel. Faktadelen gir entreprenøren grunnlag for egne vurderinger av grunnforholdenes betydning for entreprenørens arbeid. Tolkningsdelen er byggherrens vurdering av grunnforholdene basert på de foretatte undersøkelsene.</w:t>
      </w:r>
    </w:p>
    <w:p w14:paraId="58F43C7F" w14:textId="77777777" w:rsidR="005E7FBB" w:rsidRPr="009458B2" w:rsidRDefault="005E7FBB" w:rsidP="00E4777B"/>
    <w:p w14:paraId="4642B527" w14:textId="77777777" w:rsidR="00395C2B" w:rsidRPr="009458B2" w:rsidRDefault="00395C2B" w:rsidP="00E4777B">
      <w:bookmarkStart w:id="819" w:name="_Toc490651232"/>
    </w:p>
    <w:p w14:paraId="49170B70" w14:textId="4F6F60B8" w:rsidR="005E7FBB" w:rsidRPr="009458B2" w:rsidRDefault="005E7FBB">
      <w:pPr>
        <w:pStyle w:val="Overskrift3"/>
        <w:numPr>
          <w:ilvl w:val="1"/>
          <w:numId w:val="56"/>
        </w:numPr>
      </w:pPr>
      <w:bookmarkStart w:id="820" w:name="_Toc192588968"/>
      <w:r w:rsidRPr="009458B2">
        <w:t>Tidspunkt for byggherrens ytelser</w:t>
      </w:r>
      <w:bookmarkEnd w:id="819"/>
      <w:bookmarkEnd w:id="820"/>
      <w:r w:rsidRPr="009458B2">
        <w:t xml:space="preserve"> </w:t>
      </w:r>
    </w:p>
    <w:p w14:paraId="141E9D09" w14:textId="74086EDB" w:rsidR="005E7FBB" w:rsidRPr="009458B2" w:rsidRDefault="005E7FBB" w:rsidP="00E4777B">
      <w:pPr>
        <w:rPr>
          <w:iCs/>
        </w:rPr>
      </w:pPr>
      <w:r w:rsidRPr="009458B2">
        <w:rPr>
          <w:iCs/>
        </w:rPr>
        <w:t>Byggherrens ytelser vil være fordelt over hele byggetiden. Entreprenøren kan ikke kreve tidligere levering enn det som er nødvendig, og normalt ikke tidligere enn 1 mnd</w:t>
      </w:r>
      <w:r w:rsidR="00B13811">
        <w:rPr>
          <w:iCs/>
        </w:rPr>
        <w:t>.</w:t>
      </w:r>
      <w:r w:rsidRPr="009458B2">
        <w:rPr>
          <w:iCs/>
        </w:rPr>
        <w:t xml:space="preserve"> før utførelse av arbeidsoperasjonen med mindre det er inngått særskilt avtale med byggherren. </w:t>
      </w:r>
    </w:p>
    <w:p w14:paraId="757B1179" w14:textId="77777777" w:rsidR="005E7FBB" w:rsidRPr="009458B2" w:rsidRDefault="005E7FBB" w:rsidP="00E4777B">
      <w:pPr>
        <w:rPr>
          <w:iCs/>
        </w:rPr>
      </w:pPr>
    </w:p>
    <w:p w14:paraId="0D5A396F" w14:textId="0A915271" w:rsidR="005E7FBB" w:rsidRPr="009458B2" w:rsidRDefault="005E7FBB">
      <w:pPr>
        <w:pStyle w:val="Overskrift1"/>
        <w:numPr>
          <w:ilvl w:val="0"/>
          <w:numId w:val="56"/>
        </w:numPr>
      </w:pPr>
      <w:bookmarkStart w:id="821" w:name="_Toc490651233"/>
      <w:bookmarkStart w:id="822" w:name="_Toc192588969"/>
      <w:r w:rsidRPr="009458B2">
        <w:t>Tidligere ferdigstillelse eller overskridelse av ferdigstillelsesfristen</w:t>
      </w:r>
      <w:bookmarkEnd w:id="821"/>
      <w:bookmarkEnd w:id="822"/>
    </w:p>
    <w:p w14:paraId="595A0F25" w14:textId="77777777" w:rsidR="005E7FBB" w:rsidRPr="009458B2" w:rsidRDefault="005E7FBB" w:rsidP="00E4777B">
      <w:r w:rsidRPr="009458B2">
        <w:t>Frist for ferdigstillelse og eventuelt delfrister er gitt i kapittel A3.</w:t>
      </w:r>
    </w:p>
    <w:p w14:paraId="6F03E4A4" w14:textId="77777777" w:rsidR="005E7FBB" w:rsidRPr="009458B2" w:rsidRDefault="005E7FBB" w:rsidP="00E4777B"/>
    <w:p w14:paraId="03675E7E" w14:textId="5CAF1C43" w:rsidR="005E7FBB" w:rsidRPr="009458B2" w:rsidRDefault="005E7FBB" w:rsidP="00E4777B">
      <w:r w:rsidRPr="009458B2">
        <w:t xml:space="preserve">Ved tidligere ferdigstillelse enn kontraktsfestet kan entreprenøren ikke nekte byggherren å overta anlegget. </w:t>
      </w:r>
    </w:p>
    <w:p w14:paraId="2FA0C571" w14:textId="77777777" w:rsidR="005E7FBB" w:rsidRDefault="005E7FBB" w:rsidP="00E4777B"/>
    <w:p w14:paraId="2B5BC70D" w14:textId="77777777" w:rsidR="00D01020" w:rsidRPr="009458B2" w:rsidRDefault="00D01020" w:rsidP="00E4777B"/>
    <w:p w14:paraId="45C34655" w14:textId="2D9C2DD2" w:rsidR="005E7FBB" w:rsidRPr="009458B2" w:rsidRDefault="005E7FBB" w:rsidP="00E4777B">
      <w:r w:rsidRPr="009458B2">
        <w:t xml:space="preserve">Ved overskridelse av ferdigstillelsesfristen </w:t>
      </w:r>
      <w:r w:rsidR="00C6518E">
        <w:t>15.12</w:t>
      </w:r>
      <w:r w:rsidR="006B3F7A">
        <w:t>.202</w:t>
      </w:r>
      <w:r w:rsidR="00C6518E">
        <w:t>5</w:t>
      </w:r>
      <w:r w:rsidR="006B3F7A">
        <w:t xml:space="preserve"> </w:t>
      </w:r>
      <w:r w:rsidRPr="009458B2">
        <w:t xml:space="preserve">vil det bli krevd en dagmulkt </w:t>
      </w:r>
      <w:r w:rsidR="006E0CA5" w:rsidRPr="009458B2">
        <w:t xml:space="preserve">kr </w:t>
      </w:r>
      <w:r w:rsidR="00C6518E">
        <w:t>3</w:t>
      </w:r>
      <w:r w:rsidR="009C4E85">
        <w:t>0</w:t>
      </w:r>
      <w:r w:rsidR="009E2EB9">
        <w:t xml:space="preserve"> </w:t>
      </w:r>
      <w:r w:rsidR="009C4E85">
        <w:t>000</w:t>
      </w:r>
      <w:r w:rsidRPr="009458B2">
        <w:t xml:space="preserve"> pr hverdag.</w:t>
      </w:r>
    </w:p>
    <w:p w14:paraId="6F6E1340" w14:textId="77777777" w:rsidR="005E7FBB" w:rsidRPr="009458B2" w:rsidRDefault="005E7FBB" w:rsidP="00E4777B"/>
    <w:p w14:paraId="15F24660" w14:textId="77777777" w:rsidR="005E7FBB" w:rsidRPr="009458B2" w:rsidRDefault="005E7FBB" w:rsidP="00E4777B">
      <w:pPr>
        <w:rPr>
          <w:highlight w:val="lightGray"/>
        </w:rPr>
      </w:pPr>
    </w:p>
    <w:p w14:paraId="4E0AAC1F" w14:textId="77777777" w:rsidR="005E7FBB" w:rsidRPr="009458B2" w:rsidRDefault="005E7FBB" w:rsidP="00E4777B">
      <w:pPr>
        <w:rPr>
          <w:highlight w:val="lightGray"/>
        </w:rPr>
      </w:pPr>
    </w:p>
    <w:p w14:paraId="0A7A0EBC" w14:textId="25D7B97C" w:rsidR="005E7FBB" w:rsidRPr="009458B2" w:rsidRDefault="005E7FBB">
      <w:pPr>
        <w:pStyle w:val="Overskrift1"/>
        <w:numPr>
          <w:ilvl w:val="0"/>
          <w:numId w:val="56"/>
        </w:numPr>
      </w:pPr>
      <w:bookmarkStart w:id="823" w:name="_Toc490651234"/>
      <w:bookmarkStart w:id="824" w:name="_Toc192588970"/>
      <w:r w:rsidRPr="009458B2">
        <w:t>Forsering (se NS 8406 pkt. 21)</w:t>
      </w:r>
      <w:bookmarkEnd w:id="823"/>
      <w:bookmarkEnd w:id="824"/>
    </w:p>
    <w:p w14:paraId="0794043D" w14:textId="77777777" w:rsidR="005E7FBB" w:rsidRPr="009458B2" w:rsidRDefault="005E7FBB" w:rsidP="00E4777B">
      <w:r w:rsidRPr="009458B2">
        <w:t>Før forsering etter NS 8406 pkt. 21 første ledd iverksettes, skal byggherren varsles med angivelse av hvilke forseringstiltak som planlegges og hva forseringen antas å ville koste. Entreprenøren har ikke krav på dekning til forsering ved unnlatt eller for sen varsling.</w:t>
      </w:r>
    </w:p>
    <w:p w14:paraId="547345A4" w14:textId="77777777" w:rsidR="005E7FBB" w:rsidRPr="009458B2" w:rsidRDefault="005E7FBB" w:rsidP="00E4777B"/>
    <w:p w14:paraId="6ACE2F99" w14:textId="32405CA3" w:rsidR="005E7FBB" w:rsidRPr="003A7783" w:rsidRDefault="005E7FBB">
      <w:pPr>
        <w:pStyle w:val="Overskrift1"/>
        <w:numPr>
          <w:ilvl w:val="0"/>
          <w:numId w:val="56"/>
        </w:numPr>
      </w:pPr>
      <w:bookmarkStart w:id="825" w:name="_Toc490651235"/>
      <w:bookmarkStart w:id="826" w:name="_Toc192588971"/>
      <w:r w:rsidRPr="009458B2">
        <w:t>Regulering av tidsfrister for tunnelarbeider</w:t>
      </w:r>
      <w:bookmarkStart w:id="827" w:name="_Toc273532660"/>
      <w:bookmarkEnd w:id="825"/>
      <w:bookmarkEnd w:id="826"/>
    </w:p>
    <w:p w14:paraId="56CBFD18" w14:textId="6D672E02" w:rsidR="005E7FBB" w:rsidRPr="009458B2" w:rsidRDefault="004205E0" w:rsidP="00E4777B">
      <w:pPr>
        <w:rPr>
          <w:color w:val="000000" w:themeColor="text1"/>
          <w:highlight w:val="darkGray"/>
        </w:rPr>
      </w:pPr>
      <w:r>
        <w:rPr>
          <w:color w:val="000000" w:themeColor="text1"/>
          <w:highlight w:val="lightGray"/>
        </w:rPr>
        <w:t>IA</w:t>
      </w:r>
    </w:p>
    <w:p w14:paraId="01AAB774" w14:textId="77777777" w:rsidR="005E7FBB" w:rsidRPr="009458B2" w:rsidRDefault="005E7FBB" w:rsidP="00E4777B"/>
    <w:p w14:paraId="0D4C7F63" w14:textId="4C8BC73D" w:rsidR="005E7FBB" w:rsidRPr="009458B2" w:rsidRDefault="005E7FBB">
      <w:pPr>
        <w:pStyle w:val="Overskrift1"/>
        <w:numPr>
          <w:ilvl w:val="0"/>
          <w:numId w:val="56"/>
        </w:numPr>
      </w:pPr>
      <w:bookmarkStart w:id="828" w:name="_Toc490651236"/>
      <w:bookmarkStart w:id="829" w:name="_Toc192588972"/>
      <w:r w:rsidRPr="009458B2">
        <w:t>Priser (se NS 8406 pkt. 23)</w:t>
      </w:r>
      <w:bookmarkEnd w:id="827"/>
      <w:bookmarkEnd w:id="828"/>
      <w:bookmarkEnd w:id="829"/>
    </w:p>
    <w:p w14:paraId="4ABFACD1" w14:textId="30A8EF76" w:rsidR="005E7FBB" w:rsidRPr="009458B2" w:rsidRDefault="005E7FBB">
      <w:pPr>
        <w:pStyle w:val="Overskrift3"/>
        <w:numPr>
          <w:ilvl w:val="1"/>
          <w:numId w:val="57"/>
        </w:numPr>
      </w:pPr>
      <w:bookmarkStart w:id="830" w:name="_Toc490651237"/>
      <w:bookmarkStart w:id="831" w:name="_Toc192588973"/>
      <w:r w:rsidRPr="009458B2">
        <w:t>Generelle bestemmelser</w:t>
      </w:r>
      <w:bookmarkEnd w:id="830"/>
      <w:bookmarkEnd w:id="831"/>
    </w:p>
    <w:p w14:paraId="3655B312" w14:textId="77777777" w:rsidR="005E7FBB" w:rsidRPr="009458B2" w:rsidRDefault="005E7FBB" w:rsidP="00E4777B">
      <w:r w:rsidRPr="009458B2">
        <w:t>Prisene skal være i norske kroner.</w:t>
      </w:r>
    </w:p>
    <w:p w14:paraId="10C38C57" w14:textId="77777777" w:rsidR="005E7FBB" w:rsidRPr="009458B2" w:rsidRDefault="005E7FBB" w:rsidP="00E4777B"/>
    <w:p w14:paraId="38EB8E11" w14:textId="77777777" w:rsidR="005E7FBB" w:rsidRPr="009458B2" w:rsidRDefault="005E7FBB" w:rsidP="00E4777B">
      <w:r w:rsidRPr="009458B2">
        <w:t>Prisene skal inkludere alle kostnader for utførelse av arbeidet, herunder kostnader til arbeidsvarsling, trafikkavvikling og alle nødvendige sikkerhetstiltak. Prisene skal også inkludere eventuelt svinn, undermål, overmasser o.l., løpende driftsutgifter (vannavgift, fortausavgift, havneavgift, renovasjon o.l.) som er knyttet til entreprenørens produksjon.</w:t>
      </w:r>
    </w:p>
    <w:p w14:paraId="3FB5FF50" w14:textId="77777777" w:rsidR="005E7FBB" w:rsidRPr="009458B2" w:rsidRDefault="005E7FBB" w:rsidP="00E4777B"/>
    <w:p w14:paraId="4410716F" w14:textId="77777777" w:rsidR="005E7FBB" w:rsidRPr="009458B2" w:rsidRDefault="005E7FBB" w:rsidP="00E4777B">
      <w:r w:rsidRPr="009458B2">
        <w:t>Prisene skal inkludere kostnader tilknyttet øvrige krav og kontraktsbestemmelser som ikke nødvendigvis er relatert til egen prosess i konkurransegrunnlaget, eksempelvis:</w:t>
      </w:r>
    </w:p>
    <w:p w14:paraId="45DC9334" w14:textId="77777777" w:rsidR="005E7FBB" w:rsidRPr="009458B2" w:rsidRDefault="005E7FBB" w:rsidP="00E4777B"/>
    <w:p w14:paraId="3A08109A" w14:textId="77777777" w:rsidR="005E7FBB" w:rsidRPr="009458B2" w:rsidRDefault="005E7FBB" w:rsidP="00660F14">
      <w:pPr>
        <w:numPr>
          <w:ilvl w:val="0"/>
          <w:numId w:val="14"/>
        </w:numPr>
      </w:pPr>
      <w:r w:rsidRPr="009458B2">
        <w:t>utarbeidelse av faseplaner, fremdriftsplaner og øvrige planer</w:t>
      </w:r>
    </w:p>
    <w:p w14:paraId="6271AE33" w14:textId="77777777" w:rsidR="005E7FBB" w:rsidRPr="009458B2" w:rsidRDefault="005E7FBB" w:rsidP="00660F14">
      <w:pPr>
        <w:numPr>
          <w:ilvl w:val="0"/>
          <w:numId w:val="14"/>
        </w:numPr>
      </w:pPr>
      <w:r w:rsidRPr="009458B2">
        <w:t>oppfølging, inspeksjoner, kontroll, dokumentasjon og rapportering</w:t>
      </w:r>
    </w:p>
    <w:p w14:paraId="3E34B497" w14:textId="77777777" w:rsidR="005E7FBB" w:rsidRPr="009458B2" w:rsidRDefault="005E7FBB" w:rsidP="00660F14">
      <w:pPr>
        <w:numPr>
          <w:ilvl w:val="0"/>
          <w:numId w:val="14"/>
        </w:numPr>
      </w:pPr>
      <w:r w:rsidRPr="009458B2">
        <w:lastRenderedPageBreak/>
        <w:t>ivaretakelse av helse, miljø og sikkerhet</w:t>
      </w:r>
    </w:p>
    <w:p w14:paraId="0700EB70" w14:textId="77777777" w:rsidR="005E7FBB" w:rsidRPr="009458B2" w:rsidRDefault="005E7FBB" w:rsidP="00660F14">
      <w:pPr>
        <w:numPr>
          <w:ilvl w:val="0"/>
          <w:numId w:val="14"/>
        </w:numPr>
      </w:pPr>
      <w:r w:rsidRPr="009458B2">
        <w:t>deltakelse i møter, faglige samlinger, kurs</w:t>
      </w:r>
    </w:p>
    <w:p w14:paraId="4954CE5A" w14:textId="77777777" w:rsidR="005E7FBB" w:rsidRPr="009458B2" w:rsidRDefault="005E7FBB" w:rsidP="00E4777B"/>
    <w:p w14:paraId="557D220B" w14:textId="79D7F7A6" w:rsidR="005E7FBB" w:rsidRPr="009458B2" w:rsidRDefault="005E7FBB">
      <w:pPr>
        <w:pStyle w:val="Overskrift3"/>
        <w:numPr>
          <w:ilvl w:val="1"/>
          <w:numId w:val="57"/>
        </w:numPr>
      </w:pPr>
      <w:bookmarkStart w:id="832" w:name="_Toc490651238"/>
      <w:bookmarkStart w:id="833" w:name="_Toc192588974"/>
      <w:r w:rsidRPr="009458B2">
        <w:t>Prisregulering (se NS 8406, pkt. 23.1)</w:t>
      </w:r>
      <w:bookmarkEnd w:id="832"/>
      <w:bookmarkEnd w:id="833"/>
    </w:p>
    <w:p w14:paraId="7389AAFE" w14:textId="6A1AFFB4" w:rsidR="005E7FBB" w:rsidRPr="009458B2" w:rsidRDefault="00D61767" w:rsidP="00E4777B">
      <w:r>
        <w:t>Denne kontrakten har ikke prisregulering etter NS 8406, på grunn av kort varighet.</w:t>
      </w:r>
    </w:p>
    <w:p w14:paraId="0371D2DB" w14:textId="77777777" w:rsidR="005E7FBB" w:rsidRPr="009458B2" w:rsidRDefault="005E7FBB" w:rsidP="00E4777B"/>
    <w:p w14:paraId="75BD76EE" w14:textId="77777777" w:rsidR="005E7FBB" w:rsidRPr="009458B2" w:rsidRDefault="005E7FBB" w:rsidP="00E4777B"/>
    <w:p w14:paraId="00887809" w14:textId="598B60EE" w:rsidR="005E7FBB" w:rsidRDefault="002D156C">
      <w:pPr>
        <w:pStyle w:val="Overskrift1"/>
        <w:numPr>
          <w:ilvl w:val="0"/>
          <w:numId w:val="57"/>
        </w:numPr>
      </w:pPr>
      <w:bookmarkStart w:id="834" w:name="_Toc273532662"/>
      <w:bookmarkStart w:id="835" w:name="_Toc490651239"/>
      <w:bookmarkStart w:id="836" w:name="_Toc192588975"/>
      <w:r>
        <w:t xml:space="preserve">Fremdriftsbetaling </w:t>
      </w:r>
      <w:r w:rsidR="005E7FBB" w:rsidRPr="009458B2">
        <w:t xml:space="preserve">og </w:t>
      </w:r>
      <w:r>
        <w:t>fakturering</w:t>
      </w:r>
      <w:r w:rsidR="005E7FBB" w:rsidRPr="009458B2">
        <w:t xml:space="preserve"> (se NS 8406 pkt. 23.3)</w:t>
      </w:r>
      <w:bookmarkEnd w:id="834"/>
      <w:bookmarkEnd w:id="835"/>
      <w:bookmarkEnd w:id="836"/>
    </w:p>
    <w:p w14:paraId="1F8EAF82" w14:textId="53F810E2" w:rsidR="002D156C" w:rsidRDefault="002D156C">
      <w:pPr>
        <w:pStyle w:val="Overskrift3"/>
        <w:numPr>
          <w:ilvl w:val="1"/>
          <w:numId w:val="58"/>
        </w:numPr>
        <w:rPr>
          <w:rFonts w:eastAsia="Times New Roman"/>
          <w:szCs w:val="24"/>
        </w:rPr>
      </w:pPr>
      <w:bookmarkStart w:id="837" w:name="_Toc192588976"/>
      <w:bookmarkStart w:id="838" w:name="_Hlk20299397"/>
      <w:r>
        <w:rPr>
          <w:rFonts w:eastAsia="Times New Roman"/>
        </w:rPr>
        <w:t>Fremdriftsbetaling</w:t>
      </w:r>
      <w:bookmarkEnd w:id="837"/>
    </w:p>
    <w:p w14:paraId="6AA904B4" w14:textId="00FCB6B5" w:rsidR="00A77C00" w:rsidRDefault="002D156C" w:rsidP="002D156C">
      <w:r>
        <w:t>Entreprenøren skal utarbeide forslag til faktureringsplan. Faktureringsplan er å forstå som en periodisert oversikt over planlagt produksjon i henhold til vedtatt fremdriftsplan</w:t>
      </w:r>
      <w:r w:rsidR="00A77C00">
        <w:t>.</w:t>
      </w:r>
      <w:r>
        <w:t xml:space="preserve"> Planen skal godkjennes av byggherren som grunnlag for entreprenørens fakturering og byggherrens budsjettering.</w:t>
      </w:r>
      <w:r w:rsidR="00A77C00">
        <w:t xml:space="preserve"> Faktureringsplanen skal endres når det skjer endring i fremdriftsplanen som har betydning for faktureringen. </w:t>
      </w:r>
    </w:p>
    <w:bookmarkEnd w:id="838"/>
    <w:p w14:paraId="5779C163" w14:textId="74FCE3A7" w:rsidR="002D156C" w:rsidRDefault="002D156C" w:rsidP="002D156C"/>
    <w:p w14:paraId="24B68511" w14:textId="3A47DD37" w:rsidR="002D156C" w:rsidRPr="002D156C" w:rsidRDefault="002D156C">
      <w:pPr>
        <w:pStyle w:val="Overskrift3"/>
        <w:numPr>
          <w:ilvl w:val="1"/>
          <w:numId w:val="58"/>
        </w:numPr>
      </w:pPr>
      <w:bookmarkStart w:id="839" w:name="_Toc192588977"/>
      <w:r>
        <w:t>Fakturering</w:t>
      </w:r>
      <w:bookmarkEnd w:id="839"/>
    </w:p>
    <w:p w14:paraId="0E719038" w14:textId="77777777" w:rsidR="005E7FBB" w:rsidRPr="009458B2" w:rsidRDefault="005E7FBB" w:rsidP="00E4777B">
      <w:r w:rsidRPr="009458B2">
        <w:t>Entreprenøren kan ikke kreve avdrag av kontraktssummen for det som er tilført byggeplassen av materialer og varer før de er innbygget med mindre det er egne prosesser i kapittel D1 som tilsier oppgjør før innbygging, jf. NS 8406, pkt. 23.3.</w:t>
      </w:r>
    </w:p>
    <w:p w14:paraId="35B6687F" w14:textId="77777777" w:rsidR="005E7FBB" w:rsidRPr="009458B2" w:rsidRDefault="005E7FBB" w:rsidP="00E4777B"/>
    <w:p w14:paraId="31D39F4D" w14:textId="77777777" w:rsidR="005E7FBB" w:rsidRPr="009458B2" w:rsidRDefault="005E7FBB" w:rsidP="00E4777B">
      <w:r w:rsidRPr="009458B2">
        <w:t xml:space="preserve">Byggherren plikter å betale innen 30 dager etter at han har mottatt faktura, se </w:t>
      </w:r>
      <w:r w:rsidRPr="009458B2">
        <w:rPr>
          <w:color w:val="333333"/>
        </w:rPr>
        <w:t>LOV-</w:t>
      </w:r>
      <w:r w:rsidRPr="009458B2">
        <w:t> </w:t>
      </w:r>
      <w:r w:rsidRPr="009458B2">
        <w:rPr>
          <w:color w:val="333333"/>
        </w:rPr>
        <w:t>1976-</w:t>
      </w:r>
      <w:r w:rsidRPr="009458B2">
        <w:t> </w:t>
      </w:r>
      <w:r w:rsidRPr="009458B2">
        <w:rPr>
          <w:color w:val="333333"/>
        </w:rPr>
        <w:t>12-17-100</w:t>
      </w:r>
      <w:r w:rsidRPr="009458B2">
        <w:t xml:space="preserve"> Lov om renter ved forsinket betaling, § 2.</w:t>
      </w:r>
    </w:p>
    <w:p w14:paraId="1E930FF6" w14:textId="77777777" w:rsidR="005E7FBB" w:rsidRPr="009458B2" w:rsidRDefault="005E7FBB" w:rsidP="00E4777B">
      <w:pPr>
        <w:rPr>
          <w:iCs/>
        </w:rPr>
      </w:pPr>
    </w:p>
    <w:p w14:paraId="0AD812AF" w14:textId="77777777" w:rsidR="005E7FBB" w:rsidRPr="009458B2" w:rsidRDefault="005E7FBB" w:rsidP="00E4777B">
      <w:r w:rsidRPr="009458B2">
        <w:t>For de deler av utførelsen som ikke senere lar seg kontrollmåle, og entreprenøren ikke har varslet byggherren i tide, kan entreprenøren bare kreve oppgjør for slike mengder som byggherren måtte forstå har medgått, jf. NS 8406, pkt. 23.3.</w:t>
      </w:r>
    </w:p>
    <w:p w14:paraId="1E516D89" w14:textId="77777777" w:rsidR="005E7FBB" w:rsidRPr="009458B2" w:rsidRDefault="005E7FBB" w:rsidP="00E4777B">
      <w:pPr>
        <w:rPr>
          <w:iCs/>
        </w:rPr>
      </w:pPr>
    </w:p>
    <w:p w14:paraId="34E3EFD2" w14:textId="77777777" w:rsidR="00717233" w:rsidRDefault="005E7FBB" w:rsidP="00E4777B">
      <w:pPr>
        <w:rPr>
          <w:iCs/>
        </w:rPr>
      </w:pPr>
      <w:r w:rsidRPr="009458B2">
        <w:rPr>
          <w:iCs/>
        </w:rPr>
        <w:t>Er ikke annet avtalt, vil måling og annen dokumentasjon i strid med kontraktens krav og måleregler ikke gi rett til betaling for utført arbeid. Der det mangler måleregler, skal måling foretas i overenstemmelse med den ved kontraktsinngåelse gjeldende versjon av Statens vegvesens håndbøker R761 Prosesskode 1 – Standard beskrivelsestekster for vegkontrakter og R762 Prosesskode 2 - Standard beskrivelsestekster for bruer og kaier.</w:t>
      </w:r>
    </w:p>
    <w:p w14:paraId="277416F8" w14:textId="77777777" w:rsidR="005E7FBB" w:rsidRPr="009458B2" w:rsidRDefault="005E7FBB" w:rsidP="00E4777B">
      <w:pPr>
        <w:rPr>
          <w:iCs/>
        </w:rPr>
      </w:pPr>
      <w:r w:rsidRPr="009458B2">
        <w:rPr>
          <w:iCs/>
        </w:rPr>
        <w:t>Har ikke denne anvendelige måleregler, skal måling skje i henhold til allm</w:t>
      </w:r>
      <w:r w:rsidR="00717233">
        <w:rPr>
          <w:iCs/>
        </w:rPr>
        <w:t>ent akseptable oppmålingsregler, jf. NS8406, pkt. 23.3.</w:t>
      </w:r>
    </w:p>
    <w:p w14:paraId="7E11E372" w14:textId="77777777" w:rsidR="008C1DD3" w:rsidRDefault="008C1DD3" w:rsidP="00E4777B">
      <w:pPr>
        <w:pStyle w:val="Merknadstekst"/>
        <w:rPr>
          <w:iCs/>
          <w:color w:val="000000" w:themeColor="text1"/>
          <w:sz w:val="24"/>
          <w:szCs w:val="24"/>
        </w:rPr>
      </w:pPr>
    </w:p>
    <w:p w14:paraId="0F4F86ED" w14:textId="77777777" w:rsidR="008C1DD3" w:rsidRDefault="008C1DD3" w:rsidP="008C1DD3">
      <w:pPr>
        <w:rPr>
          <w:color w:val="000000"/>
        </w:rPr>
      </w:pPr>
      <w:r>
        <w:rPr>
          <w:color w:val="000000"/>
        </w:rPr>
        <w:t>Entreprenøren skal fortløpende levere delmålebrev eller annen tilstrekkelig dokumentasjon for utførte mengder, som dokumentasjon på at det utførte er i samsvar med det som faktureres.</w:t>
      </w:r>
    </w:p>
    <w:p w14:paraId="78F7E4F9" w14:textId="77777777" w:rsidR="008C1DD3" w:rsidRDefault="008C1DD3" w:rsidP="008C1DD3">
      <w:pPr>
        <w:rPr>
          <w:color w:val="000000"/>
        </w:rPr>
      </w:pPr>
    </w:p>
    <w:p w14:paraId="59180B1C" w14:textId="77777777" w:rsidR="008C1DD3" w:rsidRDefault="008C1DD3" w:rsidP="008C1DD3">
      <w:pPr>
        <w:pStyle w:val="Merknadstekst"/>
        <w:rPr>
          <w:color w:val="000000"/>
          <w:sz w:val="24"/>
          <w:szCs w:val="24"/>
        </w:rPr>
      </w:pPr>
      <w:r>
        <w:rPr>
          <w:color w:val="000000"/>
          <w:sz w:val="24"/>
          <w:szCs w:val="24"/>
        </w:rPr>
        <w:t>Entreprenøren skal videre som grunnlag for delmålebrev eller annen tilstrekkelig dokumentasjon for utførte mengder, ha utført nødvendige oppmålinger.</w:t>
      </w:r>
    </w:p>
    <w:p w14:paraId="0A6F0552" w14:textId="77777777" w:rsidR="008C1DD3" w:rsidRDefault="008C1DD3" w:rsidP="008C1DD3">
      <w:pPr>
        <w:pStyle w:val="Merknadstekst"/>
        <w:rPr>
          <w:color w:val="000000"/>
          <w:sz w:val="24"/>
          <w:szCs w:val="24"/>
        </w:rPr>
      </w:pPr>
    </w:p>
    <w:p w14:paraId="602BCD97" w14:textId="77777777" w:rsidR="008C1DD3" w:rsidRDefault="008C1DD3" w:rsidP="008C1DD3">
      <w:pPr>
        <w:pStyle w:val="Merknadstekst"/>
        <w:rPr>
          <w:color w:val="000000"/>
          <w:sz w:val="24"/>
          <w:szCs w:val="24"/>
        </w:rPr>
      </w:pPr>
      <w:r>
        <w:rPr>
          <w:color w:val="000000"/>
          <w:sz w:val="24"/>
          <w:szCs w:val="24"/>
        </w:rPr>
        <w:t>For prosesser som er avsluttet eller der det er fakturert for mer enn 35 % av kontraktsmengden uten at delmålebrev eller annen tilstrekkelig dokumentasjon for utførte mengder er levert, så vil byggherren holde tilbake fakturert beløp på disse prosessene.</w:t>
      </w:r>
    </w:p>
    <w:p w14:paraId="048A911B" w14:textId="77777777" w:rsidR="005E7FBB" w:rsidRPr="009458B2" w:rsidRDefault="005E7FBB" w:rsidP="00E4777B">
      <w:pPr>
        <w:pStyle w:val="STYBrdtekstnormal"/>
        <w:spacing w:after="0"/>
        <w:rPr>
          <w:rFonts w:ascii="Times New Roman" w:hAnsi="Times New Roman"/>
          <w:sz w:val="24"/>
          <w:szCs w:val="24"/>
        </w:rPr>
      </w:pPr>
    </w:p>
    <w:p w14:paraId="172C3B9A" w14:textId="77777777" w:rsidR="005E7FBB" w:rsidRPr="009458B2" w:rsidRDefault="005E7FBB" w:rsidP="00E4777B">
      <w:pPr>
        <w:rPr>
          <w:color w:val="000000" w:themeColor="text1"/>
        </w:rPr>
      </w:pPr>
    </w:p>
    <w:p w14:paraId="16F74FC0" w14:textId="77777777" w:rsidR="005E7FBB" w:rsidRPr="009458B2" w:rsidRDefault="005E7FBB" w:rsidP="00E4777B">
      <w:r w:rsidRPr="009458B2">
        <w:t>Til faktura for regningsarbeider skal det vedlegges timelister godkjent av byggherren.</w:t>
      </w:r>
    </w:p>
    <w:p w14:paraId="28BB3332" w14:textId="77777777" w:rsidR="005E7FBB" w:rsidRPr="009458B2" w:rsidRDefault="005E7FBB" w:rsidP="00E4777B"/>
    <w:p w14:paraId="30A7D2B7" w14:textId="77777777" w:rsidR="005E7FBB" w:rsidRPr="009458B2" w:rsidRDefault="005E7FBB" w:rsidP="00E4777B">
      <w:r w:rsidRPr="009458B2">
        <w:t>Fakturering skal skje elektronisk. For elektronisk fakturering vises det til følgende:</w:t>
      </w:r>
    </w:p>
    <w:p w14:paraId="314B903F" w14:textId="77777777" w:rsidR="005E7FBB" w:rsidRPr="009458B2" w:rsidRDefault="005E7FBB" w:rsidP="00E4777B"/>
    <w:p w14:paraId="3AE98B97" w14:textId="19CB50BD" w:rsidR="005E7FBB" w:rsidRPr="009458B2" w:rsidRDefault="005E7FBB" w:rsidP="00E4777B">
      <w:pPr>
        <w:rPr>
          <w:color w:val="1F497D"/>
        </w:rPr>
      </w:pPr>
    </w:p>
    <w:p w14:paraId="2C9CFD5E" w14:textId="77777777" w:rsidR="005E7FBB" w:rsidRPr="009458B2" w:rsidRDefault="005E7FBB" w:rsidP="00E4777B"/>
    <w:p w14:paraId="1DB0CD00" w14:textId="77777777" w:rsidR="005E7FBB" w:rsidRPr="009458B2" w:rsidRDefault="005E7FBB" w:rsidP="00E4777B">
      <w:r w:rsidRPr="009458B2">
        <w:t>For å kunne behandle en faktura fra en entreprenør må den være merket med følgende informasjon:</w:t>
      </w:r>
    </w:p>
    <w:p w14:paraId="7F59F411" w14:textId="77777777" w:rsidR="00B95F2C" w:rsidRDefault="00B95F2C" w:rsidP="00B95F2C">
      <w:r>
        <w:t>o</w:t>
      </w:r>
      <w:r>
        <w:tab/>
        <w:t>Faktura oversendes pr. måned.</w:t>
      </w:r>
    </w:p>
    <w:p w14:paraId="38F519FA" w14:textId="77777777" w:rsidR="00B95F2C" w:rsidRDefault="00B95F2C" w:rsidP="00B95F2C">
      <w:bookmarkStart w:id="840" w:name="_Hlk180755788"/>
      <w:r>
        <w:t>o</w:t>
      </w:r>
      <w:bookmarkEnd w:id="840"/>
      <w:r>
        <w:tab/>
        <w:t>Faktura skal inneholde:</w:t>
      </w:r>
    </w:p>
    <w:p w14:paraId="38427644" w14:textId="50DD05B5" w:rsidR="00BC1CDF" w:rsidRDefault="00B95F2C" w:rsidP="00B95F2C">
      <w:r>
        <w:t>o</w:t>
      </w:r>
      <w:r>
        <w:tab/>
        <w:t>Telefon og epost til kontaktperson hos leverandør</w:t>
      </w:r>
    </w:p>
    <w:p w14:paraId="443078BA" w14:textId="77777777" w:rsidR="00B95F2C" w:rsidRDefault="00B95F2C" w:rsidP="00B95F2C">
      <w:r>
        <w:t>o</w:t>
      </w:r>
      <w:r>
        <w:tab/>
        <w:t>Navn på bestiller i fylkeskommunen (Martin Olaussen)</w:t>
      </w:r>
    </w:p>
    <w:p w14:paraId="129448DF" w14:textId="5753EABA" w:rsidR="00B95F2C" w:rsidRDefault="00B95F2C" w:rsidP="00B95F2C">
      <w:r>
        <w:t>o</w:t>
      </w:r>
      <w:r>
        <w:tab/>
        <w:t xml:space="preserve">Prosjekt: </w:t>
      </w:r>
      <w:r w:rsidR="008B49B6">
        <w:t>6324006/6325009</w:t>
      </w:r>
    </w:p>
    <w:p w14:paraId="5DBC498F" w14:textId="77777777" w:rsidR="00B95F2C" w:rsidRDefault="00B95F2C" w:rsidP="00B95F2C">
      <w:r>
        <w:t>o</w:t>
      </w:r>
      <w:r>
        <w:tab/>
        <w:t>Referanse: 10659</w:t>
      </w:r>
    </w:p>
    <w:p w14:paraId="22B54847" w14:textId="0A02B52B" w:rsidR="005E7FBB" w:rsidRDefault="00B95F2C" w:rsidP="00B95F2C">
      <w:r>
        <w:t>o</w:t>
      </w:r>
      <w:r>
        <w:tab/>
        <w:t>Troms fylkeskommune: EHF org.nr 930 068 128</w:t>
      </w:r>
    </w:p>
    <w:p w14:paraId="7CF90AE9" w14:textId="77777777" w:rsidR="00B95F2C" w:rsidRDefault="00B95F2C" w:rsidP="00BC1CDF"/>
    <w:p w14:paraId="21F4F540" w14:textId="77777777" w:rsidR="005E7FBB" w:rsidRPr="009458B2" w:rsidRDefault="005E7FBB" w:rsidP="00E4777B"/>
    <w:p w14:paraId="4D714F8C" w14:textId="4852E366" w:rsidR="005E7FBB" w:rsidRPr="009458B2" w:rsidRDefault="005E7FBB" w:rsidP="00E4777B">
      <w:r w:rsidRPr="009458B2">
        <w:t>Av hensyn til regnskapsføring kreves at entreprenøren vedlagt hver avdragsnota og sluttnota leverer oppdatert «</w:t>
      </w:r>
      <w:r w:rsidR="00AC0E1A">
        <w:t>Konteringsbilag for entreprenørfaktura</w:t>
      </w:r>
      <w:r w:rsidRPr="009458B2">
        <w:t>».</w:t>
      </w:r>
    </w:p>
    <w:p w14:paraId="0F0589A6" w14:textId="77777777" w:rsidR="005E7FBB" w:rsidRPr="009458B2" w:rsidRDefault="005E7FBB" w:rsidP="00E4777B"/>
    <w:p w14:paraId="627E6C56" w14:textId="77777777" w:rsidR="00042F9D" w:rsidRPr="009458B2" w:rsidRDefault="005E7FBB" w:rsidP="00E4777B">
      <w:r w:rsidRPr="009458B2">
        <w:t>Endringer skal faktureres enkeltvis slik at hver endring faktureres i egen faktura. Ved endringsarbeider og regningsarbeider av lengre varighet kan entreprenøren kreve avdrag på grunnlag av det som er utført, men ikke oftere enn hver måned.</w:t>
      </w:r>
      <w:r w:rsidR="00042F9D">
        <w:t xml:space="preserve"> </w:t>
      </w:r>
      <w:r w:rsidR="00042F9D" w:rsidRPr="009458B2">
        <w:t>Ved fakturering i henhold til endringsordre skal endringsordren vedlegges fakturaen, jf. NS 8406, pkt. 23.3.</w:t>
      </w:r>
    </w:p>
    <w:p w14:paraId="270F0093" w14:textId="77777777" w:rsidR="005E7FBB" w:rsidRPr="009458B2" w:rsidRDefault="005E7FBB" w:rsidP="00E4777B"/>
    <w:p w14:paraId="0595DF5F" w14:textId="61051E38" w:rsidR="005E7FBB" w:rsidRPr="009458B2" w:rsidRDefault="005E7FBB">
      <w:pPr>
        <w:pStyle w:val="Overskrift1"/>
        <w:numPr>
          <w:ilvl w:val="0"/>
          <w:numId w:val="58"/>
        </w:numPr>
      </w:pPr>
      <w:bookmarkStart w:id="841" w:name="_Toc273532663"/>
      <w:bookmarkStart w:id="842" w:name="_Toc490651240"/>
      <w:bookmarkStart w:id="843" w:name="_Toc192588978"/>
      <w:r w:rsidRPr="009458B2">
        <w:t>Regningsarbeider (se NS 8406 pkt. 23.4)</w:t>
      </w:r>
      <w:bookmarkEnd w:id="841"/>
      <w:bookmarkEnd w:id="842"/>
      <w:bookmarkEnd w:id="843"/>
    </w:p>
    <w:p w14:paraId="61A6FC6D" w14:textId="77777777" w:rsidR="005E7FBB" w:rsidRPr="009458B2" w:rsidRDefault="005E7FBB" w:rsidP="00E4777B">
      <w:r w:rsidRPr="009458B2">
        <w:t>Byggherren kan alltid styre utførelsen av regningsarbeid.</w:t>
      </w:r>
    </w:p>
    <w:p w14:paraId="5E2ED549" w14:textId="77777777" w:rsidR="005E7FBB" w:rsidRPr="009458B2" w:rsidRDefault="005E7FBB" w:rsidP="00E4777B"/>
    <w:p w14:paraId="6E5C1C16" w14:textId="6A2E9E39" w:rsidR="005E7FBB" w:rsidRPr="009458B2" w:rsidRDefault="005E7FBB" w:rsidP="00E4777B">
      <w:r w:rsidRPr="009458B2">
        <w:t>Regningsarbeid skal avtales skriftlig før arbeidet påbegynnes med mindre annet er avtalt. Entreprenøren plikter å varsle byggherren når regningsarbeid starter.</w:t>
      </w:r>
    </w:p>
    <w:p w14:paraId="5EAE7ABE" w14:textId="77777777" w:rsidR="005E7FBB" w:rsidRPr="009458B2" w:rsidRDefault="005E7FBB" w:rsidP="00E4777B">
      <w:r w:rsidRPr="009458B2">
        <w:t>Regningsarbeider gjøres opp etter medgåtte timer for mannskap og maskiner.</w:t>
      </w:r>
    </w:p>
    <w:p w14:paraId="66A7A383" w14:textId="77777777" w:rsidR="005E7FBB" w:rsidRPr="009458B2" w:rsidRDefault="005E7FBB" w:rsidP="00E4777B"/>
    <w:p w14:paraId="4838C649" w14:textId="77777777" w:rsidR="005E7FBB" w:rsidRPr="009458B2" w:rsidRDefault="005E7FBB" w:rsidP="00E4777B">
      <w:r w:rsidRPr="009458B2">
        <w:t>Timeprisene for mannskap og maskiner (se kapittel E4) skal inkludere alle entreprenørens utgifter samt påslag til dekning av indirekte kostnader, risiko og fortjeneste. Hver enkelt timesats for mannskap og maskiner skal gjenspeile de faktiske kostnadene for hver etterspurt timesats.</w:t>
      </w:r>
    </w:p>
    <w:p w14:paraId="451BB55D" w14:textId="77777777" w:rsidR="005E7FBB" w:rsidRPr="009458B2" w:rsidRDefault="005E7FBB" w:rsidP="00E4777B"/>
    <w:p w14:paraId="53097844" w14:textId="77777777" w:rsidR="005E7FBB" w:rsidRPr="009458B2" w:rsidRDefault="005E7FBB" w:rsidP="00E4777B">
      <w:r w:rsidRPr="009458B2">
        <w:t>Det betales bare for effektive timer med avrunding til 0,5 time.</w:t>
      </w:r>
    </w:p>
    <w:p w14:paraId="2D57AD7C" w14:textId="77777777" w:rsidR="005E7FBB" w:rsidRPr="009458B2" w:rsidRDefault="005E7FBB" w:rsidP="00E4777B"/>
    <w:p w14:paraId="17A72D4A" w14:textId="77777777" w:rsidR="005E7FBB" w:rsidRPr="009458B2" w:rsidRDefault="005E7FBB" w:rsidP="00E4777B">
      <w:r w:rsidRPr="009458B2">
        <w:t>Det betales ikke for ventetid, transport, maskinstell og reparasjon.</w:t>
      </w:r>
    </w:p>
    <w:p w14:paraId="03812F0D" w14:textId="77777777" w:rsidR="005E7FBB" w:rsidRPr="009458B2" w:rsidRDefault="005E7FBB" w:rsidP="00E4777B"/>
    <w:p w14:paraId="0DF6BDEC" w14:textId="77777777" w:rsidR="005E7FBB" w:rsidRPr="009458B2" w:rsidRDefault="005E7FBB" w:rsidP="00E4777B">
      <w:r w:rsidRPr="009458B2">
        <w:t>Eventuell prisregulering foretas iht. gjeldende bestemmelser.</w:t>
      </w:r>
    </w:p>
    <w:p w14:paraId="4DE0C30D" w14:textId="77777777" w:rsidR="005E7FBB" w:rsidRPr="009458B2" w:rsidRDefault="005E7FBB" w:rsidP="00E4777B"/>
    <w:p w14:paraId="42A7AC07" w14:textId="77777777" w:rsidR="005E7FBB" w:rsidRPr="009458B2" w:rsidRDefault="005E7FBB" w:rsidP="00E4777B">
      <w:pPr>
        <w:rPr>
          <w:u w:val="single"/>
        </w:rPr>
      </w:pPr>
      <w:r w:rsidRPr="009458B2">
        <w:rPr>
          <w:u w:val="single"/>
        </w:rPr>
        <w:t>Timepriser mannskap</w:t>
      </w:r>
    </w:p>
    <w:p w14:paraId="357F6E5F" w14:textId="77777777" w:rsidR="005E7FBB" w:rsidRPr="009458B2" w:rsidRDefault="005E7FBB" w:rsidP="00E4777B">
      <w:r w:rsidRPr="009458B2">
        <w:t>Timepriser for entreprenørens egne og innleide mannskap inkluderer verneutstyr, håndverktøy og bærbart utstyr som strømaggregat, motorsag o.l.</w:t>
      </w:r>
    </w:p>
    <w:p w14:paraId="74BA0694" w14:textId="77777777" w:rsidR="005E7FBB" w:rsidRPr="009458B2" w:rsidRDefault="005E7FBB" w:rsidP="00E4777B"/>
    <w:p w14:paraId="1F9B5454" w14:textId="77777777" w:rsidR="005E7FBB" w:rsidRPr="009458B2" w:rsidRDefault="005E7FBB" w:rsidP="00E4777B">
      <w:r w:rsidRPr="009458B2">
        <w:t>Tillegg for overtidsarbeid skal ikke honoreres uten at dette på forhånd er godkjent av byggherren.</w:t>
      </w:r>
    </w:p>
    <w:p w14:paraId="24FED809" w14:textId="77777777" w:rsidR="005E7FBB" w:rsidRPr="009458B2" w:rsidRDefault="005E7FBB" w:rsidP="00E4777B"/>
    <w:p w14:paraId="5FB2899D" w14:textId="77777777" w:rsidR="005E7FBB" w:rsidRPr="009458B2" w:rsidRDefault="005E7FBB" w:rsidP="00E4777B">
      <w:pPr>
        <w:rPr>
          <w:u w:val="single"/>
        </w:rPr>
      </w:pPr>
      <w:r w:rsidRPr="009458B2">
        <w:rPr>
          <w:u w:val="single"/>
        </w:rPr>
        <w:t>Timepriser maskiner</w:t>
      </w:r>
    </w:p>
    <w:p w14:paraId="5F563CA7" w14:textId="77777777" w:rsidR="005E7FBB" w:rsidRPr="009458B2" w:rsidRDefault="005E7FBB" w:rsidP="00E4777B">
      <w:r w:rsidRPr="009458B2">
        <w:t>For byggherrens innleie av entreprenørens egne og innleide maskiner, betales i henhold til entreprenørens liste over maskintimepriser.</w:t>
      </w:r>
    </w:p>
    <w:p w14:paraId="0A61ACBC" w14:textId="77777777" w:rsidR="005E7FBB" w:rsidRPr="009458B2" w:rsidRDefault="005E7FBB" w:rsidP="00E4777B"/>
    <w:p w14:paraId="602C6882" w14:textId="77777777" w:rsidR="005E7FBB" w:rsidRPr="009458B2" w:rsidRDefault="005E7FBB" w:rsidP="00E4777B">
      <w:r w:rsidRPr="009458B2">
        <w:t>For ventetid som skyldes byggherrens forhold betales 50 % av de oppgitte timepriser for maskiner eksklusiv fører. Førerlønn settes lik timepris for mannskap.</w:t>
      </w:r>
    </w:p>
    <w:p w14:paraId="22B2369E" w14:textId="77777777" w:rsidR="005E7FBB" w:rsidRPr="009458B2" w:rsidRDefault="005E7FBB" w:rsidP="00E4777B"/>
    <w:p w14:paraId="29E61AC0" w14:textId="77777777" w:rsidR="005E7FBB" w:rsidRPr="009458B2" w:rsidRDefault="005E7FBB" w:rsidP="00E4777B">
      <w:r w:rsidRPr="009458B2">
        <w:t>Maskiner som benyttes, men som ikke er prissatt på entreprenørens liste over maskintimepriser, avregnes etter den pris som er oppgitt på den maskin som ligner mest, eventuelt med en middelverdi mellom priser for lignende maskiner på listen.</w:t>
      </w:r>
    </w:p>
    <w:p w14:paraId="7B9CF8EF" w14:textId="77777777" w:rsidR="005E7FBB" w:rsidRPr="009458B2" w:rsidRDefault="005E7FBB" w:rsidP="00E4777B"/>
    <w:p w14:paraId="5006EA13" w14:textId="77777777" w:rsidR="005E7FBB" w:rsidRPr="009458B2" w:rsidRDefault="005E7FBB" w:rsidP="00E4777B">
      <w:pPr>
        <w:rPr>
          <w:u w:val="single"/>
        </w:rPr>
      </w:pPr>
      <w:r w:rsidRPr="009458B2">
        <w:rPr>
          <w:u w:val="single"/>
        </w:rPr>
        <w:t>Materialer</w:t>
      </w:r>
    </w:p>
    <w:p w14:paraId="344EC17B" w14:textId="77777777" w:rsidR="005E7FBB" w:rsidRPr="009458B2" w:rsidRDefault="005E7FBB" w:rsidP="00E4777B">
      <w:r w:rsidRPr="009458B2">
        <w:t>Medgåtte materialer innkjøpt av entreprenøren, betales i henhold til faktura</w:t>
      </w:r>
      <w:r w:rsidR="005F3647">
        <w:t xml:space="preserve"> fra </w:t>
      </w:r>
      <w:r w:rsidR="00596A54">
        <w:t>material</w:t>
      </w:r>
      <w:r w:rsidR="005F3647">
        <w:t>leverandør</w:t>
      </w:r>
      <w:r w:rsidRPr="009458B2">
        <w:t xml:space="preserve"> fratrukket eventuelle rabatter med 10 % tillegg for administrasjon og fortjeneste. Det skal kun beregnes påslag eller tillegg i ett ledd.</w:t>
      </w:r>
    </w:p>
    <w:p w14:paraId="4C6158B6" w14:textId="77777777" w:rsidR="005E7FBB" w:rsidRPr="009458B2" w:rsidRDefault="005E7FBB" w:rsidP="00E4777B"/>
    <w:p w14:paraId="4D950D77" w14:textId="77777777" w:rsidR="005E7FBB" w:rsidRPr="009458B2" w:rsidRDefault="005E7FBB" w:rsidP="00E4777B">
      <w:pPr>
        <w:rPr>
          <w:u w:val="single"/>
        </w:rPr>
      </w:pPr>
      <w:r w:rsidRPr="009458B2">
        <w:rPr>
          <w:u w:val="single"/>
        </w:rPr>
        <w:t>Byggherrens rett til innsigelse</w:t>
      </w:r>
    </w:p>
    <w:p w14:paraId="6A3275C7" w14:textId="77777777" w:rsidR="005E7FBB" w:rsidRPr="009458B2" w:rsidRDefault="005E7FBB" w:rsidP="00E4777B">
      <w:r w:rsidRPr="009458B2">
        <w:t>Selv om byggherren ikke innen 14 dager etter at han mottok oppgavene over arbeidstid og materialforbruk har fremsatt skriftlig innsigelse, er retten til å fremsette innsigelser i behold dersom entreprenøren ved avregningen ikke har overholdt reglene i NS 8406 pkt. 23.4.</w:t>
      </w:r>
    </w:p>
    <w:p w14:paraId="2CDD548C" w14:textId="77777777" w:rsidR="005E7FBB" w:rsidRPr="009458B2" w:rsidRDefault="005E7FBB" w:rsidP="00E4777B"/>
    <w:p w14:paraId="42013F00" w14:textId="111006F6" w:rsidR="005E7FBB" w:rsidRPr="009458B2" w:rsidRDefault="005E7FBB">
      <w:pPr>
        <w:pStyle w:val="Overskrift1"/>
        <w:numPr>
          <w:ilvl w:val="0"/>
          <w:numId w:val="58"/>
        </w:numPr>
      </w:pPr>
      <w:bookmarkStart w:id="844" w:name="_Toc490651241"/>
      <w:bookmarkStart w:id="845" w:name="_Toc192588979"/>
      <w:r w:rsidRPr="009458B2">
        <w:t>Sluttoppgjør (se NS 8406, pkt. 25)</w:t>
      </w:r>
      <w:bookmarkEnd w:id="844"/>
      <w:bookmarkEnd w:id="845"/>
    </w:p>
    <w:p w14:paraId="44DAA90F" w14:textId="77777777" w:rsidR="005E7FBB" w:rsidRPr="009458B2" w:rsidRDefault="005E7FBB" w:rsidP="00E4777B">
      <w:r w:rsidRPr="009458B2">
        <w:t>Viser sluttoppgjøret, etter fradrag for arbeider som ikke er utført på kontraktens prisgrunnlag, en økning på mer enn 10 % av kontraktssummen, reguleres kontrakten som følge av økte generelle omkostninger. Entreprenørens generelle omkostninger tillegges i så fall 10 % av utført arbeid over 10 % av kontraktssummen. Dette vederlaget beregnes etter følgende formel:</w:t>
      </w:r>
    </w:p>
    <w:p w14:paraId="139477EC" w14:textId="77777777" w:rsidR="005E7FBB" w:rsidRPr="009458B2" w:rsidRDefault="005E7FBB" w:rsidP="00E4777B"/>
    <w:tbl>
      <w:tblPr>
        <w:tblW w:w="0" w:type="auto"/>
        <w:tblInd w:w="468" w:type="dxa"/>
        <w:tblLook w:val="0000" w:firstRow="0" w:lastRow="0" w:firstColumn="0" w:lastColumn="0" w:noHBand="0" w:noVBand="0"/>
      </w:tblPr>
      <w:tblGrid>
        <w:gridCol w:w="633"/>
        <w:gridCol w:w="567"/>
        <w:gridCol w:w="1701"/>
      </w:tblGrid>
      <w:tr w:rsidR="005E7FBB" w:rsidRPr="009458B2" w14:paraId="0637ACC0" w14:textId="77777777" w:rsidTr="00693E17">
        <w:trPr>
          <w:cantSplit/>
        </w:trPr>
        <w:tc>
          <w:tcPr>
            <w:tcW w:w="633" w:type="dxa"/>
            <w:vAlign w:val="center"/>
          </w:tcPr>
          <w:p w14:paraId="41C9598C" w14:textId="77777777" w:rsidR="005E7FBB" w:rsidRPr="009458B2" w:rsidRDefault="005E7FBB" w:rsidP="00E4777B">
            <w:r w:rsidRPr="009458B2">
              <w:t xml:space="preserve">V </w:t>
            </w:r>
          </w:p>
        </w:tc>
        <w:tc>
          <w:tcPr>
            <w:tcW w:w="567" w:type="dxa"/>
            <w:vAlign w:val="center"/>
          </w:tcPr>
          <w:p w14:paraId="647D2E44" w14:textId="77777777" w:rsidR="005E7FBB" w:rsidRPr="009458B2" w:rsidRDefault="005E7FBB" w:rsidP="00E4777B">
            <w:r w:rsidRPr="009458B2">
              <w:t>=</w:t>
            </w:r>
          </w:p>
        </w:tc>
        <w:tc>
          <w:tcPr>
            <w:tcW w:w="1701" w:type="dxa"/>
          </w:tcPr>
          <w:p w14:paraId="3164E1D0" w14:textId="77777777" w:rsidR="005E7FBB" w:rsidRPr="009458B2" w:rsidRDefault="005E7FBB" w:rsidP="00E4777B">
            <w:r w:rsidRPr="009458B2">
              <w:t>0,1 (S – 1,1K)</w:t>
            </w:r>
          </w:p>
        </w:tc>
      </w:tr>
    </w:tbl>
    <w:p w14:paraId="20EB0078" w14:textId="77777777" w:rsidR="005E7FBB" w:rsidRPr="009458B2" w:rsidRDefault="005E7FBB" w:rsidP="00E4777B"/>
    <w:p w14:paraId="727DB057" w14:textId="77777777" w:rsidR="005E7FBB" w:rsidRPr="009458B2" w:rsidRDefault="005E7FBB" w:rsidP="00E4777B">
      <w:r w:rsidRPr="009458B2">
        <w:t>der:</w:t>
      </w:r>
    </w:p>
    <w:p w14:paraId="5AE2F503" w14:textId="77777777" w:rsidR="005E7FBB" w:rsidRPr="009458B2" w:rsidRDefault="005E7FBB" w:rsidP="00E4777B">
      <w:pPr>
        <w:ind w:left="568"/>
      </w:pPr>
      <w:r w:rsidRPr="009458B2">
        <w:t>V</w:t>
      </w:r>
      <w:r w:rsidRPr="009458B2">
        <w:tab/>
        <w:t>=</w:t>
      </w:r>
      <w:r w:rsidRPr="009458B2">
        <w:tab/>
        <w:t>Vederlag for økte generelle omkostninger (kr)</w:t>
      </w:r>
    </w:p>
    <w:p w14:paraId="4FDE5439" w14:textId="77777777" w:rsidR="005E7FBB" w:rsidRPr="009458B2" w:rsidRDefault="005E7FBB" w:rsidP="00E4777B">
      <w:pPr>
        <w:ind w:left="568"/>
      </w:pPr>
    </w:p>
    <w:p w14:paraId="1F51EA46" w14:textId="77777777" w:rsidR="005E7FBB" w:rsidRPr="009458B2" w:rsidRDefault="005E7FBB" w:rsidP="00E4777B">
      <w:pPr>
        <w:ind w:left="568"/>
      </w:pPr>
      <w:r w:rsidRPr="009458B2">
        <w:t>S</w:t>
      </w:r>
      <w:r w:rsidRPr="009458B2">
        <w:tab/>
        <w:t>=</w:t>
      </w:r>
      <w:r w:rsidRPr="009458B2">
        <w:tab/>
        <w:t>Sluttsum for utført arbeid (kr). Her medtas kun utførte arbeider basert på kontraktens prisgrunnlag, herunder regningsarbeider basert på kontraktens prisgrunnlag.</w:t>
      </w:r>
    </w:p>
    <w:p w14:paraId="2495318F" w14:textId="77777777" w:rsidR="005E7FBB" w:rsidRPr="009458B2" w:rsidRDefault="005E7FBB" w:rsidP="00E4777B">
      <w:pPr>
        <w:ind w:left="568"/>
      </w:pPr>
    </w:p>
    <w:p w14:paraId="0A9B0249" w14:textId="77777777" w:rsidR="005E7FBB" w:rsidRPr="009458B2" w:rsidRDefault="005E7FBB" w:rsidP="00E4777B">
      <w:pPr>
        <w:ind w:left="568"/>
      </w:pPr>
      <w:r w:rsidRPr="009458B2">
        <w:t>K</w:t>
      </w:r>
      <w:r w:rsidRPr="009458B2">
        <w:tab/>
        <w:t>=</w:t>
      </w:r>
      <w:r w:rsidRPr="009458B2">
        <w:tab/>
        <w:t>Kontraktssum (kr)</w:t>
      </w:r>
    </w:p>
    <w:p w14:paraId="77B35AFF" w14:textId="77777777" w:rsidR="005E7FBB" w:rsidRPr="009458B2" w:rsidRDefault="005E7FBB" w:rsidP="00E4777B"/>
    <w:p w14:paraId="36B6D67C" w14:textId="481B2DC8" w:rsidR="005E7FBB" w:rsidRPr="009458B2" w:rsidRDefault="00021763">
      <w:pPr>
        <w:pStyle w:val="Overskrift1"/>
        <w:numPr>
          <w:ilvl w:val="0"/>
          <w:numId w:val="58"/>
        </w:numPr>
      </w:pPr>
      <w:bookmarkStart w:id="846" w:name="_Toc273532664"/>
      <w:bookmarkStart w:id="847" w:name="_Toc490651242"/>
      <w:r>
        <w:t xml:space="preserve"> </w:t>
      </w:r>
      <w:bookmarkStart w:id="848" w:name="_Toc192588980"/>
      <w:r w:rsidR="005E7FBB" w:rsidRPr="009458B2">
        <w:t>Tvisteløsning</w:t>
      </w:r>
      <w:bookmarkEnd w:id="846"/>
      <w:bookmarkEnd w:id="847"/>
      <w:bookmarkEnd w:id="848"/>
    </w:p>
    <w:p w14:paraId="1F4F119D" w14:textId="28F2D4FC" w:rsidR="005E7FBB" w:rsidRPr="009458B2" w:rsidRDefault="005E7FBB">
      <w:pPr>
        <w:pStyle w:val="Overskrift3"/>
        <w:numPr>
          <w:ilvl w:val="1"/>
          <w:numId w:val="59"/>
        </w:numPr>
      </w:pPr>
      <w:bookmarkStart w:id="849" w:name="_Toc490651243"/>
      <w:bookmarkStart w:id="850" w:name="_Toc192588981"/>
      <w:r w:rsidRPr="009458B2">
        <w:t>Minnelige løsninger</w:t>
      </w:r>
      <w:bookmarkEnd w:id="849"/>
      <w:bookmarkEnd w:id="850"/>
      <w:r w:rsidRPr="009458B2">
        <w:t xml:space="preserve"> </w:t>
      </w:r>
    </w:p>
    <w:p w14:paraId="37638136" w14:textId="77777777" w:rsidR="005E7FBB" w:rsidRPr="009458B2" w:rsidRDefault="005E7FBB" w:rsidP="00E4777B">
      <w:pPr>
        <w:tabs>
          <w:tab w:val="left" w:pos="1522"/>
        </w:tabs>
      </w:pPr>
      <w:r w:rsidRPr="009458B2">
        <w:t>Tvister mellom partene om kontraktsforholdet bør søkes løst i minnelighet.</w:t>
      </w:r>
    </w:p>
    <w:p w14:paraId="7F60D1E6" w14:textId="77777777" w:rsidR="005E7FBB" w:rsidRPr="009458B2" w:rsidRDefault="005E7FBB" w:rsidP="00E4777B"/>
    <w:p w14:paraId="40616A3A" w14:textId="77777777" w:rsidR="005E7FBB" w:rsidRPr="009458B2" w:rsidRDefault="005E7FBB" w:rsidP="00E4777B">
      <w:r w:rsidRPr="009458B2">
        <w:t>Håndtering av tvister mellom kontraktspartene, skal prinsipielt løses, eller avklares for framtidig løsning, på lavest mulig nivå (prosjektnivå) og skal da forankres i byggemøte. Hvis en ikke kommer til enighet og løsning av saken på prosjektnivå, innenfor en tidsramme på 3 måneder, etter at saken er fremmet, skal saken løftes til samarbeidsmøte hvor byggherrens og entreprenørens ledelse deltar, i tillegg til partenes stedlige prosjektledelse.</w:t>
      </w:r>
    </w:p>
    <w:p w14:paraId="74350EB4" w14:textId="77777777" w:rsidR="005E7FBB" w:rsidRPr="009458B2" w:rsidRDefault="005E7FBB" w:rsidP="00E4777B"/>
    <w:p w14:paraId="32821537" w14:textId="77777777" w:rsidR="005E7FBB" w:rsidRPr="009458B2" w:rsidRDefault="005E7FBB" w:rsidP="00E4777B">
      <w:r w:rsidRPr="009458B2">
        <w:t>Hvis samarbeidsmøtet heller ikke fører til en løsning av saken skal partene bringe inn en ekspert med nødvendig erfaring og kompetanse for å ta stilling til tvistespørsmålet og komme med forslag til hvordan saken kan løses. Utvelgelse av ekspert skjer ut fra navngitt(e) person(er) som har påtatt seg denne rollen, og som partene har blitt enig om i samhandlingen i tidligfase og opplistet i samhandlingsdokumentet.</w:t>
      </w:r>
    </w:p>
    <w:p w14:paraId="4374A257" w14:textId="77777777" w:rsidR="005E7FBB" w:rsidRPr="009458B2" w:rsidRDefault="005E7FBB" w:rsidP="00E4777B"/>
    <w:p w14:paraId="6C84C8C2" w14:textId="77777777" w:rsidR="005E7FBB" w:rsidRPr="009458B2" w:rsidRDefault="005E7FBB" w:rsidP="00E4777B">
      <w:r w:rsidRPr="009458B2">
        <w:lastRenderedPageBreak/>
        <w:t>Som grunnlag for sin vurdering av saken, skal den oppnevnte eksperten motta et kort, skriftlig, innlegg fra hver av partene innen 5 dager. Innlegget skal ha vedlagt den dokumentasjon partene vil påberope seg. Hvis nødvendig kan eksperten innhente mer informasjon fra partene, enten ved å avholde et møte, eller ved å be om ytterligere skriftlig dokumentasjon eller forklaring.</w:t>
      </w:r>
    </w:p>
    <w:p w14:paraId="3D169C8F" w14:textId="77777777" w:rsidR="005E7FBB" w:rsidRPr="009458B2" w:rsidRDefault="005E7FBB" w:rsidP="00E4777B"/>
    <w:p w14:paraId="2780EAF3" w14:textId="77777777" w:rsidR="005E7FBB" w:rsidRPr="009458B2" w:rsidRDefault="005E7FBB" w:rsidP="00E4777B">
      <w:r w:rsidRPr="009458B2">
        <w:t>Eksperten skal gi et skriftlig råd til hvordan tvisten kan løses, innen 14 dager fra all informasjon er innhentet. Rådet skal være begrunnet og legges frem i et samarbeidsmøte hvor representant(er) fra byggherrens og entreprenørens ledelse deltar, i tillegg til partenes stedlige prosjektledelse, for endelig beslutning.</w:t>
      </w:r>
    </w:p>
    <w:p w14:paraId="17C22D51" w14:textId="77777777" w:rsidR="005E7FBB" w:rsidRPr="009458B2" w:rsidRDefault="005E7FBB" w:rsidP="00E4777B"/>
    <w:p w14:paraId="0F514961" w14:textId="77777777" w:rsidR="005E7FBB" w:rsidRPr="009458B2" w:rsidRDefault="005E7FBB" w:rsidP="00E4777B">
      <w:r w:rsidRPr="009458B2">
        <w:t>Kostnader forbundet med bruk av ekspert skal deles likt mellom partene.</w:t>
      </w:r>
    </w:p>
    <w:p w14:paraId="3C78D69F" w14:textId="77777777" w:rsidR="005E7FBB" w:rsidRPr="009458B2" w:rsidRDefault="005E7FBB" w:rsidP="00E4777B"/>
    <w:p w14:paraId="02CE5713" w14:textId="642C463F" w:rsidR="005E7FBB" w:rsidRPr="009458B2" w:rsidRDefault="005E7FBB">
      <w:pPr>
        <w:pStyle w:val="Overskrift3"/>
        <w:numPr>
          <w:ilvl w:val="1"/>
          <w:numId w:val="59"/>
        </w:numPr>
      </w:pPr>
      <w:bookmarkStart w:id="851" w:name="_Toc490651244"/>
      <w:bookmarkStart w:id="852" w:name="_Toc192588982"/>
      <w:r w:rsidRPr="009458B2">
        <w:t>Tvisteløsning</w:t>
      </w:r>
      <w:bookmarkEnd w:id="851"/>
      <w:bookmarkEnd w:id="852"/>
    </w:p>
    <w:p w14:paraId="40EF280D" w14:textId="77777777" w:rsidR="005E7FBB" w:rsidRPr="009458B2" w:rsidRDefault="005E7FBB" w:rsidP="00E4777B">
      <w:r w:rsidRPr="009458B2">
        <w:t>Enhver tvist mellom partene om kontraktsforholdet som ikke løses i minnelighet, avgjøres ved ordinær rettergang.</w:t>
      </w:r>
    </w:p>
    <w:p w14:paraId="31E064C0" w14:textId="77777777" w:rsidR="005E7FBB" w:rsidRPr="009458B2" w:rsidRDefault="005E7FBB" w:rsidP="00E4777B"/>
    <w:p w14:paraId="0885E50F" w14:textId="77777777" w:rsidR="005E7FBB" w:rsidRPr="009458B2" w:rsidRDefault="005E7FBB" w:rsidP="00E4777B">
      <w:r w:rsidRPr="009458B2">
        <w:t>Anleggsstedets verneting skal være verneting for alle søksmål som måtte utspringe av kontrakten.</w:t>
      </w:r>
    </w:p>
    <w:p w14:paraId="13B1129F" w14:textId="77777777" w:rsidR="005E7FBB" w:rsidRPr="009458B2" w:rsidRDefault="005E7FBB" w:rsidP="00E4777B">
      <w:pPr>
        <w:rPr>
          <w:u w:val="single"/>
        </w:rPr>
      </w:pPr>
    </w:p>
    <w:p w14:paraId="0B240AA6" w14:textId="7376F907" w:rsidR="005E7FBB" w:rsidRPr="009458B2" w:rsidRDefault="005E7FBB">
      <w:pPr>
        <w:pStyle w:val="Overskrift3"/>
        <w:numPr>
          <w:ilvl w:val="1"/>
          <w:numId w:val="59"/>
        </w:numPr>
      </w:pPr>
      <w:bookmarkStart w:id="853" w:name="_Toc490651245"/>
      <w:bookmarkStart w:id="854" w:name="_Toc192588983"/>
      <w:r w:rsidRPr="009458B2">
        <w:t>Parter i tvister</w:t>
      </w:r>
      <w:bookmarkEnd w:id="853"/>
      <w:bookmarkEnd w:id="854"/>
      <w:r w:rsidRPr="009458B2">
        <w:t xml:space="preserve"> </w:t>
      </w:r>
    </w:p>
    <w:p w14:paraId="7D6F82EC" w14:textId="1E61EB50" w:rsidR="005E7FBB" w:rsidRPr="009458B2" w:rsidRDefault="005E7FBB" w:rsidP="00E4777B">
      <w:r w:rsidRPr="009458B2">
        <w:t xml:space="preserve">For tvister som gjelder riksveg og som entreprenøren vil forfølge ved klage eller søksmål, er </w:t>
      </w:r>
      <w:r w:rsidR="00E15EB8">
        <w:t>Troms fylkeskommune</w:t>
      </w:r>
      <w:r w:rsidRPr="009458B2">
        <w:t xml:space="preserve"> rett part. Det samme gjelder søksmål som </w:t>
      </w:r>
      <w:r w:rsidR="00E15EB8">
        <w:t>fylket</w:t>
      </w:r>
      <w:r w:rsidRPr="009458B2">
        <w:t xml:space="preserve"> måtte ha mot entreprenøren.</w:t>
      </w:r>
    </w:p>
    <w:p w14:paraId="39FE82F5" w14:textId="77777777" w:rsidR="005E7FBB" w:rsidRPr="009458B2" w:rsidRDefault="005E7FBB" w:rsidP="00E4777B"/>
    <w:p w14:paraId="73F2C825" w14:textId="21CC7A7D" w:rsidR="005E7FBB" w:rsidRPr="009458B2" w:rsidRDefault="00021763">
      <w:pPr>
        <w:pStyle w:val="Overskrift1"/>
        <w:numPr>
          <w:ilvl w:val="0"/>
          <w:numId w:val="59"/>
        </w:numPr>
      </w:pPr>
      <w:bookmarkStart w:id="855" w:name="_Toc273532669"/>
      <w:bookmarkStart w:id="856" w:name="_Toc490651246"/>
      <w:r>
        <w:t xml:space="preserve"> </w:t>
      </w:r>
      <w:bookmarkStart w:id="857" w:name="_Toc192588984"/>
      <w:r w:rsidR="005E7FBB" w:rsidRPr="009458B2">
        <w:t>Helse, miljø og sikkerhet (HMS)</w:t>
      </w:r>
      <w:bookmarkEnd w:id="855"/>
      <w:r w:rsidR="005E7FBB" w:rsidRPr="009458B2">
        <w:t xml:space="preserve"> - generelt</w:t>
      </w:r>
      <w:bookmarkEnd w:id="856"/>
      <w:bookmarkEnd w:id="857"/>
    </w:p>
    <w:p w14:paraId="43F516CC" w14:textId="77777777" w:rsidR="005E7FBB" w:rsidRPr="009458B2" w:rsidRDefault="005E7FBB" w:rsidP="00E4777B">
      <w:r w:rsidRPr="009458B2">
        <w:t>Med HMS menes her summen av ivaretakelse av både sikkerhet, helse og arbeidsmiljø (SHA) samt ivaretakelse av ytre miljø (YM). Disse behandles temavis nedenfor.</w:t>
      </w:r>
    </w:p>
    <w:p w14:paraId="2C78648E" w14:textId="77777777" w:rsidR="005E7FBB" w:rsidRPr="009458B2" w:rsidRDefault="005E7FBB" w:rsidP="00E4777B"/>
    <w:p w14:paraId="21B66A43" w14:textId="77777777" w:rsidR="005E7FBB" w:rsidRPr="009458B2" w:rsidRDefault="005E7FBB" w:rsidP="00E4777B">
      <w:r w:rsidRPr="009458B2">
        <w:t>Entreprenøren skal drive et systematisk helse-, miljø- og sikkerhetsarbeid, jf. forskrift av 6. desember 1996 nr. 1127 om systematisk helse-, miljø- og sikkerhetsarbeid i virksomheter (internkontrollforskriften).</w:t>
      </w:r>
    </w:p>
    <w:p w14:paraId="6E175B89" w14:textId="77777777" w:rsidR="005E7FBB" w:rsidRPr="009458B2" w:rsidRDefault="005E7FBB" w:rsidP="00E4777B"/>
    <w:p w14:paraId="111F96C0" w14:textId="77777777" w:rsidR="005E7FBB" w:rsidRPr="009458B2" w:rsidRDefault="005E7FBB" w:rsidP="00E4777B">
      <w:r w:rsidRPr="009458B2">
        <w:t>Byggherrens forpliktelser følger av Forskrift om sikkerhet, helse og arbeidsmiljø på bygge- eller anleggsplasser (byggherreforskriften).</w:t>
      </w:r>
    </w:p>
    <w:p w14:paraId="03E70085" w14:textId="77777777" w:rsidR="005E7FBB" w:rsidRPr="009458B2" w:rsidRDefault="005E7FBB" w:rsidP="00E4777B">
      <w:pPr>
        <w:rPr>
          <w:highlight w:val="yellow"/>
        </w:rPr>
      </w:pPr>
    </w:p>
    <w:p w14:paraId="500BADB5" w14:textId="77777777" w:rsidR="005E7FBB" w:rsidRPr="009458B2" w:rsidRDefault="005E7FBB" w:rsidP="00E4777B">
      <w:r w:rsidRPr="009458B2">
        <w:t>Alle avtaler med underentreprenører skal inneholde bestemmelser om arbeidets utførelse, forhold på arbeidsstedet, oppfølging og rapportering som anvendt i denne kontrakten.</w:t>
      </w:r>
    </w:p>
    <w:p w14:paraId="6B13C5DA" w14:textId="77777777" w:rsidR="005E7FBB" w:rsidRPr="009458B2" w:rsidRDefault="005E7FBB" w:rsidP="00E4777B"/>
    <w:p w14:paraId="709A38E0" w14:textId="5CA7581E" w:rsidR="005E7FBB" w:rsidRPr="009458B2" w:rsidRDefault="005E7FBB" w:rsidP="00E4777B">
      <w:r w:rsidRPr="009458B2">
        <w:t xml:space="preserve">Byggherren utpeker </w:t>
      </w:r>
      <w:r w:rsidR="005B4FB8">
        <w:t>SHA</w:t>
      </w:r>
      <w:r w:rsidRPr="009458B2">
        <w:t>-koordinator innenfor sin byggherreorganisasjon.</w:t>
      </w:r>
      <w:r w:rsidR="003E70E3">
        <w:t xml:space="preserve"> SHA-koordinator er «koordinator» etter byggherreforskriften.</w:t>
      </w:r>
    </w:p>
    <w:p w14:paraId="6784CCCE" w14:textId="77777777" w:rsidR="005E7FBB" w:rsidRPr="009458B2" w:rsidRDefault="005E7FBB" w:rsidP="00E4777B"/>
    <w:p w14:paraId="6CB1D62C" w14:textId="77777777" w:rsidR="005E7FBB" w:rsidRPr="009458B2" w:rsidRDefault="005E7FBB" w:rsidP="00E4777B">
      <w:r w:rsidRPr="009458B2">
        <w:t>Entreprenøren skal uten ugrunnet opphold informere byggherren dersom Arbeidstilsynet eller andre tilsynsmyndigheter har foretatt kontroll eller gitt pålegg om å stoppe arbeidet, utbedre systemfeil eller liknende som gjelder gjennomføring av kontraktarbeidet.</w:t>
      </w:r>
    </w:p>
    <w:p w14:paraId="7D723FEE" w14:textId="77777777" w:rsidR="005E7FBB" w:rsidRPr="009458B2" w:rsidRDefault="005E7FBB" w:rsidP="00E4777B"/>
    <w:p w14:paraId="230B87AC" w14:textId="7E953E26" w:rsidR="005E7FBB" w:rsidRPr="009458B2" w:rsidRDefault="00021763">
      <w:pPr>
        <w:pStyle w:val="Overskrift1"/>
        <w:numPr>
          <w:ilvl w:val="0"/>
          <w:numId w:val="59"/>
        </w:numPr>
      </w:pPr>
      <w:bookmarkStart w:id="858" w:name="_Toc490651247"/>
      <w:r>
        <w:t xml:space="preserve"> </w:t>
      </w:r>
      <w:bookmarkStart w:id="859" w:name="_Toc192588985"/>
      <w:r w:rsidR="005E7FBB" w:rsidRPr="009458B2">
        <w:t>Sikkerhet, helse og arbeidsmiljø</w:t>
      </w:r>
      <w:bookmarkEnd w:id="858"/>
      <w:bookmarkEnd w:id="859"/>
    </w:p>
    <w:p w14:paraId="0C608EDB" w14:textId="1B16AD62" w:rsidR="00EC2B66" w:rsidRDefault="00EC2B66">
      <w:pPr>
        <w:pStyle w:val="Overskrift3"/>
        <w:numPr>
          <w:ilvl w:val="1"/>
          <w:numId w:val="60"/>
        </w:numPr>
        <w:rPr>
          <w:rFonts w:eastAsia="Times New Roman"/>
          <w:sz w:val="22"/>
          <w:szCs w:val="22"/>
        </w:rPr>
      </w:pPr>
      <w:bookmarkStart w:id="860" w:name="_Toc527019599"/>
      <w:bookmarkStart w:id="861" w:name="_Toc192588986"/>
      <w:r>
        <w:rPr>
          <w:rFonts w:eastAsia="Times New Roman"/>
        </w:rPr>
        <w:lastRenderedPageBreak/>
        <w:t>Plan for sikkerhet, helse og arbeidsmiljø</w:t>
      </w:r>
      <w:bookmarkEnd w:id="860"/>
      <w:r>
        <w:rPr>
          <w:rFonts w:eastAsia="Times New Roman"/>
        </w:rPr>
        <w:t>, risikovurdering og SHA-plan</w:t>
      </w:r>
      <w:bookmarkEnd w:id="861"/>
    </w:p>
    <w:p w14:paraId="6F5511F7" w14:textId="3759D6FF" w:rsidR="00EC2B66" w:rsidRDefault="00EC2B66" w:rsidP="00EC2B66">
      <w:pPr>
        <w:rPr>
          <w:rFonts w:eastAsiaTheme="minorHAnsi"/>
        </w:rPr>
      </w:pPr>
      <w:r>
        <w:t xml:space="preserve">Før kontrahering utarbeider byggherren en SHA-plan (plan for sikkerhet, helse og arbeidsmiljø) for kontrakten. Denne skal til enhver tid være oppdatert og være tilgjengelig og kjent for entreprenøren. Planen skal lagres </w:t>
      </w:r>
      <w:r w:rsidR="00B51FA8">
        <w:t>elektronisk</w:t>
      </w:r>
      <w:r w:rsidR="00691976">
        <w:t>, i</w:t>
      </w:r>
      <w:r>
        <w:t xml:space="preserve"> tillegg kan den være i utskrevet format. </w:t>
      </w:r>
    </w:p>
    <w:p w14:paraId="2D9F2997" w14:textId="77777777" w:rsidR="00EC2B66" w:rsidRDefault="00EC2B66" w:rsidP="00EC2B66"/>
    <w:p w14:paraId="4E0B5F3F" w14:textId="77777777" w:rsidR="00EC2B66" w:rsidRDefault="00EC2B66" w:rsidP="00EC2B66">
      <w:r>
        <w:t>Risikovurdering i SHA-plan skal bygge på restrisikorapport fra tidligere fase.</w:t>
      </w:r>
    </w:p>
    <w:p w14:paraId="2551C21D" w14:textId="77777777" w:rsidR="00EC2B66" w:rsidRDefault="00EC2B66" w:rsidP="00EC2B66"/>
    <w:p w14:paraId="4C909E4A" w14:textId="2B51F1E7" w:rsidR="00EC2B66" w:rsidRDefault="00EC2B66" w:rsidP="00EC2B66">
      <w:r>
        <w:t>Entreprenøren skal sørge for at SHA-planen er kjent hos</w:t>
      </w:r>
      <w:r w:rsidR="008E05B5">
        <w:t xml:space="preserve"> alle</w:t>
      </w:r>
      <w:r>
        <w:t xml:space="preserve"> arbeidsgivere</w:t>
      </w:r>
      <w:r w:rsidR="008E05B5">
        <w:t xml:space="preserve"> og enmannsbedrifter</w:t>
      </w:r>
      <w:r>
        <w:t>. Arbeidsgivere skal informere sine arbeidstakere</w:t>
      </w:r>
      <w:r w:rsidR="008E05B5">
        <w:t xml:space="preserve">, herunder innleide, </w:t>
      </w:r>
      <w:r>
        <w:t xml:space="preserve">om planen. </w:t>
      </w:r>
    </w:p>
    <w:p w14:paraId="631548DC" w14:textId="77777777" w:rsidR="00EC2B66" w:rsidRDefault="00EC2B66" w:rsidP="00EC2B66"/>
    <w:p w14:paraId="429900CE" w14:textId="77777777" w:rsidR="00EC2B66" w:rsidRDefault="00EC2B66" w:rsidP="00EC2B66">
      <w:r>
        <w:t>Entreprenøren skal utføre risikovurdering med utgangspunkt i byggherrens risikovurdering i SHA-plan. Entreprenøren skal også vurdere om det er andre risikoforhold enn de byggherren har beskrevet som kan være av betydning, og disse skal meldes byggherren så snart som mulig.</w:t>
      </w:r>
    </w:p>
    <w:p w14:paraId="02C0B35C" w14:textId="77777777" w:rsidR="00EC2B66" w:rsidRDefault="00EC2B66" w:rsidP="00EC2B66"/>
    <w:p w14:paraId="35AD7FB4" w14:textId="77777777" w:rsidR="00EC2B66" w:rsidRDefault="00EC2B66" w:rsidP="00EC2B66">
      <w:r>
        <w:t xml:space="preserve">Entreprenøren skal levere relevant informasjon fra sitt internkontrollsystem, som er relevant for byggherren, som risikovurderinger, sikker jobbanalyser og annen aktuell informasjon.  </w:t>
      </w:r>
    </w:p>
    <w:p w14:paraId="5C08E778" w14:textId="77777777" w:rsidR="00EC2B66" w:rsidRDefault="00EC2B66" w:rsidP="00EC2B66"/>
    <w:p w14:paraId="5CA4D796" w14:textId="77777777" w:rsidR="00EC2B66" w:rsidRDefault="00EC2B66" w:rsidP="00EC2B66">
      <w:r>
        <w:t xml:space="preserve">Entreprenøren skal utarbeide en plan og tiltaksbeskrivelser for håndtering av risikofylte arbeider.  </w:t>
      </w:r>
    </w:p>
    <w:p w14:paraId="3AEF6C09" w14:textId="77777777" w:rsidR="00EC2B66" w:rsidRDefault="00EC2B66" w:rsidP="00EC2B66"/>
    <w:p w14:paraId="0E10673F" w14:textId="59082157" w:rsidR="00EC2B66" w:rsidRDefault="00EC2B66" w:rsidP="00EC2B66">
      <w:r>
        <w:t xml:space="preserve">Entreprenøren skal sørge for at det finnes arbeidsinstruks for aktiviteter som medfører særlig fare for liv og helse. </w:t>
      </w:r>
    </w:p>
    <w:p w14:paraId="2655846D" w14:textId="77777777" w:rsidR="00EC2B66" w:rsidRDefault="00EC2B66" w:rsidP="00EC2B66"/>
    <w:p w14:paraId="39C60757" w14:textId="77777777" w:rsidR="00EC2B66" w:rsidRDefault="00EC2B66" w:rsidP="00EC2B66">
      <w:r>
        <w:t>Arbeidsinstrukser skal forelegges byggherren senest en uke før oppstart av de aktuelle arbeidsoppgavene. Hvilke vurderinger som er gjort skal kunne fremlegges skriftlig. Entreprenøren kan ikke påberope fremleggelse for byggherren som begrensende for sine forpliktelser etter dette punktet. Arbeidsinstrukser for risikoutsatte arbeidsoperasjoner skal oppbevares hos entreprenør. Den enkelte virksomhet skal oppbevare alle aktuelle arbeidsinstrukser, gjennomgå og informere alle aktuelle arbeidstakere om hvordan disse arbeidsoppgavene utføres på en sikker måte.</w:t>
      </w:r>
    </w:p>
    <w:p w14:paraId="7D1461DA" w14:textId="77777777" w:rsidR="00EC2B66" w:rsidRDefault="00EC2B66" w:rsidP="00EC2B66"/>
    <w:p w14:paraId="11FAF2D1" w14:textId="77777777" w:rsidR="00EC2B66" w:rsidRDefault="00EC2B66" w:rsidP="00EC2B66">
      <w:r>
        <w:t>Sikker jobbanalyse skal skje så tett opp til utførelse som mulig og involvere de som deltar i arbeidet, og signeres av disse.</w:t>
      </w:r>
    </w:p>
    <w:p w14:paraId="6341F0E6" w14:textId="77777777" w:rsidR="005E7FBB" w:rsidRDefault="005E7FBB" w:rsidP="008C68EF"/>
    <w:p w14:paraId="73C39180" w14:textId="77777777" w:rsidR="00D31268" w:rsidRPr="00D31268" w:rsidRDefault="00D31268" w:rsidP="00D31268"/>
    <w:p w14:paraId="30B1D58F" w14:textId="271AA244" w:rsidR="005E7FBB" w:rsidRPr="009458B2" w:rsidRDefault="005E7FBB">
      <w:pPr>
        <w:pStyle w:val="Overskrift3"/>
        <w:numPr>
          <w:ilvl w:val="1"/>
          <w:numId w:val="60"/>
        </w:numPr>
      </w:pPr>
      <w:bookmarkStart w:id="862" w:name="_Toc273532672"/>
      <w:bookmarkStart w:id="863" w:name="_Toc490651249"/>
      <w:bookmarkStart w:id="864" w:name="_Toc192588987"/>
      <w:r w:rsidRPr="009458B2">
        <w:t>HMS-kort</w:t>
      </w:r>
      <w:bookmarkEnd w:id="862"/>
      <w:bookmarkEnd w:id="863"/>
      <w:bookmarkEnd w:id="864"/>
    </w:p>
    <w:p w14:paraId="315AA4BE" w14:textId="77777777" w:rsidR="005E7FBB" w:rsidRPr="009458B2" w:rsidRDefault="005E7FBB" w:rsidP="00E4777B">
      <w:r w:rsidRPr="009458B2">
        <w:t>Entreprenøren skal sørge for at alle som utfører arbeid på kontrakten har gyldig HMS-kort fra og med første dag på arbeidsplassen. Som gyldig HMS-kort regnes kort som beskrevet i «Forskrift om HMS-kort på bygge- og anleggsplasser» med senere endringer. Byggherren har krav på innsyn og kopi av HMS-kort.</w:t>
      </w:r>
    </w:p>
    <w:p w14:paraId="7D6EE609" w14:textId="77777777" w:rsidR="005E7FBB" w:rsidRPr="009458B2" w:rsidRDefault="005E7FBB" w:rsidP="00E4777B"/>
    <w:p w14:paraId="227BDF62" w14:textId="77777777" w:rsidR="005E7FBB" w:rsidRPr="009458B2" w:rsidRDefault="005E7FBB" w:rsidP="00E4777B">
      <w:r w:rsidRPr="009458B2">
        <w:t>Byggherre kan bortvise personer uten gyldig HMS-kort.</w:t>
      </w:r>
    </w:p>
    <w:p w14:paraId="05356CAD" w14:textId="77777777" w:rsidR="005E7FBB" w:rsidRPr="009458B2" w:rsidRDefault="005E7FBB" w:rsidP="00E4777B"/>
    <w:p w14:paraId="6D96D38E" w14:textId="77777777" w:rsidR="005E7FBB" w:rsidRPr="009458B2" w:rsidRDefault="005E7FBB" w:rsidP="00E4777B">
      <w:r w:rsidRPr="009458B2">
        <w:t>Ved unntak skal personens identitet bringes på det rene, sammen med annen dokumentasjon som gir grunnlag for unntak.</w:t>
      </w:r>
    </w:p>
    <w:p w14:paraId="4E3EDCF4" w14:textId="77777777" w:rsidR="005E7FBB" w:rsidRPr="009458B2" w:rsidRDefault="005E7FBB" w:rsidP="00E4777B">
      <w:r w:rsidRPr="009458B2">
        <w:t>Med unntak menes:</w:t>
      </w:r>
    </w:p>
    <w:p w14:paraId="5CAF6BE8" w14:textId="77777777" w:rsidR="005E7FBB" w:rsidRPr="009458B2" w:rsidRDefault="005E7FBB" w:rsidP="00660F14">
      <w:pPr>
        <w:pStyle w:val="Listeavsnitt"/>
        <w:numPr>
          <w:ilvl w:val="0"/>
          <w:numId w:val="19"/>
        </w:numPr>
        <w:spacing w:line="240" w:lineRule="auto"/>
        <w:jc w:val="left"/>
      </w:pPr>
      <w:r w:rsidRPr="009458B2">
        <w:t>Nyansatte og ansatte som bytter arbeidsgiver og kan fremvise en ordrebekreftelse fra utgiver av HMS-kortet</w:t>
      </w:r>
    </w:p>
    <w:p w14:paraId="50CB995E" w14:textId="77777777" w:rsidR="005E7FBB" w:rsidRPr="009458B2" w:rsidRDefault="005E7FBB" w:rsidP="00660F14">
      <w:pPr>
        <w:pStyle w:val="Listeavsnitt"/>
        <w:numPr>
          <w:ilvl w:val="0"/>
          <w:numId w:val="19"/>
        </w:numPr>
        <w:spacing w:line="240" w:lineRule="auto"/>
        <w:jc w:val="left"/>
      </w:pPr>
      <w:r w:rsidRPr="009458B2">
        <w:lastRenderedPageBreak/>
        <w:t>Personer på tiltak fra NAV som kan fremvise en bekreftelse fra NAV</w:t>
      </w:r>
    </w:p>
    <w:p w14:paraId="2DC78F2E" w14:textId="77777777" w:rsidR="005E7FBB" w:rsidRPr="009458B2" w:rsidRDefault="005E7FBB" w:rsidP="00660F14">
      <w:pPr>
        <w:pStyle w:val="Listeavsnitt"/>
        <w:numPr>
          <w:ilvl w:val="0"/>
          <w:numId w:val="19"/>
        </w:numPr>
        <w:spacing w:line="240" w:lineRule="auto"/>
        <w:jc w:val="left"/>
      </w:pPr>
      <w:r w:rsidRPr="009458B2">
        <w:t>Elever som har praksis som kan fremvise en bekreftelse fra skole</w:t>
      </w:r>
    </w:p>
    <w:p w14:paraId="5BCC9DFE" w14:textId="77777777" w:rsidR="005E7FBB" w:rsidRPr="009458B2" w:rsidRDefault="005E7FBB" w:rsidP="00660F14">
      <w:pPr>
        <w:pStyle w:val="Listeavsnitt"/>
        <w:numPr>
          <w:ilvl w:val="0"/>
          <w:numId w:val="19"/>
        </w:numPr>
        <w:spacing w:line="240" w:lineRule="auto"/>
        <w:jc w:val="left"/>
      </w:pPr>
      <w:r w:rsidRPr="009458B2">
        <w:t>Flyktninger med introduksjonsprogram som kan fremvise en bekreftelse fra kommune</w:t>
      </w:r>
    </w:p>
    <w:p w14:paraId="53D601A6" w14:textId="77777777" w:rsidR="005E7FBB" w:rsidRPr="009458B2" w:rsidRDefault="005E7FBB" w:rsidP="00660F14">
      <w:pPr>
        <w:pStyle w:val="Listeavsnitt"/>
        <w:numPr>
          <w:ilvl w:val="0"/>
          <w:numId w:val="19"/>
        </w:numPr>
        <w:spacing w:line="240" w:lineRule="auto"/>
        <w:jc w:val="left"/>
      </w:pPr>
      <w:r w:rsidRPr="009458B2">
        <w:t>Utenlandske arbeidstakere på engangs kortvarige arbeidsoppdrag, dersom det kan fremvises kopi av RF 1199 eller utskrift fra Altinn.no hvor lengde av oppdrag fremgår</w:t>
      </w:r>
    </w:p>
    <w:p w14:paraId="540A181E" w14:textId="77777777" w:rsidR="005E7FBB" w:rsidRPr="009458B2" w:rsidRDefault="005E7FBB" w:rsidP="00660F14">
      <w:pPr>
        <w:pStyle w:val="Listeavsnitt"/>
        <w:numPr>
          <w:ilvl w:val="0"/>
          <w:numId w:val="19"/>
        </w:numPr>
        <w:spacing w:line="240" w:lineRule="auto"/>
        <w:jc w:val="left"/>
      </w:pPr>
      <w:r w:rsidRPr="009458B2">
        <w:t>Ferievikarer som kan fremvise dokumentasjon på arbeidsforholdets lengde</w:t>
      </w:r>
    </w:p>
    <w:p w14:paraId="224C166F" w14:textId="77777777" w:rsidR="005E7FBB" w:rsidRPr="009458B2" w:rsidRDefault="005E7FBB" w:rsidP="00E4777B"/>
    <w:p w14:paraId="5C056A80" w14:textId="15F2C479" w:rsidR="005E7FBB" w:rsidRPr="002F41D4" w:rsidRDefault="005E7FBB">
      <w:pPr>
        <w:pStyle w:val="Overskrift3"/>
        <w:numPr>
          <w:ilvl w:val="1"/>
          <w:numId w:val="60"/>
        </w:numPr>
      </w:pPr>
      <w:bookmarkStart w:id="865" w:name="_Toc490651250"/>
      <w:bookmarkStart w:id="866" w:name="_Toc192588988"/>
      <w:bookmarkStart w:id="867" w:name="_Toc388969358"/>
      <w:r w:rsidRPr="002F41D4">
        <w:t>Føring av oversiktsliste</w:t>
      </w:r>
      <w:bookmarkEnd w:id="865"/>
      <w:bookmarkEnd w:id="866"/>
      <w:r w:rsidR="001B7C96" w:rsidRPr="002F41D4">
        <w:t xml:space="preserve"> </w:t>
      </w:r>
    </w:p>
    <w:p w14:paraId="56D3A9F5" w14:textId="67D857FC" w:rsidR="005E7FBB" w:rsidRPr="002F41D4" w:rsidRDefault="005B4FB8" w:rsidP="00E4777B">
      <w:pPr>
        <w:autoSpaceDE w:val="0"/>
        <w:autoSpaceDN w:val="0"/>
        <w:adjustRightInd w:val="0"/>
        <w:rPr>
          <w:lang w:eastAsia="nb-NO"/>
        </w:rPr>
      </w:pPr>
      <w:r w:rsidRPr="002F41D4">
        <w:rPr>
          <w:lang w:eastAsia="nb-NO"/>
        </w:rPr>
        <w:t>SHA</w:t>
      </w:r>
      <w:r w:rsidR="005E7FBB" w:rsidRPr="002F41D4">
        <w:rPr>
          <w:lang w:eastAsia="nb-NO"/>
        </w:rPr>
        <w:t xml:space="preserve">-koordinatoren skal til enhver tid ha oversikt over alle som utfører arbeid på arbeidsstedet. For at byggherren skal kunne ivareta denne oppgaven på en tilfredsstillende måte, skal entreprenøren gjennom </w:t>
      </w:r>
      <w:r w:rsidR="00614155">
        <w:rPr>
          <w:lang w:eastAsia="nb-NO"/>
        </w:rPr>
        <w:t>HMS-reg</w:t>
      </w:r>
      <w:r w:rsidR="002F41D4">
        <w:rPr>
          <w:lang w:eastAsia="nb-NO"/>
        </w:rPr>
        <w:t xml:space="preserve"> daglig føre oversiktsliste.</w:t>
      </w:r>
    </w:p>
    <w:p w14:paraId="112C06B4" w14:textId="77777777" w:rsidR="005E7FBB" w:rsidRPr="002F41D4" w:rsidRDefault="005E7FBB" w:rsidP="00E4777B">
      <w:pPr>
        <w:autoSpaceDE w:val="0"/>
        <w:autoSpaceDN w:val="0"/>
        <w:adjustRightInd w:val="0"/>
        <w:rPr>
          <w:lang w:eastAsia="nb-NO"/>
        </w:rPr>
      </w:pPr>
    </w:p>
    <w:p w14:paraId="6109F40A" w14:textId="77777777" w:rsidR="001B7C96" w:rsidRPr="002F41D4" w:rsidRDefault="005E7FBB" w:rsidP="00E4777B">
      <w:pPr>
        <w:autoSpaceDE w:val="0"/>
        <w:autoSpaceDN w:val="0"/>
        <w:adjustRightInd w:val="0"/>
        <w:rPr>
          <w:lang w:eastAsia="nb-NO"/>
        </w:rPr>
      </w:pPr>
      <w:r w:rsidRPr="002F41D4">
        <w:rPr>
          <w:lang w:eastAsia="nb-NO"/>
        </w:rPr>
        <w:t>Personer som leverer varer, og andre som i kortere perioder befinner seg innenfor arbeidsområdet uten å delta i kontraktsarbeidet, omfattes ikke av disse bestemmelsene.</w:t>
      </w:r>
    </w:p>
    <w:p w14:paraId="2B344671" w14:textId="77777777" w:rsidR="005E7FBB" w:rsidRPr="001B7C96" w:rsidRDefault="005E7FBB" w:rsidP="00E4777B">
      <w:pPr>
        <w:rPr>
          <w:color w:val="FF0000"/>
        </w:rPr>
      </w:pPr>
    </w:p>
    <w:p w14:paraId="0F7F3612" w14:textId="6A3705CA" w:rsidR="005E7FBB" w:rsidRPr="009458B2" w:rsidRDefault="005E7FBB">
      <w:pPr>
        <w:pStyle w:val="Overskrift3"/>
        <w:numPr>
          <w:ilvl w:val="1"/>
          <w:numId w:val="60"/>
        </w:numPr>
      </w:pPr>
      <w:bookmarkStart w:id="868" w:name="_Toc490651251"/>
      <w:bookmarkStart w:id="869" w:name="_Toc192588989"/>
      <w:r w:rsidRPr="009458B2">
        <w:t>Hovedbedrift og samordningsansvar</w:t>
      </w:r>
      <w:bookmarkEnd w:id="867"/>
      <w:bookmarkEnd w:id="868"/>
      <w:bookmarkEnd w:id="869"/>
    </w:p>
    <w:p w14:paraId="1E49FBED" w14:textId="77777777" w:rsidR="005E7FBB" w:rsidRPr="009458B2" w:rsidRDefault="005E7FBB" w:rsidP="00E4777B">
      <w:r w:rsidRPr="009458B2">
        <w:t>Entreprenøren er hovedbedrift med ansvar for samordningen av de enkelte virksomheters helse-, miljø- og sikkerhetsarbeid i henhold til arbeidsmiljøloven og internkontroll forskriften.</w:t>
      </w:r>
    </w:p>
    <w:p w14:paraId="17526D18" w14:textId="77777777" w:rsidR="005E7FBB" w:rsidRPr="009458B2" w:rsidRDefault="005E7FBB" w:rsidP="00E4777B"/>
    <w:p w14:paraId="502FFBD2" w14:textId="77777777" w:rsidR="005E7FBB" w:rsidRPr="009458B2" w:rsidRDefault="005E7FBB" w:rsidP="00E4777B">
      <w:r w:rsidRPr="009458B2">
        <w:t>Den person som ivaretar samordningsansvaret klarlegges i samhandlingsfasen, og navnet tas med i SHA-planen.</w:t>
      </w:r>
    </w:p>
    <w:p w14:paraId="5BDC99C7" w14:textId="77777777" w:rsidR="005E7FBB" w:rsidRPr="009458B2" w:rsidRDefault="005E7FBB" w:rsidP="00E4777B"/>
    <w:p w14:paraId="3904561D" w14:textId="77777777" w:rsidR="005E7FBB" w:rsidRPr="009458B2" w:rsidRDefault="00FB4319" w:rsidP="00E4777B">
      <w:r>
        <w:t xml:space="preserve">Entreprenør </w:t>
      </w:r>
      <w:r w:rsidR="005E7FBB" w:rsidRPr="009458B2">
        <w:t>har ansvaret for inntakskontroll på byggeplassen. Dette ansvaret kan ikke delegeres. Ved inntakskontrollen skal det som minimum foretas en utsjekk av nødvendig dokumentasjon eksempelvis kompetansebevis og sertifikater for maskinførere, byggebransjens HMS-kort, lovpålagt HMS-opplæring. Det skal gis informasjon om SHA-planen, samt resultatet av samhandlingsprosessen.</w:t>
      </w:r>
    </w:p>
    <w:p w14:paraId="766862CF" w14:textId="77777777" w:rsidR="005E7FBB" w:rsidRPr="009458B2" w:rsidRDefault="005E7FBB" w:rsidP="00E4777B"/>
    <w:p w14:paraId="1DA39BF5" w14:textId="77777777" w:rsidR="005E7FBB" w:rsidRPr="009458B2" w:rsidRDefault="005E7FBB" w:rsidP="00E4777B">
      <w:r w:rsidRPr="009458B2">
        <w:t>Dersom byggherrens egne arbeidstakere i perioder oppholder seg innenfor kontraktens naturlige arbeidsområde, er entreprenøren ansvarlig for samordning av verne- og miljøarbeidet.</w:t>
      </w:r>
    </w:p>
    <w:p w14:paraId="28A2CA1E" w14:textId="77777777" w:rsidR="005E7FBB" w:rsidRPr="009458B2" w:rsidRDefault="005E7FBB" w:rsidP="00E4777B"/>
    <w:p w14:paraId="083098A6" w14:textId="77777777" w:rsidR="005E7FBB" w:rsidRPr="009458B2" w:rsidRDefault="005E7FBB" w:rsidP="00E4777B">
      <w:r w:rsidRPr="009458B2">
        <w:t>Dersom det oppstår tilfeller med flere samtidige entrepriser på samme sted, vil en av entreprenørene i de aktuelle entreprisene bli utpekt til hovedbedrift etter Arbeidsmiljøloven og Internkontrollforskriften. Dette innebærer at hovedbedriften sørger for at det tas hensyn til andre virksomheter på eller i nærheten av bygge- eller anleggsplassen.</w:t>
      </w:r>
    </w:p>
    <w:p w14:paraId="4B5CD12D" w14:textId="77777777" w:rsidR="005E7FBB" w:rsidRPr="009458B2" w:rsidRDefault="005E7FBB" w:rsidP="00E4777B"/>
    <w:p w14:paraId="42D18004" w14:textId="77777777" w:rsidR="005E7FBB" w:rsidRPr="009458B2" w:rsidRDefault="005E7FBB" w:rsidP="00E4777B">
      <w:r w:rsidRPr="009458B2">
        <w:t>Det kan avtales, og skal i så fall dokumenteres, at en annen av byggherrens kontraktsparter midlertidig utpekes til hovedbedrift for et avtalt tidsrom.</w:t>
      </w:r>
    </w:p>
    <w:p w14:paraId="7A28FD08" w14:textId="77777777" w:rsidR="005E7FBB" w:rsidRPr="009458B2" w:rsidRDefault="005E7FBB" w:rsidP="00E4777B"/>
    <w:p w14:paraId="1180051C" w14:textId="77777777" w:rsidR="005E7FBB" w:rsidRPr="009458B2" w:rsidRDefault="005E7FBB" w:rsidP="00E4777B">
      <w:r w:rsidRPr="009458B2">
        <w:t>Byggherren sender inn forhåndsmelding til Arbeidstilsynet senest en uke før arbeidene starter. Entreprenøren skal sørge for at forhåndsmeldingen, med ajourført oversikt over alle virksomheter, til enhver tid henger oppe godt synlig på bygge- eller anleggsplassen.</w:t>
      </w:r>
    </w:p>
    <w:p w14:paraId="7750B78B" w14:textId="77777777" w:rsidR="005E7FBB" w:rsidRPr="009458B2" w:rsidRDefault="005E7FBB" w:rsidP="00E4777B"/>
    <w:p w14:paraId="33DDFF18" w14:textId="77777777" w:rsidR="005E7FBB" w:rsidRPr="009458B2" w:rsidRDefault="005E7FBB" w:rsidP="00E4777B"/>
    <w:p w14:paraId="6690024D" w14:textId="06A67EC4" w:rsidR="005E7FBB" w:rsidRPr="009458B2" w:rsidRDefault="005E7FBB">
      <w:pPr>
        <w:pStyle w:val="Overskrift3"/>
        <w:numPr>
          <w:ilvl w:val="1"/>
          <w:numId w:val="60"/>
        </w:numPr>
      </w:pPr>
      <w:bookmarkStart w:id="870" w:name="_Toc490651252"/>
      <w:bookmarkStart w:id="871" w:name="_Toc192588990"/>
      <w:r w:rsidRPr="009458B2">
        <w:t>Besøkende til anleggsområdet</w:t>
      </w:r>
      <w:bookmarkEnd w:id="870"/>
      <w:bookmarkEnd w:id="871"/>
    </w:p>
    <w:p w14:paraId="3DB521DC" w14:textId="77777777" w:rsidR="005E7FBB" w:rsidRPr="009458B2" w:rsidRDefault="005E7FBB" w:rsidP="00E4777B">
      <w:pPr>
        <w:pStyle w:val="STYBrdtekstnormal"/>
        <w:spacing w:after="0"/>
        <w:rPr>
          <w:rFonts w:ascii="Times New Roman" w:hAnsi="Times New Roman"/>
          <w:sz w:val="24"/>
          <w:szCs w:val="24"/>
        </w:rPr>
      </w:pPr>
      <w:r w:rsidRPr="009458B2">
        <w:rPr>
          <w:rFonts w:ascii="Times New Roman" w:hAnsi="Times New Roman"/>
          <w:sz w:val="24"/>
          <w:szCs w:val="24"/>
        </w:rPr>
        <w:t>Den som mottar besøk er ansvarlig for å varsle byggherre og hovedbedrift før de får adgang til bygge- og anleggsområdet. Vedkommende er ansvarlig for at besøkende er gjort kjent med sikkerhetsregler samt bruk av verneutstyr etc.</w:t>
      </w:r>
    </w:p>
    <w:p w14:paraId="68E0BF40" w14:textId="77777777" w:rsidR="005E7FBB" w:rsidRPr="009458B2" w:rsidRDefault="005E7FBB" w:rsidP="00E4777B">
      <w:pPr>
        <w:pStyle w:val="STYBrdtekstnormal"/>
        <w:spacing w:after="0"/>
        <w:rPr>
          <w:rFonts w:ascii="Times New Roman" w:hAnsi="Times New Roman"/>
          <w:sz w:val="24"/>
          <w:szCs w:val="24"/>
        </w:rPr>
      </w:pPr>
    </w:p>
    <w:p w14:paraId="1115DB49" w14:textId="77777777" w:rsidR="005E7FBB" w:rsidRPr="009458B2" w:rsidRDefault="005E7FBB" w:rsidP="00E4777B">
      <w:pPr>
        <w:rPr>
          <w:strike/>
        </w:rPr>
      </w:pPr>
      <w:r w:rsidRPr="009458B2">
        <w:lastRenderedPageBreak/>
        <w:t>Alle besøkende til bygge- og anleggsområdet skal følge kravene til personlig verneutstyr.</w:t>
      </w:r>
    </w:p>
    <w:p w14:paraId="0E8A3B9E" w14:textId="77777777" w:rsidR="005E7FBB" w:rsidRPr="009458B2" w:rsidRDefault="005E7FBB" w:rsidP="00E4777B"/>
    <w:p w14:paraId="681DC36F" w14:textId="476DC991" w:rsidR="005E7FBB" w:rsidRPr="009458B2" w:rsidRDefault="005E7FBB">
      <w:pPr>
        <w:pStyle w:val="Overskrift3"/>
        <w:numPr>
          <w:ilvl w:val="1"/>
          <w:numId w:val="60"/>
        </w:numPr>
      </w:pPr>
      <w:bookmarkStart w:id="872" w:name="_Toc273532673"/>
      <w:bookmarkStart w:id="873" w:name="_Toc490651253"/>
      <w:bookmarkStart w:id="874" w:name="_Toc192588991"/>
      <w:r w:rsidRPr="009458B2">
        <w:t>Opplæring og kompetanse</w:t>
      </w:r>
      <w:bookmarkEnd w:id="872"/>
      <w:bookmarkEnd w:id="873"/>
      <w:bookmarkEnd w:id="874"/>
    </w:p>
    <w:p w14:paraId="58DF6B84" w14:textId="77777777" w:rsidR="005E7FBB" w:rsidRPr="009458B2" w:rsidRDefault="005E7FBB" w:rsidP="00E4777B">
      <w:pPr>
        <w:rPr>
          <w:color w:val="000000" w:themeColor="text1"/>
        </w:rPr>
      </w:pPr>
      <w:r w:rsidRPr="009458B2">
        <w:rPr>
          <w:color w:val="000000" w:themeColor="text1"/>
        </w:rPr>
        <w:t>Entreprenøren skal sørge for at det gis opplæring i risiko og helsefarer ved utførelse av kontraktsarbeidet.</w:t>
      </w:r>
    </w:p>
    <w:p w14:paraId="0E2C79E7" w14:textId="77777777" w:rsidR="005E7FBB" w:rsidRPr="009458B2" w:rsidRDefault="005E7FBB" w:rsidP="00E4777B">
      <w:pPr>
        <w:rPr>
          <w:color w:val="000000" w:themeColor="text1"/>
        </w:rPr>
      </w:pPr>
    </w:p>
    <w:p w14:paraId="5B4D4951" w14:textId="77777777" w:rsidR="005E7FBB" w:rsidRPr="009458B2" w:rsidRDefault="005E7FBB" w:rsidP="00E4777B">
      <w:pPr>
        <w:rPr>
          <w:color w:val="000000" w:themeColor="text1"/>
        </w:rPr>
      </w:pPr>
      <w:r w:rsidRPr="009458B2">
        <w:rPr>
          <w:color w:val="000000" w:themeColor="text1"/>
        </w:rPr>
        <w:t>Entreprenøren skal utarbeide instruks og om nødvendig gi opplæring i bruk av personlig verneutstyr.</w:t>
      </w:r>
    </w:p>
    <w:p w14:paraId="3F027D52" w14:textId="77777777" w:rsidR="005E7FBB" w:rsidRPr="009458B2" w:rsidRDefault="005E7FBB" w:rsidP="00E4777B">
      <w:pPr>
        <w:rPr>
          <w:color w:val="000000" w:themeColor="text1"/>
        </w:rPr>
      </w:pPr>
    </w:p>
    <w:p w14:paraId="5D8E84E9" w14:textId="77777777" w:rsidR="005E7FBB" w:rsidRPr="009458B2" w:rsidRDefault="005E7FBB" w:rsidP="00E4777B">
      <w:pPr>
        <w:rPr>
          <w:color w:val="000000" w:themeColor="text1"/>
        </w:rPr>
      </w:pPr>
      <w:r w:rsidRPr="009458B2">
        <w:rPr>
          <w:color w:val="000000" w:themeColor="text1"/>
        </w:rPr>
        <w:t>Kvalifikasjoner og gjennomført opplæring skal dokumenteres. Slik dokumentasjon skal være tilgjengelig for hovedbedrift.</w:t>
      </w:r>
    </w:p>
    <w:p w14:paraId="3F8DBB7B" w14:textId="77777777" w:rsidR="005E7FBB" w:rsidRPr="009458B2" w:rsidRDefault="005E7FBB" w:rsidP="00E4777B">
      <w:pPr>
        <w:rPr>
          <w:color w:val="000000" w:themeColor="text1"/>
        </w:rPr>
      </w:pPr>
    </w:p>
    <w:p w14:paraId="3B5E398C" w14:textId="77777777" w:rsidR="005E7FBB" w:rsidRPr="009458B2" w:rsidRDefault="005E7FBB" w:rsidP="00E4777B">
      <w:pPr>
        <w:rPr>
          <w:color w:val="000000" w:themeColor="text1"/>
        </w:rPr>
      </w:pPr>
      <w:r w:rsidRPr="009458B2">
        <w:rPr>
          <w:color w:val="000000" w:themeColor="text1"/>
        </w:rPr>
        <w:t>Følgende krav til dokumentert opplæring gjelder for alle som utfører arbeid på kontrakten:</w:t>
      </w:r>
    </w:p>
    <w:p w14:paraId="28D27DDD" w14:textId="77777777" w:rsidR="005E7FBB" w:rsidRPr="009458B2" w:rsidRDefault="005E7FBB" w:rsidP="00E4777B">
      <w:pPr>
        <w:rPr>
          <w:color w:val="000000" w:themeColor="text1"/>
        </w:rPr>
      </w:pPr>
    </w:p>
    <w:p w14:paraId="2E333E22" w14:textId="77777777" w:rsidR="005E7FBB" w:rsidRPr="009458B2" w:rsidRDefault="005E7FBB" w:rsidP="00AC0E1A">
      <w:pPr>
        <w:rPr>
          <w:color w:val="000000" w:themeColor="text1"/>
        </w:rPr>
      </w:pPr>
      <w:r w:rsidRPr="009458B2">
        <w:rPr>
          <w:color w:val="000000" w:themeColor="text1"/>
        </w:rPr>
        <w:t>1.</w:t>
      </w:r>
      <w:r w:rsidRPr="009458B2">
        <w:rPr>
          <w:color w:val="000000" w:themeColor="text1"/>
        </w:rPr>
        <w:tab/>
        <w:t>Sikkerhetsopplæring tilpasset kontrakten</w:t>
      </w:r>
    </w:p>
    <w:p w14:paraId="7EE376B0" w14:textId="77777777" w:rsidR="005E7FBB" w:rsidRPr="009458B2" w:rsidRDefault="005E7FBB" w:rsidP="00AC0E1A">
      <w:pPr>
        <w:rPr>
          <w:color w:val="000000" w:themeColor="text1"/>
        </w:rPr>
      </w:pPr>
      <w:r w:rsidRPr="009458B2">
        <w:rPr>
          <w:color w:val="000000" w:themeColor="text1"/>
        </w:rPr>
        <w:t>2.</w:t>
      </w:r>
      <w:r w:rsidRPr="009458B2">
        <w:rPr>
          <w:color w:val="000000" w:themeColor="text1"/>
        </w:rPr>
        <w:tab/>
        <w:t>Kurs i henhold til håndbok N301 Arbeid på og ved veg, vedlegg 2 Opplæring</w:t>
      </w:r>
    </w:p>
    <w:p w14:paraId="774D440E" w14:textId="77777777" w:rsidR="005E7FBB" w:rsidRPr="009458B2" w:rsidRDefault="005E7FBB" w:rsidP="00AC0E1A">
      <w:pPr>
        <w:ind w:left="284"/>
        <w:rPr>
          <w:color w:val="000000" w:themeColor="text1"/>
        </w:rPr>
      </w:pPr>
      <w:r w:rsidRPr="009458B2">
        <w:rPr>
          <w:color w:val="000000" w:themeColor="text1"/>
        </w:rPr>
        <w:t>2.1</w:t>
      </w:r>
      <w:r w:rsidRPr="009458B2">
        <w:rPr>
          <w:color w:val="000000" w:themeColor="text1"/>
        </w:rPr>
        <w:tab/>
        <w:t>Kurs for alle som skal utføre arbeid på veg</w:t>
      </w:r>
    </w:p>
    <w:p w14:paraId="6A38D2AE" w14:textId="77777777" w:rsidR="005E7FBB" w:rsidRPr="009458B2" w:rsidRDefault="005E7FBB" w:rsidP="00AC0E1A">
      <w:pPr>
        <w:ind w:left="284"/>
        <w:rPr>
          <w:color w:val="000000" w:themeColor="text1"/>
        </w:rPr>
      </w:pPr>
      <w:r w:rsidRPr="009458B2">
        <w:rPr>
          <w:color w:val="000000" w:themeColor="text1"/>
        </w:rPr>
        <w:t>2.2</w:t>
      </w:r>
      <w:r w:rsidRPr="009458B2">
        <w:rPr>
          <w:color w:val="000000" w:themeColor="text1"/>
        </w:rPr>
        <w:tab/>
        <w:t>Kurs for ansvarshavende</w:t>
      </w:r>
    </w:p>
    <w:p w14:paraId="20F75852" w14:textId="77777777" w:rsidR="005E7FBB" w:rsidRPr="009458B2" w:rsidRDefault="005E7FBB" w:rsidP="00AC0E1A">
      <w:pPr>
        <w:ind w:left="284"/>
        <w:rPr>
          <w:color w:val="000000" w:themeColor="text1"/>
        </w:rPr>
      </w:pPr>
      <w:r w:rsidRPr="009458B2">
        <w:rPr>
          <w:color w:val="000000" w:themeColor="text1"/>
        </w:rPr>
        <w:t>2.3</w:t>
      </w:r>
      <w:r w:rsidRPr="009458B2">
        <w:rPr>
          <w:color w:val="000000" w:themeColor="text1"/>
        </w:rPr>
        <w:tab/>
        <w:t>Kurs i manuell trafikkdirigering for de som dirigerer</w:t>
      </w:r>
    </w:p>
    <w:p w14:paraId="4C0405F9" w14:textId="54B11272" w:rsidR="005E7FBB" w:rsidRPr="009458B2" w:rsidRDefault="005E7FBB" w:rsidP="00AC0E1A">
      <w:pPr>
        <w:rPr>
          <w:color w:val="000000" w:themeColor="text1"/>
        </w:rPr>
      </w:pPr>
      <w:r w:rsidRPr="009458B2">
        <w:rPr>
          <w:color w:val="000000" w:themeColor="text1"/>
        </w:rPr>
        <w:t>3.</w:t>
      </w:r>
      <w:r w:rsidRPr="009458B2">
        <w:rPr>
          <w:color w:val="000000" w:themeColor="text1"/>
        </w:rPr>
        <w:tab/>
      </w:r>
      <w:r w:rsidR="00522D00">
        <w:rPr>
          <w:color w:val="000000" w:themeColor="text1"/>
        </w:rPr>
        <w:t>Grunnleggende</w:t>
      </w:r>
      <w:r w:rsidRPr="009458B2">
        <w:rPr>
          <w:color w:val="000000" w:themeColor="text1"/>
        </w:rPr>
        <w:t xml:space="preserve"> førstehjelpskurs</w:t>
      </w:r>
      <w:r w:rsidR="002F1E23">
        <w:rPr>
          <w:color w:val="000000" w:themeColor="text1"/>
        </w:rPr>
        <w:t xml:space="preserve"> med praktisk øvelse i hjerte- og lungeredning</w:t>
      </w:r>
    </w:p>
    <w:p w14:paraId="51660689" w14:textId="77777777" w:rsidR="005E7FBB" w:rsidRPr="009458B2" w:rsidRDefault="005E7FBB" w:rsidP="00E4777B">
      <w:pPr>
        <w:rPr>
          <w:color w:val="000000" w:themeColor="text1"/>
        </w:rPr>
      </w:pPr>
    </w:p>
    <w:p w14:paraId="20640326" w14:textId="28106DE8" w:rsidR="005E7FBB" w:rsidRPr="003A7783" w:rsidRDefault="005E7FBB" w:rsidP="00E4777B">
      <w:pPr>
        <w:rPr>
          <w:color w:val="000000" w:themeColor="text1"/>
        </w:rPr>
      </w:pPr>
      <w:r w:rsidRPr="009458B2">
        <w:rPr>
          <w:color w:val="000000" w:themeColor="text1"/>
        </w:rPr>
        <w:t>Dokumentasjon på opplæring i førstehjelp har en gyldighet på fem år. For øvrig opplæring hvor gyldighetstid ev. ikke framgår av dokumentasjonen, er gyldighetstid fem år.</w:t>
      </w:r>
    </w:p>
    <w:p w14:paraId="37D98280" w14:textId="778745D0" w:rsidR="005E7FBB" w:rsidRPr="009458B2" w:rsidRDefault="005E7FBB">
      <w:pPr>
        <w:pStyle w:val="Overskrift3"/>
        <w:numPr>
          <w:ilvl w:val="1"/>
          <w:numId w:val="60"/>
        </w:numPr>
      </w:pPr>
      <w:bookmarkStart w:id="875" w:name="_Toc273532674"/>
      <w:bookmarkStart w:id="876" w:name="_Toc490651254"/>
      <w:bookmarkStart w:id="877" w:name="_Toc192588992"/>
      <w:r w:rsidRPr="009458B2">
        <w:t>Arbeidstid</w:t>
      </w:r>
      <w:bookmarkEnd w:id="875"/>
      <w:bookmarkEnd w:id="876"/>
      <w:bookmarkEnd w:id="877"/>
    </w:p>
    <w:p w14:paraId="2E703D18" w14:textId="77777777" w:rsidR="005E7FBB" w:rsidRPr="009458B2" w:rsidRDefault="005E7FBB" w:rsidP="00E4777B">
      <w:r w:rsidRPr="009458B2">
        <w:rPr>
          <w:color w:val="000000" w:themeColor="text1"/>
        </w:rPr>
        <w:t xml:space="preserve">Byggherren skal til enhver tid holdes orientert om arbeidstidsordninger og vaktplaner som benyttes. </w:t>
      </w:r>
      <w:r w:rsidRPr="009458B2">
        <w:t>Alle arbeidstakere som skal utføre arbeid som inngår i disse planene,</w:t>
      </w:r>
      <w:r w:rsidR="00AD3C17">
        <w:t xml:space="preserve"> skal underlegges samme krav til</w:t>
      </w:r>
      <w:r w:rsidRPr="009458B2">
        <w:t xml:space="preserve"> arbeidstid. Dette gjelder også arbeid som utføres av enmannsbedrifter, arbeidstakere i ledende stillinger og arbeidstakere i særlig uavhengig stilling som utfører kontraktsarbeid.</w:t>
      </w:r>
    </w:p>
    <w:p w14:paraId="22E49E55" w14:textId="77777777" w:rsidR="005E7FBB" w:rsidRPr="009458B2" w:rsidRDefault="005E7FBB" w:rsidP="00E4777B"/>
    <w:p w14:paraId="379AE9D6" w14:textId="77777777" w:rsidR="005E7FBB" w:rsidRPr="009458B2" w:rsidRDefault="005E7FBB" w:rsidP="00E4777B">
      <w:pPr>
        <w:rPr>
          <w:color w:val="000000" w:themeColor="text1"/>
        </w:rPr>
      </w:pPr>
      <w:r w:rsidRPr="009458B2">
        <w:rPr>
          <w:color w:val="000000" w:themeColor="text1"/>
        </w:rPr>
        <w:t>Arbeidstidsordninger godkjent av Arbeidstilsynet eller fagforening med innstillingsrett, skal umiddelbart sendes byggherren sammen med forsvarlighetsvurdering.</w:t>
      </w:r>
    </w:p>
    <w:p w14:paraId="4D09911B" w14:textId="77777777" w:rsidR="005E7FBB" w:rsidRPr="009458B2" w:rsidRDefault="005E7FBB" w:rsidP="00E4777B">
      <w:pPr>
        <w:rPr>
          <w:color w:val="000000" w:themeColor="text1"/>
        </w:rPr>
      </w:pPr>
    </w:p>
    <w:p w14:paraId="031094E6" w14:textId="77777777" w:rsidR="005E7FBB" w:rsidRPr="009458B2" w:rsidRDefault="005E7FBB" w:rsidP="00E4777B">
      <w:pPr>
        <w:rPr>
          <w:color w:val="000000" w:themeColor="text1"/>
        </w:rPr>
      </w:pPr>
      <w:r w:rsidRPr="009458B2">
        <w:rPr>
          <w:color w:val="000000" w:themeColor="text1"/>
        </w:rPr>
        <w:t>Det er ikke tillatt å ta i bruk en arbeidstidsordning før ordningen er formelt godkjent.</w:t>
      </w:r>
    </w:p>
    <w:p w14:paraId="0E36A7EF" w14:textId="77777777" w:rsidR="005E7FBB" w:rsidRPr="009458B2" w:rsidRDefault="005E7FBB" w:rsidP="00E4777B"/>
    <w:p w14:paraId="61D545ED" w14:textId="41458914" w:rsidR="005E7FBB" w:rsidRPr="009458B2" w:rsidRDefault="005E7FBB">
      <w:pPr>
        <w:pStyle w:val="Overskrift3"/>
        <w:numPr>
          <w:ilvl w:val="1"/>
          <w:numId w:val="60"/>
        </w:numPr>
      </w:pPr>
      <w:bookmarkStart w:id="878" w:name="_Toc273532676"/>
      <w:bookmarkStart w:id="879" w:name="_Toc490651256"/>
      <w:bookmarkStart w:id="880" w:name="_Toc192588993"/>
      <w:r w:rsidRPr="009458B2">
        <w:t>Arbeidsvarsling</w:t>
      </w:r>
      <w:bookmarkEnd w:id="878"/>
      <w:bookmarkEnd w:id="879"/>
      <w:bookmarkEnd w:id="880"/>
    </w:p>
    <w:p w14:paraId="4DE88796" w14:textId="24C7ABEB" w:rsidR="005E7FBB" w:rsidRPr="009458B2" w:rsidRDefault="005E7FBB" w:rsidP="00E4777B">
      <w:r w:rsidRPr="009458B2">
        <w:t>Arbeidsvarsling skal utføres i overensstemmelse med Statens vegvesens håndbøker N301 Arbeid på og ved ve</w:t>
      </w:r>
      <w:r w:rsidR="00846EA3">
        <w:t>g</w:t>
      </w:r>
      <w:r w:rsidRPr="009458B2">
        <w:t>.</w:t>
      </w:r>
    </w:p>
    <w:p w14:paraId="6CA6744F" w14:textId="77777777" w:rsidR="005E7FBB" w:rsidRPr="009458B2" w:rsidRDefault="005E7FBB" w:rsidP="00E4777B"/>
    <w:p w14:paraId="48C8ED57" w14:textId="77777777" w:rsidR="005E7FBB" w:rsidRPr="009458B2" w:rsidRDefault="005E7FBB" w:rsidP="00E4777B">
      <w:r w:rsidRPr="009458B2">
        <w:t>Entreprenøren skal sørge for at arbeidsvarslingsplan utarbeides og sendes til Statens vegvesens skiltmyndighet for godkjenning.</w:t>
      </w:r>
    </w:p>
    <w:p w14:paraId="5F45F925" w14:textId="77777777" w:rsidR="005E7FBB" w:rsidRPr="009458B2" w:rsidRDefault="005E7FBB" w:rsidP="00E4777B"/>
    <w:p w14:paraId="1A73F8C7" w14:textId="77777777" w:rsidR="005E7FBB" w:rsidRPr="009458B2" w:rsidRDefault="005E7FBB" w:rsidP="00E4777B">
      <w:r w:rsidRPr="009458B2">
        <w:t>Entreprenøren skal utpeke ansvarlig for varslingen. Iverksatt og utført arbeidsvarsling skal i hvert tilfelle dokumenteres av entreprenøren.</w:t>
      </w:r>
    </w:p>
    <w:p w14:paraId="6E1BB931" w14:textId="77777777" w:rsidR="005E7FBB" w:rsidRPr="009458B2" w:rsidRDefault="005E7FBB" w:rsidP="00E4777B"/>
    <w:p w14:paraId="389C70E8" w14:textId="77777777" w:rsidR="005E7FBB" w:rsidRPr="009458B2" w:rsidRDefault="005E7FBB" w:rsidP="00E4777B">
      <w:r w:rsidRPr="009458B2">
        <w:t>Arbeidet skal foregå på en slik måte at trafikken forbi arbeidsområdet blir opprettholdt samtidig som arbeidernes og alle trafikantgruppers sikkerhet blir ivaretatt. Eventuell stengning skal ikke skje uten samtykke fra byggherren.</w:t>
      </w:r>
    </w:p>
    <w:p w14:paraId="64A44188" w14:textId="77777777" w:rsidR="005E7FBB" w:rsidRPr="009458B2" w:rsidRDefault="005E7FBB" w:rsidP="00E4777B"/>
    <w:p w14:paraId="0C72E2AA" w14:textId="49D53B81" w:rsidR="005E7FBB" w:rsidRPr="009458B2" w:rsidRDefault="005E7FBB">
      <w:pPr>
        <w:pStyle w:val="Overskrift3"/>
        <w:numPr>
          <w:ilvl w:val="1"/>
          <w:numId w:val="60"/>
        </w:numPr>
      </w:pPr>
      <w:bookmarkStart w:id="881" w:name="_Toc273532677"/>
      <w:bookmarkStart w:id="882" w:name="_Toc490651257"/>
      <w:bookmarkStart w:id="883" w:name="_Toc192588994"/>
      <w:r w:rsidRPr="009458B2">
        <w:lastRenderedPageBreak/>
        <w:t>Personlig verneutstyr</w:t>
      </w:r>
      <w:bookmarkEnd w:id="881"/>
      <w:r w:rsidRPr="009458B2">
        <w:t xml:space="preserve"> og vernetøy</w:t>
      </w:r>
      <w:bookmarkStart w:id="884" w:name="_Toc273532678"/>
      <w:bookmarkEnd w:id="882"/>
      <w:bookmarkEnd w:id="883"/>
    </w:p>
    <w:p w14:paraId="2E6E4895" w14:textId="77777777" w:rsidR="005E7FBB" w:rsidRPr="009458B2" w:rsidRDefault="005E7FBB" w:rsidP="00E4777B">
      <w:pPr>
        <w:rPr>
          <w:iCs/>
          <w:color w:val="000000" w:themeColor="text1"/>
        </w:rPr>
      </w:pPr>
      <w:r w:rsidRPr="009458B2">
        <w:rPr>
          <w:iCs/>
          <w:color w:val="000000" w:themeColor="text1"/>
        </w:rPr>
        <w:t>Entreprenør skal utarbeide instruks for personlig verneutstyr og vernetøy, og gi opplæring i bruk.</w:t>
      </w:r>
    </w:p>
    <w:p w14:paraId="57E35824" w14:textId="77777777" w:rsidR="005E7FBB" w:rsidRPr="009458B2" w:rsidRDefault="005E7FBB" w:rsidP="00E4777B">
      <w:pPr>
        <w:rPr>
          <w:iCs/>
          <w:color w:val="000000" w:themeColor="text1"/>
        </w:rPr>
      </w:pPr>
    </w:p>
    <w:p w14:paraId="47B93904" w14:textId="77777777" w:rsidR="005E7FBB" w:rsidRPr="009458B2" w:rsidRDefault="005E7FBB" w:rsidP="00E4777B">
      <w:pPr>
        <w:rPr>
          <w:b/>
          <w:iCs/>
          <w:color w:val="000000" w:themeColor="text1"/>
          <w:u w:val="single"/>
        </w:rPr>
      </w:pPr>
      <w:r w:rsidRPr="009458B2">
        <w:rPr>
          <w:b/>
          <w:iCs/>
          <w:color w:val="000000" w:themeColor="text1"/>
          <w:u w:val="single"/>
        </w:rPr>
        <w:t>Minstekrav til vernetøy</w:t>
      </w:r>
    </w:p>
    <w:p w14:paraId="27CD236C" w14:textId="77777777" w:rsidR="005E7FBB" w:rsidRPr="009458B2" w:rsidRDefault="005E7FBB" w:rsidP="00660F14">
      <w:pPr>
        <w:pStyle w:val="Listeavsnitt"/>
        <w:numPr>
          <w:ilvl w:val="0"/>
          <w:numId w:val="23"/>
        </w:numPr>
        <w:spacing w:line="240" w:lineRule="auto"/>
        <w:jc w:val="left"/>
        <w:rPr>
          <w:iCs/>
          <w:color w:val="000000" w:themeColor="text1"/>
        </w:rPr>
      </w:pPr>
      <w:r w:rsidRPr="009458B2">
        <w:rPr>
          <w:iCs/>
          <w:color w:val="000000" w:themeColor="text1"/>
        </w:rPr>
        <w:t xml:space="preserve">Lang vernebukse og verne-vest eller -jakke. Alternativt kan kjeledress benyttes. </w:t>
      </w:r>
    </w:p>
    <w:p w14:paraId="03D4BF54" w14:textId="77777777" w:rsidR="005E7FBB" w:rsidRPr="009458B2" w:rsidRDefault="005E7FBB" w:rsidP="00660F14">
      <w:pPr>
        <w:pStyle w:val="Listeavsnitt"/>
        <w:numPr>
          <w:ilvl w:val="0"/>
          <w:numId w:val="23"/>
        </w:numPr>
        <w:spacing w:line="240" w:lineRule="auto"/>
        <w:jc w:val="left"/>
        <w:rPr>
          <w:iCs/>
          <w:color w:val="000000" w:themeColor="text1"/>
        </w:rPr>
      </w:pPr>
      <w:r w:rsidRPr="009458B2">
        <w:rPr>
          <w:iCs/>
          <w:color w:val="000000" w:themeColor="text1"/>
        </w:rPr>
        <w:t>Synbarhetstøy i klasse 3 etter NS-EN ISO 20471:2013 Svært synlig vernetøy – Prøvetakingsmetoder og krav.</w:t>
      </w:r>
    </w:p>
    <w:p w14:paraId="13BCABDF" w14:textId="77777777" w:rsidR="005E7FBB" w:rsidRPr="009458B2" w:rsidRDefault="005E7FBB" w:rsidP="00E4777B">
      <w:pPr>
        <w:rPr>
          <w:iCs/>
          <w:color w:val="000000" w:themeColor="text1"/>
        </w:rPr>
      </w:pPr>
    </w:p>
    <w:p w14:paraId="481A3FE3" w14:textId="77777777" w:rsidR="005E7FBB" w:rsidRPr="009458B2" w:rsidRDefault="005E7FBB" w:rsidP="00E4777B">
      <w:pPr>
        <w:rPr>
          <w:color w:val="000000" w:themeColor="text1"/>
        </w:rPr>
      </w:pPr>
      <w:r w:rsidRPr="009458B2">
        <w:rPr>
          <w:color w:val="000000" w:themeColor="text1"/>
        </w:rPr>
        <w:t>Krav til vernetøy - synbarhetstøy kan ikke fravikes.</w:t>
      </w:r>
    </w:p>
    <w:p w14:paraId="3211B1F2" w14:textId="77777777" w:rsidR="005E7FBB" w:rsidRPr="009458B2" w:rsidRDefault="005E7FBB" w:rsidP="00E4777B">
      <w:pPr>
        <w:pStyle w:val="Listeavsnitt"/>
        <w:jc w:val="left"/>
        <w:rPr>
          <w:iCs/>
          <w:color w:val="000000" w:themeColor="text1"/>
        </w:rPr>
      </w:pPr>
    </w:p>
    <w:p w14:paraId="6BE45984" w14:textId="77777777" w:rsidR="005E7FBB" w:rsidRPr="009458B2" w:rsidRDefault="005E7FBB" w:rsidP="00E4777B">
      <w:pPr>
        <w:rPr>
          <w:b/>
          <w:iCs/>
          <w:color w:val="000000" w:themeColor="text1"/>
        </w:rPr>
      </w:pPr>
      <w:r w:rsidRPr="009458B2">
        <w:rPr>
          <w:b/>
          <w:iCs/>
          <w:color w:val="000000" w:themeColor="text1"/>
        </w:rPr>
        <w:t>Minstekrav til verneutstyr</w:t>
      </w:r>
    </w:p>
    <w:p w14:paraId="324B1D88" w14:textId="77777777" w:rsidR="005E7FBB" w:rsidRPr="009458B2" w:rsidRDefault="005E7FBB" w:rsidP="00660F14">
      <w:pPr>
        <w:pStyle w:val="Listeavsnitt"/>
        <w:numPr>
          <w:ilvl w:val="0"/>
          <w:numId w:val="15"/>
        </w:numPr>
        <w:spacing w:line="240" w:lineRule="auto"/>
        <w:jc w:val="left"/>
        <w:rPr>
          <w:iCs/>
          <w:color w:val="000000" w:themeColor="text1"/>
        </w:rPr>
      </w:pPr>
      <w:r w:rsidRPr="009458B2">
        <w:rPr>
          <w:iCs/>
          <w:color w:val="000000" w:themeColor="text1"/>
        </w:rPr>
        <w:t>Hjelm (</w:t>
      </w:r>
      <w:r w:rsidRPr="009458B2">
        <w:rPr>
          <w:color w:val="000000" w:themeColor="text1"/>
        </w:rPr>
        <w:t>NS-EN 397)</w:t>
      </w:r>
    </w:p>
    <w:p w14:paraId="06B8B88F" w14:textId="77777777" w:rsidR="005E7FBB" w:rsidRPr="009458B2" w:rsidRDefault="005E7FBB" w:rsidP="00660F14">
      <w:pPr>
        <w:pStyle w:val="Listeavsnitt"/>
        <w:numPr>
          <w:ilvl w:val="0"/>
          <w:numId w:val="15"/>
        </w:numPr>
        <w:spacing w:line="240" w:lineRule="auto"/>
        <w:jc w:val="left"/>
        <w:rPr>
          <w:iCs/>
          <w:color w:val="000000" w:themeColor="text1"/>
        </w:rPr>
      </w:pPr>
      <w:r w:rsidRPr="009458B2">
        <w:rPr>
          <w:iCs/>
          <w:color w:val="000000" w:themeColor="text1"/>
        </w:rPr>
        <w:t>Vernesko</w:t>
      </w:r>
    </w:p>
    <w:p w14:paraId="778D0ABB" w14:textId="77777777" w:rsidR="005E7FBB" w:rsidRPr="009458B2" w:rsidRDefault="005E7FBB" w:rsidP="00660F14">
      <w:pPr>
        <w:pStyle w:val="Listeavsnitt"/>
        <w:numPr>
          <w:ilvl w:val="0"/>
          <w:numId w:val="15"/>
        </w:numPr>
        <w:spacing w:line="240" w:lineRule="auto"/>
        <w:jc w:val="left"/>
        <w:rPr>
          <w:iCs/>
          <w:color w:val="000000" w:themeColor="text1"/>
        </w:rPr>
      </w:pPr>
      <w:r w:rsidRPr="009458B2">
        <w:rPr>
          <w:iCs/>
          <w:color w:val="000000" w:themeColor="text1"/>
        </w:rPr>
        <w:t>Vernehansker</w:t>
      </w:r>
    </w:p>
    <w:p w14:paraId="78E19E64" w14:textId="77777777" w:rsidR="005E7FBB" w:rsidRPr="009458B2" w:rsidRDefault="005E7FBB" w:rsidP="00660F14">
      <w:pPr>
        <w:pStyle w:val="Listeavsnitt"/>
        <w:numPr>
          <w:ilvl w:val="0"/>
          <w:numId w:val="15"/>
        </w:numPr>
        <w:spacing w:line="240" w:lineRule="auto"/>
        <w:jc w:val="left"/>
        <w:rPr>
          <w:iCs/>
          <w:color w:val="000000" w:themeColor="text1"/>
        </w:rPr>
      </w:pPr>
      <w:r w:rsidRPr="009458B2">
        <w:rPr>
          <w:iCs/>
          <w:color w:val="000000" w:themeColor="text1"/>
        </w:rPr>
        <w:t>Vernebriller eller øyevern</w:t>
      </w:r>
    </w:p>
    <w:p w14:paraId="02866947" w14:textId="77777777" w:rsidR="005E7FBB" w:rsidRPr="009458B2" w:rsidRDefault="005E7FBB" w:rsidP="00660F14">
      <w:pPr>
        <w:pStyle w:val="Listeavsnitt"/>
        <w:numPr>
          <w:ilvl w:val="0"/>
          <w:numId w:val="15"/>
        </w:numPr>
        <w:spacing w:line="240" w:lineRule="auto"/>
        <w:jc w:val="left"/>
        <w:rPr>
          <w:iCs/>
          <w:color w:val="000000" w:themeColor="text1"/>
        </w:rPr>
      </w:pPr>
      <w:r w:rsidRPr="009458B2">
        <w:rPr>
          <w:iCs/>
          <w:color w:val="000000" w:themeColor="text1"/>
        </w:rPr>
        <w:t>Hørselvern skal alltid benyttes ved støy over 80 dB</w:t>
      </w:r>
    </w:p>
    <w:p w14:paraId="79818183" w14:textId="77777777" w:rsidR="005E7FBB" w:rsidRPr="009458B2" w:rsidRDefault="005E7FBB" w:rsidP="00E4777B">
      <w:pPr>
        <w:rPr>
          <w:iCs/>
          <w:color w:val="000000" w:themeColor="text1"/>
        </w:rPr>
      </w:pPr>
    </w:p>
    <w:p w14:paraId="78526BAF" w14:textId="77777777" w:rsidR="005E7FBB" w:rsidRPr="009458B2" w:rsidRDefault="005E7FBB" w:rsidP="00E4777B">
      <w:pPr>
        <w:rPr>
          <w:b/>
          <w:iCs/>
          <w:color w:val="000000" w:themeColor="text1"/>
        </w:rPr>
      </w:pPr>
      <w:r w:rsidRPr="009458B2">
        <w:rPr>
          <w:iCs/>
          <w:color w:val="000000" w:themeColor="text1"/>
        </w:rPr>
        <w:t>Alt verneutstyr skal være CE-merket.</w:t>
      </w:r>
    </w:p>
    <w:p w14:paraId="0CFA1B7A" w14:textId="77777777" w:rsidR="005E7FBB" w:rsidRPr="009458B2" w:rsidRDefault="005E7FBB" w:rsidP="00E4777B">
      <w:pPr>
        <w:rPr>
          <w:bCs/>
          <w:iCs/>
          <w:color w:val="000000" w:themeColor="text1"/>
        </w:rPr>
      </w:pPr>
      <w:r w:rsidRPr="009458B2">
        <w:rPr>
          <w:bCs/>
          <w:iCs/>
          <w:color w:val="000000" w:themeColor="text1"/>
        </w:rPr>
        <w:t>Minstekrav til verneutstyr skal ikke fravikes utenom helt spesielle forhold.</w:t>
      </w:r>
    </w:p>
    <w:p w14:paraId="71FCD762" w14:textId="77777777" w:rsidR="005E7FBB" w:rsidRPr="009458B2" w:rsidRDefault="005E7FBB" w:rsidP="00E4777B">
      <w:pPr>
        <w:rPr>
          <w:bCs/>
          <w:iCs/>
          <w:color w:val="000000" w:themeColor="text1"/>
        </w:rPr>
      </w:pPr>
    </w:p>
    <w:p w14:paraId="0BDFB00F" w14:textId="77777777" w:rsidR="005E7FBB" w:rsidRPr="009458B2" w:rsidRDefault="005E7FBB" w:rsidP="00E4777B">
      <w:pPr>
        <w:rPr>
          <w:iCs/>
          <w:color w:val="000000" w:themeColor="text1"/>
        </w:rPr>
      </w:pPr>
      <w:r w:rsidRPr="009458B2">
        <w:rPr>
          <w:iCs/>
          <w:color w:val="000000" w:themeColor="text1"/>
        </w:rPr>
        <w:t>Dersom bruk av en gitt type verneutstyr medfører økt risiko, kan kravet fravikes under forutsetning av at det er gjennomført en dokumentert risikovurdering.</w:t>
      </w:r>
    </w:p>
    <w:p w14:paraId="1F71E0D4" w14:textId="77777777" w:rsidR="005E7FBB" w:rsidRPr="009458B2" w:rsidRDefault="005E7FBB" w:rsidP="00E4777B">
      <w:pPr>
        <w:rPr>
          <w:iCs/>
          <w:color w:val="000000" w:themeColor="text1"/>
        </w:rPr>
      </w:pPr>
    </w:p>
    <w:p w14:paraId="6ECAF363" w14:textId="77777777" w:rsidR="005E7FBB" w:rsidRPr="009458B2" w:rsidRDefault="005E7FBB" w:rsidP="00E4777B">
      <w:pPr>
        <w:rPr>
          <w:iCs/>
          <w:color w:val="000000" w:themeColor="text1"/>
        </w:rPr>
      </w:pPr>
      <w:r w:rsidRPr="009458B2">
        <w:rPr>
          <w:color w:val="000000" w:themeColor="text1"/>
        </w:rPr>
        <w:t>Dersom det er åpenbart unødvendig med verneutstyr, kan kravet også fravikes i enkelte, spesifiserte situasjoner. Fravik skal dokumenteres i en risikovurdering og være samstemt med entreprenørens instruks.</w:t>
      </w:r>
    </w:p>
    <w:p w14:paraId="7AE81D04" w14:textId="77777777" w:rsidR="005E7FBB" w:rsidRPr="009458B2" w:rsidRDefault="005E7FBB" w:rsidP="00E4777B">
      <w:pPr>
        <w:rPr>
          <w:iCs/>
          <w:color w:val="000000" w:themeColor="text1"/>
        </w:rPr>
      </w:pPr>
    </w:p>
    <w:p w14:paraId="35AE0CA1" w14:textId="77777777" w:rsidR="005E7FBB" w:rsidRPr="009458B2" w:rsidRDefault="005E7FBB" w:rsidP="00E4777B">
      <w:pPr>
        <w:rPr>
          <w:b/>
          <w:iCs/>
          <w:color w:val="000000" w:themeColor="text1"/>
        </w:rPr>
      </w:pPr>
      <w:r w:rsidRPr="009458B2">
        <w:rPr>
          <w:b/>
          <w:iCs/>
          <w:color w:val="000000" w:themeColor="text1"/>
        </w:rPr>
        <w:t>Omvisning for eksterne</w:t>
      </w:r>
    </w:p>
    <w:p w14:paraId="71273ECC" w14:textId="77777777" w:rsidR="005E7FBB" w:rsidRPr="009458B2" w:rsidRDefault="005E7FBB" w:rsidP="00E4777B">
      <w:pPr>
        <w:rPr>
          <w:iCs/>
          <w:color w:val="000000" w:themeColor="text1"/>
        </w:rPr>
      </w:pPr>
      <w:r w:rsidRPr="009458B2">
        <w:rPr>
          <w:iCs/>
          <w:color w:val="000000" w:themeColor="text1"/>
        </w:rPr>
        <w:t>Besøkende skal følge kravene til verneutstyr og vernetøy for området de skal besøke. Kravene til verneutstyr og synbarhetsbuks kan fravikes for besøkende når det er iverksatt tiltak som fjerner aktuell risiko. Vurdering og tiltak dokumenteres.</w:t>
      </w:r>
    </w:p>
    <w:p w14:paraId="09A10ECD" w14:textId="77777777" w:rsidR="005E7FBB" w:rsidRPr="009458B2" w:rsidRDefault="005E7FBB" w:rsidP="00E4777B">
      <w:pPr>
        <w:rPr>
          <w:iCs/>
          <w:color w:val="000000" w:themeColor="text1"/>
        </w:rPr>
      </w:pPr>
    </w:p>
    <w:p w14:paraId="02C1772A" w14:textId="7B1478A3" w:rsidR="005E7FBB" w:rsidRPr="009458B2" w:rsidRDefault="005E7FBB">
      <w:pPr>
        <w:pStyle w:val="Overskrift3"/>
        <w:numPr>
          <w:ilvl w:val="1"/>
          <w:numId w:val="60"/>
        </w:numPr>
      </w:pPr>
      <w:bookmarkStart w:id="885" w:name="_Toc490651258"/>
      <w:bookmarkStart w:id="886" w:name="_Toc192588995"/>
      <w:r w:rsidRPr="009458B2">
        <w:t>Kjemiske produkter</w:t>
      </w:r>
      <w:bookmarkEnd w:id="884"/>
      <w:bookmarkEnd w:id="885"/>
      <w:bookmarkEnd w:id="886"/>
    </w:p>
    <w:p w14:paraId="53052B92" w14:textId="77777777" w:rsidR="005E7FBB" w:rsidRPr="009458B2" w:rsidRDefault="005E7FBB" w:rsidP="00E4777B">
      <w:r w:rsidRPr="009458B2">
        <w:t>Det skal brukes kjemiske produkter som er så lite helse- og miljøskadelige som mulig. Entreprenøren skal utarbeide rutiner som sikrer substitusjonsplikten og korrekt håndtering av alle kjemiske produkter som skal benyttes, fra inntransport fra underleverandør, mottak, håndtering og intern transport, lagring, uttak fra lager og bruk.</w:t>
      </w:r>
    </w:p>
    <w:p w14:paraId="08656B6B" w14:textId="77777777" w:rsidR="005E7FBB" w:rsidRPr="009458B2" w:rsidRDefault="005E7FBB" w:rsidP="00E4777B"/>
    <w:p w14:paraId="35D69727" w14:textId="77777777" w:rsidR="005E7FBB" w:rsidRPr="009458B2" w:rsidRDefault="005E7FBB" w:rsidP="00E4777B">
      <w:r w:rsidRPr="009458B2">
        <w:t>Entreprenøren skal ha sikkerhetsdatablad for de kjemiske produkter som blir oppbevart eller brukt. Oversikten skal være ajourført.</w:t>
      </w:r>
    </w:p>
    <w:p w14:paraId="04717E40" w14:textId="77777777" w:rsidR="005E7FBB" w:rsidRPr="009458B2" w:rsidRDefault="005E7FBB" w:rsidP="00E4777B"/>
    <w:p w14:paraId="110510E1" w14:textId="77777777" w:rsidR="005E7FBB" w:rsidRPr="009458B2" w:rsidRDefault="005E7FBB" w:rsidP="00E4777B">
      <w:r w:rsidRPr="009458B2">
        <w:t>Sikkerhetsdatablad for de kjemikalier som er i bruk skal være tilgjengelig på brukerstedet. Verneombudet skal ha tilgang til et ajourført stoffkartotek for sitt ansvarsområde.</w:t>
      </w:r>
    </w:p>
    <w:p w14:paraId="0A6540FD" w14:textId="77777777" w:rsidR="005E7FBB" w:rsidRPr="009458B2" w:rsidRDefault="005E7FBB" w:rsidP="00E4777B"/>
    <w:p w14:paraId="697AD4B1" w14:textId="32458088" w:rsidR="005E7FBB" w:rsidRPr="009458B2" w:rsidRDefault="005E7FBB">
      <w:pPr>
        <w:pStyle w:val="Overskrift3"/>
        <w:numPr>
          <w:ilvl w:val="1"/>
          <w:numId w:val="60"/>
        </w:numPr>
      </w:pPr>
      <w:bookmarkStart w:id="887" w:name="_Toc490651259"/>
      <w:bookmarkStart w:id="888" w:name="_Toc192588996"/>
      <w:r w:rsidRPr="009458B2">
        <w:t>Sikring av arbeidsstedet</w:t>
      </w:r>
      <w:bookmarkEnd w:id="887"/>
      <w:bookmarkEnd w:id="888"/>
      <w:r w:rsidRPr="009458B2">
        <w:t xml:space="preserve"> </w:t>
      </w:r>
    </w:p>
    <w:p w14:paraId="283E7FA4" w14:textId="77777777" w:rsidR="005E7FBB" w:rsidRPr="009458B2" w:rsidRDefault="005E7FBB" w:rsidP="00E4777B">
      <w:r w:rsidRPr="009458B2">
        <w:t>Hovedbedriften skal innarbeide rutiner som sikrer at uønskede hendelser ikke skjer på grunn av arbeider som omfattes av denne kontrakten. Det skal tas spesielt hensyn til barn, naboer og myke trafikanter.</w:t>
      </w:r>
    </w:p>
    <w:p w14:paraId="00B37B4B" w14:textId="77777777" w:rsidR="005E7FBB" w:rsidRPr="009458B2" w:rsidRDefault="005E7FBB" w:rsidP="00E4777B"/>
    <w:p w14:paraId="008D8F04" w14:textId="2C95E463" w:rsidR="005E7FBB" w:rsidRPr="009458B2" w:rsidRDefault="005E7FBB">
      <w:pPr>
        <w:pStyle w:val="Overskrift3"/>
        <w:numPr>
          <w:ilvl w:val="1"/>
          <w:numId w:val="60"/>
        </w:numPr>
      </w:pPr>
      <w:bookmarkStart w:id="889" w:name="_Toc490651260"/>
      <w:bookmarkStart w:id="890" w:name="_Toc192588997"/>
      <w:r w:rsidRPr="009458B2">
        <w:t>Orden og renhold</w:t>
      </w:r>
      <w:bookmarkEnd w:id="889"/>
      <w:bookmarkEnd w:id="890"/>
    </w:p>
    <w:p w14:paraId="0CA35803" w14:textId="080D2E87" w:rsidR="005E7FBB" w:rsidRPr="009458B2" w:rsidRDefault="005E7FBB" w:rsidP="00E4777B">
      <w:r w:rsidRPr="009458B2">
        <w:t>Rengjøring av utstyr skal kun skje på en måte og på et sted som ikke utsetter trafikanter, naboer, arbeidere eller andre for fare eller er til sjenanse eller skade for omgivelsene.</w:t>
      </w:r>
    </w:p>
    <w:p w14:paraId="71742A2D" w14:textId="72D2D82A" w:rsidR="005E7FBB" w:rsidRPr="009458B2" w:rsidRDefault="005E7FBB">
      <w:pPr>
        <w:pStyle w:val="Overskrift3"/>
        <w:numPr>
          <w:ilvl w:val="1"/>
          <w:numId w:val="60"/>
        </w:numPr>
      </w:pPr>
      <w:bookmarkStart w:id="891" w:name="_Toc490651261"/>
      <w:bookmarkStart w:id="892" w:name="_Toc192588998"/>
      <w:r w:rsidRPr="009458B2">
        <w:t>Vernerunder</w:t>
      </w:r>
      <w:bookmarkEnd w:id="891"/>
      <w:bookmarkEnd w:id="892"/>
    </w:p>
    <w:p w14:paraId="1082FE4E" w14:textId="77777777" w:rsidR="005E7FBB" w:rsidRPr="009458B2" w:rsidRDefault="005E7FBB" w:rsidP="00E4777B">
      <w:pPr>
        <w:rPr>
          <w:color w:val="000000" w:themeColor="text1"/>
        </w:rPr>
      </w:pPr>
      <w:r w:rsidRPr="009458B2">
        <w:rPr>
          <w:color w:val="000000" w:themeColor="text1"/>
        </w:rPr>
        <w:t>Entreprenøren skal gjennomføre vernerunder minst en gang hver 14. dag i kontraktsperioden. Byggherren skal ha innkalling til vernerunder og skal ha anledning til å delta på disse. Byggherren skal ha kopi av alle protokoller fra slike vernerunder.</w:t>
      </w:r>
    </w:p>
    <w:p w14:paraId="0C62B6DA" w14:textId="77777777" w:rsidR="005E7FBB" w:rsidRPr="009458B2" w:rsidRDefault="005E7FBB" w:rsidP="00E4777B">
      <w:pPr>
        <w:rPr>
          <w:color w:val="000000" w:themeColor="text1"/>
        </w:rPr>
      </w:pPr>
    </w:p>
    <w:p w14:paraId="420D8BBB" w14:textId="77777777" w:rsidR="005E7FBB" w:rsidRPr="009458B2" w:rsidRDefault="005E7FBB" w:rsidP="00E4777B">
      <w:pPr>
        <w:rPr>
          <w:color w:val="000000" w:themeColor="text1"/>
        </w:rPr>
      </w:pPr>
      <w:r w:rsidRPr="009458B2">
        <w:rPr>
          <w:color w:val="000000" w:themeColor="text1"/>
        </w:rPr>
        <w:t>Entreprenøren skal innen 5 hverdager etter at vernerunden er gjennomført, oversende referatet til byggherren.</w:t>
      </w:r>
    </w:p>
    <w:p w14:paraId="1CB66A2A" w14:textId="77777777" w:rsidR="005E7FBB" w:rsidRPr="009458B2" w:rsidRDefault="005E7FBB" w:rsidP="00E4777B">
      <w:pPr>
        <w:rPr>
          <w:color w:val="000000" w:themeColor="text1"/>
        </w:rPr>
      </w:pPr>
    </w:p>
    <w:p w14:paraId="1D138FF2" w14:textId="54C1AB77" w:rsidR="005E7FBB" w:rsidRPr="009458B2" w:rsidRDefault="005E7FBB">
      <w:pPr>
        <w:pStyle w:val="Overskrift3"/>
        <w:numPr>
          <w:ilvl w:val="1"/>
          <w:numId w:val="60"/>
        </w:numPr>
      </w:pPr>
      <w:bookmarkStart w:id="893" w:name="_Toc490651262"/>
      <w:bookmarkStart w:id="894" w:name="_Toc192588999"/>
      <w:r w:rsidRPr="009458B2">
        <w:t>Merking og kontrollrutiner</w:t>
      </w:r>
      <w:bookmarkEnd w:id="893"/>
      <w:bookmarkEnd w:id="894"/>
    </w:p>
    <w:p w14:paraId="128603B8" w14:textId="77777777" w:rsidR="005E7FBB" w:rsidRDefault="005E7FBB" w:rsidP="00E4777B">
      <w:pPr>
        <w:rPr>
          <w:color w:val="000000" w:themeColor="text1"/>
        </w:rPr>
      </w:pPr>
      <w:r w:rsidRPr="009458B2">
        <w:rPr>
          <w:color w:val="000000" w:themeColor="text1"/>
        </w:rPr>
        <w:t>Alt teknisk utstyr som kreves å være CE-merket, skal være merket. Alt sertifikatpliktig utstyr skal være sertifisert og kontrollert iht. gjeldende bestemmelser og være utstyrt med oblat og dokumentasjon for årlig kontroll. Alle samsvarserklæringer, sertifikater, kontroll- og instruksjonsbøker skal foreligge før utstyret tas i bruk, og fremlegges på forespørsel eller kontroll.</w:t>
      </w:r>
    </w:p>
    <w:p w14:paraId="4C7D5551" w14:textId="77777777" w:rsidR="00CC37B1" w:rsidRDefault="00CC37B1" w:rsidP="00E4777B">
      <w:pPr>
        <w:rPr>
          <w:color w:val="000000" w:themeColor="text1"/>
        </w:rPr>
      </w:pPr>
    </w:p>
    <w:p w14:paraId="2C150F07" w14:textId="206E8502" w:rsidR="00CC37B1" w:rsidRPr="00B46663" w:rsidRDefault="00CC37B1">
      <w:pPr>
        <w:pStyle w:val="Overskrift3"/>
        <w:numPr>
          <w:ilvl w:val="1"/>
          <w:numId w:val="60"/>
        </w:numPr>
      </w:pPr>
      <w:bookmarkStart w:id="895" w:name="_Toc529265435"/>
      <w:bookmarkStart w:id="896" w:name="_Toc192589000"/>
      <w:r w:rsidRPr="00B46663">
        <w:t>Kompetansekrav for ledebilssjåfører og trafikkdirigenter</w:t>
      </w:r>
      <w:bookmarkEnd w:id="895"/>
      <w:bookmarkEnd w:id="896"/>
    </w:p>
    <w:p w14:paraId="3EEE56FC" w14:textId="77777777" w:rsidR="00CC37B1" w:rsidRPr="00B46663" w:rsidRDefault="00CC37B1" w:rsidP="00CC37B1">
      <w:pPr>
        <w:rPr>
          <w:rFonts w:eastAsiaTheme="majorEastAsia"/>
        </w:rPr>
      </w:pPr>
      <w:r w:rsidRPr="00B46663">
        <w:rPr>
          <w:rFonts w:eastAsiaTheme="majorEastAsia"/>
        </w:rPr>
        <w:t xml:space="preserve">Ledebilsjåfører og trafikkdirigenter skal ha: </w:t>
      </w:r>
    </w:p>
    <w:p w14:paraId="588BDA69" w14:textId="77777777" w:rsidR="00CC37B1" w:rsidRPr="00B46663" w:rsidRDefault="00CC37B1">
      <w:pPr>
        <w:pStyle w:val="Listeavsnitt"/>
        <w:numPr>
          <w:ilvl w:val="0"/>
          <w:numId w:val="30"/>
        </w:numPr>
        <w:rPr>
          <w:rFonts w:eastAsiaTheme="majorEastAsia"/>
        </w:rPr>
      </w:pPr>
      <w:r w:rsidRPr="00B46663">
        <w:rPr>
          <w:rFonts w:eastAsiaTheme="majorEastAsia"/>
        </w:rPr>
        <w:t>Arbeidsvarslingskurs type 1</w:t>
      </w:r>
    </w:p>
    <w:p w14:paraId="0846D852" w14:textId="77777777" w:rsidR="00CC37B1" w:rsidRPr="00B46663" w:rsidRDefault="00CC37B1">
      <w:pPr>
        <w:pStyle w:val="Listeavsnitt"/>
        <w:numPr>
          <w:ilvl w:val="0"/>
          <w:numId w:val="30"/>
        </w:numPr>
        <w:rPr>
          <w:rFonts w:eastAsiaTheme="majorEastAsia"/>
        </w:rPr>
      </w:pPr>
      <w:r w:rsidRPr="00B46663">
        <w:rPr>
          <w:rFonts w:eastAsiaTheme="majorEastAsia"/>
        </w:rPr>
        <w:t>Arbeidsvarslingskurs type 3</w:t>
      </w:r>
    </w:p>
    <w:p w14:paraId="20E58407" w14:textId="77777777" w:rsidR="00CC37B1" w:rsidRPr="00B46663" w:rsidRDefault="00CC37B1">
      <w:pPr>
        <w:pStyle w:val="Listeavsnitt"/>
        <w:numPr>
          <w:ilvl w:val="0"/>
          <w:numId w:val="30"/>
        </w:numPr>
        <w:rPr>
          <w:rFonts w:eastAsiaTheme="majorEastAsia"/>
        </w:rPr>
      </w:pPr>
      <w:r w:rsidRPr="00B46663">
        <w:rPr>
          <w:rFonts w:eastAsiaTheme="majorEastAsia"/>
        </w:rPr>
        <w:t>Dokumentert praktisk førstehjelpskurs, minimum 3 timer</w:t>
      </w:r>
    </w:p>
    <w:p w14:paraId="2006C9E6" w14:textId="77777777" w:rsidR="00CC37B1" w:rsidRPr="00B46663" w:rsidRDefault="00CC37B1">
      <w:pPr>
        <w:pStyle w:val="Listeavsnitt"/>
        <w:numPr>
          <w:ilvl w:val="0"/>
          <w:numId w:val="30"/>
        </w:numPr>
        <w:rPr>
          <w:b/>
        </w:rPr>
      </w:pPr>
      <w:r w:rsidRPr="00B46663">
        <w:rPr>
          <w:rFonts w:eastAsiaTheme="majorEastAsia"/>
        </w:rPr>
        <w:t>Dokumentert grunnopplæring brannvern, minimum 4 timer</w:t>
      </w:r>
    </w:p>
    <w:p w14:paraId="3F7C4FBA" w14:textId="77777777" w:rsidR="00CC37B1" w:rsidRPr="00B46663" w:rsidRDefault="00CC37B1" w:rsidP="00CC37B1"/>
    <w:p w14:paraId="1F0B5DE0" w14:textId="77777777" w:rsidR="00CC37B1" w:rsidRPr="00B46663" w:rsidRDefault="00CC37B1" w:rsidP="00CC37B1">
      <w:pPr>
        <w:rPr>
          <w:rFonts w:eastAsiaTheme="majorEastAsia"/>
        </w:rPr>
      </w:pPr>
      <w:r w:rsidRPr="00B46663">
        <w:rPr>
          <w:rFonts w:eastAsiaTheme="majorEastAsia"/>
        </w:rPr>
        <w:t>Førstehjelpskurs og grunnkurs brannvern sammen skal inneholde:</w:t>
      </w:r>
    </w:p>
    <w:p w14:paraId="121D22E9" w14:textId="77777777" w:rsidR="00CC37B1" w:rsidRPr="00B46663" w:rsidRDefault="00CC37B1">
      <w:pPr>
        <w:pStyle w:val="Listeavsnitt"/>
        <w:numPr>
          <w:ilvl w:val="0"/>
          <w:numId w:val="31"/>
        </w:numPr>
        <w:rPr>
          <w:rFonts w:eastAsiaTheme="majorEastAsia"/>
        </w:rPr>
      </w:pPr>
      <w:r w:rsidRPr="00B46663">
        <w:rPr>
          <w:rFonts w:eastAsiaTheme="majorEastAsia"/>
        </w:rPr>
        <w:t>Grunnleggende brannteori</w:t>
      </w:r>
    </w:p>
    <w:p w14:paraId="02D0F188" w14:textId="77777777" w:rsidR="00CC37B1" w:rsidRPr="00B46663" w:rsidRDefault="00CC37B1">
      <w:pPr>
        <w:pStyle w:val="Listeavsnitt"/>
        <w:numPr>
          <w:ilvl w:val="0"/>
          <w:numId w:val="31"/>
        </w:numPr>
        <w:rPr>
          <w:rFonts w:eastAsiaTheme="majorEastAsia"/>
        </w:rPr>
      </w:pPr>
      <w:r w:rsidRPr="00B46663">
        <w:rPr>
          <w:rFonts w:eastAsiaTheme="majorEastAsia"/>
        </w:rPr>
        <w:t>Brannårsaker og forebyggende tiltak</w:t>
      </w:r>
    </w:p>
    <w:p w14:paraId="24CE9A51" w14:textId="77777777" w:rsidR="00CC37B1" w:rsidRPr="00B46663" w:rsidRDefault="00CC37B1">
      <w:pPr>
        <w:pStyle w:val="Listeavsnitt"/>
        <w:numPr>
          <w:ilvl w:val="0"/>
          <w:numId w:val="31"/>
        </w:numPr>
        <w:rPr>
          <w:rFonts w:eastAsiaTheme="majorEastAsia"/>
        </w:rPr>
      </w:pPr>
      <w:r w:rsidRPr="00B46663">
        <w:rPr>
          <w:rFonts w:eastAsiaTheme="majorEastAsia"/>
        </w:rPr>
        <w:t>Varsling</w:t>
      </w:r>
    </w:p>
    <w:p w14:paraId="2502D9D7" w14:textId="77777777" w:rsidR="00CC37B1" w:rsidRPr="00B46663" w:rsidRDefault="00CC37B1">
      <w:pPr>
        <w:pStyle w:val="Listeavsnitt"/>
        <w:numPr>
          <w:ilvl w:val="0"/>
          <w:numId w:val="31"/>
        </w:numPr>
        <w:rPr>
          <w:rFonts w:eastAsiaTheme="majorEastAsia"/>
        </w:rPr>
      </w:pPr>
      <w:r w:rsidRPr="00B46663">
        <w:rPr>
          <w:rFonts w:eastAsiaTheme="majorEastAsia"/>
        </w:rPr>
        <w:t>Redde liv og verdier</w:t>
      </w:r>
    </w:p>
    <w:p w14:paraId="796BD15D" w14:textId="77777777" w:rsidR="00CC37B1" w:rsidRPr="00B46663" w:rsidRDefault="00CC37B1">
      <w:pPr>
        <w:pStyle w:val="Listeavsnitt"/>
        <w:numPr>
          <w:ilvl w:val="0"/>
          <w:numId w:val="31"/>
        </w:numPr>
        <w:rPr>
          <w:rFonts w:eastAsiaTheme="majorEastAsia"/>
        </w:rPr>
      </w:pPr>
      <w:r w:rsidRPr="00B46663">
        <w:rPr>
          <w:rFonts w:eastAsiaTheme="majorEastAsia"/>
        </w:rPr>
        <w:t>Slokkemidler og slokkeutstyr</w:t>
      </w:r>
    </w:p>
    <w:p w14:paraId="384BC8D5" w14:textId="77777777" w:rsidR="00CC37B1" w:rsidRPr="00B46663" w:rsidRDefault="00CC37B1">
      <w:pPr>
        <w:pStyle w:val="Listeavsnitt"/>
        <w:numPr>
          <w:ilvl w:val="0"/>
          <w:numId w:val="31"/>
        </w:numPr>
        <w:rPr>
          <w:rFonts w:eastAsiaTheme="majorEastAsia"/>
        </w:rPr>
      </w:pPr>
      <w:r w:rsidRPr="00B46663">
        <w:rPr>
          <w:rFonts w:eastAsiaTheme="majorEastAsia"/>
        </w:rPr>
        <w:t>Brannskader</w:t>
      </w:r>
    </w:p>
    <w:p w14:paraId="4E646A85" w14:textId="77777777" w:rsidR="00CC37B1" w:rsidRPr="00B46663" w:rsidRDefault="00CC37B1">
      <w:pPr>
        <w:pStyle w:val="Listeavsnitt"/>
        <w:numPr>
          <w:ilvl w:val="0"/>
          <w:numId w:val="31"/>
        </w:numPr>
        <w:rPr>
          <w:rFonts w:eastAsiaTheme="majorEastAsia"/>
        </w:rPr>
      </w:pPr>
      <w:r w:rsidRPr="00B46663">
        <w:rPr>
          <w:rFonts w:eastAsiaTheme="majorEastAsia"/>
        </w:rPr>
        <w:t>Slokkeøvelse med skumapparat og brannteppe</w:t>
      </w:r>
    </w:p>
    <w:p w14:paraId="7D5753AB" w14:textId="77777777" w:rsidR="00CC37B1" w:rsidRPr="00B46663" w:rsidRDefault="00CC37B1">
      <w:pPr>
        <w:pStyle w:val="Listeavsnitt"/>
        <w:numPr>
          <w:ilvl w:val="0"/>
          <w:numId w:val="31"/>
        </w:numPr>
        <w:rPr>
          <w:rFonts w:eastAsiaTheme="majorEastAsia"/>
        </w:rPr>
      </w:pPr>
      <w:r w:rsidRPr="00B46663">
        <w:rPr>
          <w:rFonts w:eastAsiaTheme="majorEastAsia"/>
        </w:rPr>
        <w:t>Kjeden som redder liv</w:t>
      </w:r>
    </w:p>
    <w:p w14:paraId="1A31C1C8" w14:textId="77777777" w:rsidR="00CC37B1" w:rsidRPr="00B46663" w:rsidRDefault="00CC37B1">
      <w:pPr>
        <w:pStyle w:val="Listeavsnitt"/>
        <w:numPr>
          <w:ilvl w:val="0"/>
          <w:numId w:val="31"/>
        </w:numPr>
        <w:rPr>
          <w:rFonts w:eastAsiaTheme="majorEastAsia"/>
        </w:rPr>
      </w:pPr>
      <w:r w:rsidRPr="00B46663">
        <w:rPr>
          <w:rFonts w:eastAsiaTheme="majorEastAsia"/>
        </w:rPr>
        <w:t>Varsling, medisinsk nødtelefon</w:t>
      </w:r>
    </w:p>
    <w:p w14:paraId="01E3D679" w14:textId="77777777" w:rsidR="00CC37B1" w:rsidRPr="00B46663" w:rsidRDefault="00CC37B1">
      <w:pPr>
        <w:pStyle w:val="Listeavsnitt"/>
        <w:numPr>
          <w:ilvl w:val="0"/>
          <w:numId w:val="31"/>
        </w:numPr>
        <w:rPr>
          <w:rFonts w:eastAsiaTheme="majorEastAsia"/>
        </w:rPr>
      </w:pPr>
      <w:r w:rsidRPr="00B46663">
        <w:rPr>
          <w:rFonts w:eastAsiaTheme="majorEastAsia"/>
        </w:rPr>
        <w:t>Opptreden på skadested</w:t>
      </w:r>
    </w:p>
    <w:p w14:paraId="1CA79802" w14:textId="77777777" w:rsidR="00CC37B1" w:rsidRPr="00B46663" w:rsidRDefault="00CC37B1">
      <w:pPr>
        <w:pStyle w:val="Listeavsnitt"/>
        <w:numPr>
          <w:ilvl w:val="0"/>
          <w:numId w:val="31"/>
        </w:numPr>
        <w:rPr>
          <w:rFonts w:eastAsiaTheme="majorEastAsia"/>
        </w:rPr>
      </w:pPr>
      <w:r w:rsidRPr="00B46663">
        <w:rPr>
          <w:rFonts w:eastAsiaTheme="majorEastAsia"/>
        </w:rPr>
        <w:t>Pasientundersøkelse</w:t>
      </w:r>
    </w:p>
    <w:p w14:paraId="647F331C" w14:textId="77777777" w:rsidR="00CC37B1" w:rsidRPr="00B46663" w:rsidRDefault="00CC37B1">
      <w:pPr>
        <w:pStyle w:val="Listeavsnitt"/>
        <w:numPr>
          <w:ilvl w:val="0"/>
          <w:numId w:val="31"/>
        </w:numPr>
        <w:rPr>
          <w:rFonts w:eastAsiaTheme="majorEastAsia"/>
        </w:rPr>
      </w:pPr>
      <w:r w:rsidRPr="00B46663">
        <w:rPr>
          <w:rFonts w:eastAsiaTheme="majorEastAsia"/>
        </w:rPr>
        <w:t>HLR – praktisk hjerte-/lunge-redning</w:t>
      </w:r>
    </w:p>
    <w:p w14:paraId="7ED8945B" w14:textId="77777777" w:rsidR="00CC37B1" w:rsidRPr="00B46663" w:rsidRDefault="00CC37B1">
      <w:pPr>
        <w:pStyle w:val="Listeavsnitt"/>
        <w:numPr>
          <w:ilvl w:val="0"/>
          <w:numId w:val="31"/>
        </w:numPr>
        <w:rPr>
          <w:rFonts w:eastAsiaTheme="majorEastAsia"/>
        </w:rPr>
      </w:pPr>
      <w:r w:rsidRPr="00B46663">
        <w:rPr>
          <w:rFonts w:eastAsiaTheme="majorEastAsia"/>
        </w:rPr>
        <w:t>Fremmedlegemer</w:t>
      </w:r>
    </w:p>
    <w:p w14:paraId="55C0696F" w14:textId="77777777" w:rsidR="00CC37B1" w:rsidRPr="00B46663" w:rsidRDefault="00CC37B1">
      <w:pPr>
        <w:pStyle w:val="Listeavsnitt"/>
        <w:numPr>
          <w:ilvl w:val="0"/>
          <w:numId w:val="31"/>
        </w:numPr>
        <w:rPr>
          <w:rFonts w:eastAsiaTheme="majorEastAsia"/>
        </w:rPr>
      </w:pPr>
      <w:r w:rsidRPr="00B46663">
        <w:rPr>
          <w:rFonts w:eastAsiaTheme="majorEastAsia"/>
        </w:rPr>
        <w:t>Transport av syke og skadde inkludert båresurring</w:t>
      </w:r>
    </w:p>
    <w:p w14:paraId="5199A343" w14:textId="77777777" w:rsidR="00CC37B1" w:rsidRPr="00B46663" w:rsidRDefault="00CC37B1">
      <w:pPr>
        <w:pStyle w:val="Listeavsnitt"/>
        <w:numPr>
          <w:ilvl w:val="0"/>
          <w:numId w:val="31"/>
        </w:numPr>
        <w:rPr>
          <w:rFonts w:eastAsiaTheme="majorEastAsia"/>
        </w:rPr>
      </w:pPr>
      <w:r w:rsidRPr="00B46663">
        <w:rPr>
          <w:rFonts w:eastAsiaTheme="majorEastAsia"/>
        </w:rPr>
        <w:t>Akutte sykdommer, astma, hjerteinfarkt, hjerneslag, diabetes, epilepsi</w:t>
      </w:r>
    </w:p>
    <w:p w14:paraId="0E191650" w14:textId="77777777" w:rsidR="00CC37B1" w:rsidRDefault="00CC37B1">
      <w:pPr>
        <w:pStyle w:val="Listeavsnitt"/>
        <w:numPr>
          <w:ilvl w:val="0"/>
          <w:numId w:val="31"/>
        </w:numPr>
      </w:pPr>
      <w:r w:rsidRPr="00B46663">
        <w:rPr>
          <w:rFonts w:eastAsiaTheme="majorEastAsia"/>
        </w:rPr>
        <w:t>Skader og ulykker, brudd, blødning, fallskader, el-skader og indre skader</w:t>
      </w:r>
    </w:p>
    <w:p w14:paraId="3A49644A" w14:textId="77777777" w:rsidR="005E7FBB" w:rsidRPr="009458B2" w:rsidRDefault="005E7FBB" w:rsidP="00E4777B">
      <w:pPr>
        <w:rPr>
          <w:color w:val="000000" w:themeColor="text1"/>
        </w:rPr>
      </w:pPr>
    </w:p>
    <w:p w14:paraId="2C99386F" w14:textId="48CECE84" w:rsidR="005E7FBB" w:rsidRPr="001747FE" w:rsidRDefault="005E7FBB">
      <w:pPr>
        <w:pStyle w:val="Overskrift3"/>
        <w:numPr>
          <w:ilvl w:val="1"/>
          <w:numId w:val="60"/>
        </w:numPr>
      </w:pPr>
      <w:bookmarkStart w:id="897" w:name="_Toc490651263"/>
      <w:bookmarkStart w:id="898" w:name="_Toc192589001"/>
      <w:r w:rsidRPr="001747FE">
        <w:lastRenderedPageBreak/>
        <w:t>Spesielle krav knyttet til sikkerhet, helse og arbeidsmiljø</w:t>
      </w:r>
      <w:bookmarkEnd w:id="897"/>
      <w:bookmarkEnd w:id="898"/>
    </w:p>
    <w:p w14:paraId="47DE7093" w14:textId="77777777" w:rsidR="00A92416" w:rsidRDefault="00A92416" w:rsidP="00E818A3">
      <w:pPr>
        <w:rPr>
          <w:sz w:val="22"/>
          <w:szCs w:val="22"/>
        </w:rPr>
      </w:pPr>
      <w:r>
        <w:t xml:space="preserve">Maskiner som arbeider i område der det er fare for gjenstående udetonert sprengstoff, skal være utstyrt med sikkerhetsglass i henhold til EN-standarder EN-1063 og EN-13123. Fareområde vil spesielt være der det foregår bergrensk, pigging, utlasting i skjæring, i grøft og ved stuff. </w:t>
      </w:r>
    </w:p>
    <w:p w14:paraId="3B919630" w14:textId="77777777" w:rsidR="00A92416" w:rsidRDefault="00A92416" w:rsidP="00E818A3">
      <w:r>
        <w:t>Angivelse gitt over er ikke uttømmende. Kravet gjelder også maskiner som benyttes der operatør i maskinen utsettes for fare i form av glass-eksponeringsflater mot fareområde for udetonert sprengstoff.</w:t>
      </w:r>
    </w:p>
    <w:p w14:paraId="21AD4A5A" w14:textId="77777777" w:rsidR="007615F5" w:rsidRPr="00102B8F" w:rsidRDefault="007615F5" w:rsidP="007615F5"/>
    <w:p w14:paraId="02F3939F" w14:textId="73FFBFA4" w:rsidR="005E7FBB" w:rsidRPr="003A7783" w:rsidRDefault="005E7FBB" w:rsidP="00E4777B">
      <w:pPr>
        <w:rPr>
          <w:iCs/>
          <w:strike/>
          <w:color w:val="000000"/>
        </w:rPr>
      </w:pPr>
    </w:p>
    <w:p w14:paraId="5572F4FB" w14:textId="3896CBCD" w:rsidR="005E7FBB" w:rsidRPr="009458B2" w:rsidRDefault="00021763">
      <w:pPr>
        <w:pStyle w:val="Overskrift1"/>
        <w:numPr>
          <w:ilvl w:val="0"/>
          <w:numId w:val="60"/>
        </w:numPr>
      </w:pPr>
      <w:bookmarkStart w:id="899" w:name="_Toc490651264"/>
      <w:bookmarkStart w:id="900" w:name="_Toc273532681"/>
      <w:r>
        <w:t xml:space="preserve"> </w:t>
      </w:r>
      <w:bookmarkStart w:id="901" w:name="_Toc192589002"/>
      <w:r w:rsidR="005E7FBB" w:rsidRPr="009458B2">
        <w:t>Ytre miljø</w:t>
      </w:r>
      <w:bookmarkEnd w:id="899"/>
      <w:bookmarkEnd w:id="901"/>
    </w:p>
    <w:p w14:paraId="362D2032" w14:textId="22C9AFE9" w:rsidR="005E7FBB" w:rsidRPr="009458B2" w:rsidRDefault="005E7FBB">
      <w:pPr>
        <w:pStyle w:val="Overskrift3"/>
        <w:numPr>
          <w:ilvl w:val="1"/>
          <w:numId w:val="61"/>
        </w:numPr>
      </w:pPr>
      <w:bookmarkStart w:id="902" w:name="_Toc490651266"/>
      <w:bookmarkStart w:id="903" w:name="_Toc192589003"/>
      <w:bookmarkEnd w:id="900"/>
      <w:r w:rsidRPr="009458B2">
        <w:t>Oppfølging av ytre miljø i kvalitetsplanen</w:t>
      </w:r>
      <w:bookmarkEnd w:id="902"/>
      <w:bookmarkEnd w:id="903"/>
    </w:p>
    <w:p w14:paraId="7C38F4ED" w14:textId="77777777" w:rsidR="005E7FBB" w:rsidRPr="009458B2" w:rsidRDefault="005E7FBB" w:rsidP="00E4777B">
      <w:pPr>
        <w:rPr>
          <w:color w:val="000000" w:themeColor="text1"/>
        </w:rPr>
      </w:pPr>
      <w:r w:rsidRPr="009458B2">
        <w:rPr>
          <w:color w:val="000000" w:themeColor="text1"/>
        </w:rPr>
        <w:t>Entreprenøren skal i sin kvalitetsplan redegjøre for prosedyrer som dekker:</w:t>
      </w:r>
    </w:p>
    <w:p w14:paraId="30193557" w14:textId="77777777" w:rsidR="005E7FBB" w:rsidRPr="009458B2" w:rsidRDefault="005E7FBB" w:rsidP="00660F14">
      <w:pPr>
        <w:pStyle w:val="Listeavsnitt"/>
        <w:numPr>
          <w:ilvl w:val="0"/>
          <w:numId w:val="19"/>
        </w:numPr>
        <w:spacing w:line="240" w:lineRule="auto"/>
        <w:jc w:val="left"/>
        <w:rPr>
          <w:color w:val="000000" w:themeColor="text1"/>
        </w:rPr>
      </w:pPr>
      <w:r w:rsidRPr="009458B2">
        <w:rPr>
          <w:color w:val="000000" w:themeColor="text1"/>
        </w:rPr>
        <w:t>Oppfølging av gjeldende regelverk for sin virksomhet</w:t>
      </w:r>
    </w:p>
    <w:p w14:paraId="52200D37" w14:textId="77777777" w:rsidR="005E7FBB" w:rsidRPr="009458B2" w:rsidRDefault="005E7FBB" w:rsidP="00660F14">
      <w:pPr>
        <w:pStyle w:val="Listeavsnitt"/>
        <w:numPr>
          <w:ilvl w:val="0"/>
          <w:numId w:val="19"/>
        </w:numPr>
        <w:spacing w:line="240" w:lineRule="auto"/>
        <w:jc w:val="left"/>
        <w:rPr>
          <w:color w:val="000000" w:themeColor="text1"/>
        </w:rPr>
      </w:pPr>
      <w:r w:rsidRPr="009458B2">
        <w:rPr>
          <w:color w:val="000000" w:themeColor="text1"/>
        </w:rPr>
        <w:t>Hindre utilsiktede utslipp</w:t>
      </w:r>
    </w:p>
    <w:p w14:paraId="32A7E32E" w14:textId="77777777" w:rsidR="005E7FBB" w:rsidRPr="009458B2" w:rsidRDefault="005E7FBB" w:rsidP="00E4777B">
      <w:pPr>
        <w:rPr>
          <w:color w:val="000000" w:themeColor="text1"/>
        </w:rPr>
      </w:pPr>
    </w:p>
    <w:p w14:paraId="70D3E2F7" w14:textId="77777777" w:rsidR="005E7FBB" w:rsidRPr="009458B2" w:rsidRDefault="005E7FBB" w:rsidP="00E4777B">
      <w:pPr>
        <w:rPr>
          <w:color w:val="000000" w:themeColor="text1"/>
        </w:rPr>
      </w:pPr>
    </w:p>
    <w:p w14:paraId="0BB72188" w14:textId="578C0B60" w:rsidR="005E7FBB" w:rsidRPr="009458B2" w:rsidRDefault="005E7FBB">
      <w:pPr>
        <w:pStyle w:val="Overskrift3"/>
        <w:numPr>
          <w:ilvl w:val="1"/>
          <w:numId w:val="61"/>
        </w:numPr>
      </w:pPr>
      <w:bookmarkStart w:id="904" w:name="_Toc273532683"/>
      <w:bookmarkStart w:id="905" w:name="_Toc490651267"/>
      <w:bookmarkStart w:id="906" w:name="_Toc192589004"/>
      <w:r w:rsidRPr="009458B2">
        <w:t>Hensyn til omgivelsene</w:t>
      </w:r>
      <w:bookmarkEnd w:id="904"/>
      <w:bookmarkEnd w:id="905"/>
      <w:bookmarkEnd w:id="906"/>
    </w:p>
    <w:p w14:paraId="0B8E255E" w14:textId="77777777" w:rsidR="005E7FBB" w:rsidRPr="009458B2" w:rsidRDefault="005E7FBB" w:rsidP="00E4777B">
      <w:r w:rsidRPr="009458B2">
        <w:t>Entreprenøren skal under arbeidets gang ta hensyn til omgivelsene, slik at ikke naboer og berørte parter sjeneres unødig av støv, støy, rystelser, utslipp og avfall etc. I samarbeid med byggherren skal entreprenøren bidra til løpende informasjon til berørte parter.</w:t>
      </w:r>
    </w:p>
    <w:p w14:paraId="673C3B26" w14:textId="77777777" w:rsidR="005E7FBB" w:rsidRPr="009458B2" w:rsidRDefault="005E7FBB" w:rsidP="00E4777B"/>
    <w:p w14:paraId="0CB5FCE5" w14:textId="77777777" w:rsidR="005E7FBB" w:rsidRPr="009458B2" w:rsidRDefault="005E7FBB" w:rsidP="00E4777B">
      <w:r w:rsidRPr="009458B2">
        <w:t>Entreprenøren skal sikre at omgivelser og tilstøtende vegnett ikke påføres ulemper i form av støv og tilsøling av veger som følge av kontraktsarbeidene.</w:t>
      </w:r>
    </w:p>
    <w:p w14:paraId="3CB399BC" w14:textId="77777777" w:rsidR="005E7FBB" w:rsidRPr="009458B2" w:rsidRDefault="005E7FBB" w:rsidP="00E4777B"/>
    <w:p w14:paraId="511D9225" w14:textId="77777777" w:rsidR="005E7FBB" w:rsidRPr="009458B2" w:rsidRDefault="005E7FBB" w:rsidP="00E4777B">
      <w:r w:rsidRPr="009458B2">
        <w:t>Entreprenøren skal følge retningslinjer fra Klima- og Miljødepartementet T-1442 pkt. 4.2 som setter støygrenser for større arbeider og pkt. 4.3 som setter støygrenser for mindre arbeider, og om nødvendig kontakte ansvarlig myndighet (kommunelege e.l.), og eventuelt søke om tillatelser og dispensasjoner.</w:t>
      </w:r>
    </w:p>
    <w:p w14:paraId="767C6EE7" w14:textId="77777777" w:rsidR="005E7FBB" w:rsidRPr="009458B2" w:rsidRDefault="005E7FBB" w:rsidP="00E4777B"/>
    <w:p w14:paraId="1EB78F7A" w14:textId="77777777" w:rsidR="005E7FBB" w:rsidRPr="009458B2" w:rsidRDefault="005E7FBB" w:rsidP="00E4777B">
      <w:r w:rsidRPr="009458B2">
        <w:t>Der det finnes andre, lokale retningslinjer enn de som framgår, og som er strengere enn T-1442 og/eller T-1520, skal disse følges.</w:t>
      </w:r>
    </w:p>
    <w:p w14:paraId="03080308" w14:textId="77777777" w:rsidR="005E7FBB" w:rsidRPr="009458B2" w:rsidRDefault="005E7FBB" w:rsidP="00E4777B"/>
    <w:p w14:paraId="6568F6DC" w14:textId="4D04E168" w:rsidR="005E7FBB" w:rsidRPr="009458B2" w:rsidRDefault="005E7FBB" w:rsidP="00E4777B">
      <w:r w:rsidRPr="009458B2">
        <w:t>Det kan være samspill</w:t>
      </w:r>
      <w:r w:rsidR="00AC0E1A">
        <w:t>s</w:t>
      </w:r>
      <w:r w:rsidRPr="009458B2">
        <w:t>effekter mellom støy og luftforurensning som øker plager og helse-risiko. Dersom området et utsatt for støynivåer over grenser, som er satt i tabell i støy-retningslinje T-1442, bør det derfor tas ekstra hensyn i planleggingen.</w:t>
      </w:r>
    </w:p>
    <w:p w14:paraId="06D35588" w14:textId="77777777" w:rsidR="005E7FBB" w:rsidRPr="009458B2" w:rsidRDefault="005E7FBB" w:rsidP="00E4777B"/>
    <w:p w14:paraId="7484F355" w14:textId="77777777" w:rsidR="005E7FBB" w:rsidRPr="009458B2" w:rsidRDefault="005E7FBB" w:rsidP="00E4777B">
      <w:r w:rsidRPr="009458B2">
        <w:t>Det skal tas forholdsregler for å unngå spredning av uønskede fremmede organismer og smittestoffer, både gjennom flytting av vann eller jord samt bruk av utstyr eller masser som kan ha vært i kontakt med uønskede arter og smittestoffer.</w:t>
      </w:r>
    </w:p>
    <w:p w14:paraId="2B77F52C" w14:textId="77777777" w:rsidR="005E7FBB" w:rsidRPr="009458B2" w:rsidRDefault="005E7FBB" w:rsidP="00E4777B"/>
    <w:p w14:paraId="4E01F21F" w14:textId="77777777" w:rsidR="005E7FBB" w:rsidRPr="009458B2" w:rsidRDefault="005E7FBB" w:rsidP="00E4777B"/>
    <w:p w14:paraId="123F2611" w14:textId="77777777" w:rsidR="005E7FBB" w:rsidRPr="009458B2" w:rsidRDefault="005E7FBB" w:rsidP="00E4777B"/>
    <w:p w14:paraId="1BA41F90" w14:textId="7715E230" w:rsidR="005E7FBB" w:rsidRPr="009458B2" w:rsidRDefault="005E7FBB">
      <w:pPr>
        <w:pStyle w:val="Overskrift3"/>
        <w:numPr>
          <w:ilvl w:val="1"/>
          <w:numId w:val="61"/>
        </w:numPr>
      </w:pPr>
      <w:bookmarkStart w:id="907" w:name="_Toc273532684"/>
      <w:bookmarkStart w:id="908" w:name="_Toc490651268"/>
      <w:bookmarkStart w:id="909" w:name="_Toc192589005"/>
      <w:r w:rsidRPr="009458B2">
        <w:t>T</w:t>
      </w:r>
      <w:bookmarkEnd w:id="907"/>
      <w:r w:rsidRPr="009458B2">
        <w:t>ømmer og treprodukter</w:t>
      </w:r>
      <w:bookmarkEnd w:id="908"/>
      <w:bookmarkEnd w:id="909"/>
    </w:p>
    <w:p w14:paraId="025B926F" w14:textId="77777777" w:rsidR="005E7FBB" w:rsidRPr="009458B2" w:rsidRDefault="005E7FBB" w:rsidP="00E4777B">
      <w:r w:rsidRPr="009458B2">
        <w:t>Entreprenøren skal sørge for at tømmer og treprodukter som benyttes i kontraktsarbeidene ikke er tilknyttet ulovlig hogst eller treprodukter.</w:t>
      </w:r>
    </w:p>
    <w:p w14:paraId="0E0D6BDE" w14:textId="77777777" w:rsidR="005E7FBB" w:rsidRPr="009458B2" w:rsidRDefault="005E7FBB" w:rsidP="00E4777B"/>
    <w:p w14:paraId="33EFD854" w14:textId="58D23A66" w:rsidR="005E7FBB" w:rsidRPr="009458B2" w:rsidRDefault="005E7FBB">
      <w:pPr>
        <w:pStyle w:val="Overskrift3"/>
        <w:numPr>
          <w:ilvl w:val="1"/>
          <w:numId w:val="61"/>
        </w:numPr>
      </w:pPr>
      <w:bookmarkStart w:id="910" w:name="_Toc273532685"/>
      <w:bookmarkStart w:id="911" w:name="_Toc490651269"/>
      <w:bookmarkStart w:id="912" w:name="_Toc192589006"/>
      <w:r w:rsidRPr="009458B2">
        <w:t>Avfallshåndtering</w:t>
      </w:r>
      <w:bookmarkEnd w:id="910"/>
      <w:bookmarkEnd w:id="911"/>
      <w:bookmarkEnd w:id="912"/>
    </w:p>
    <w:p w14:paraId="134ACD3C" w14:textId="77777777" w:rsidR="005E7FBB" w:rsidRPr="009458B2" w:rsidRDefault="005E7FBB" w:rsidP="00E4777B">
      <w:r w:rsidRPr="009458B2">
        <w:t xml:space="preserve">1. Alt avfall* skal leveres til avfallsmottak godkjent av forurensningsmyndighetene eller disponeres på annen lovlig måte. Frest eller oppgravd asfalt som ikke gjenbrukes i </w:t>
      </w:r>
      <w:r w:rsidRPr="009458B2">
        <w:lastRenderedPageBreak/>
        <w:t>kontraktsarbeidet skal leveres til mottak registrert under Kontrollordningen for asfaltgjenvinning – KFA.</w:t>
      </w:r>
    </w:p>
    <w:p w14:paraId="37B02B8C" w14:textId="77777777" w:rsidR="005E7FBB" w:rsidRPr="009458B2" w:rsidRDefault="005E7FBB" w:rsidP="00E4777B"/>
    <w:p w14:paraId="7C836EE6" w14:textId="77777777" w:rsidR="005E7FBB" w:rsidRPr="009458B2" w:rsidRDefault="005E7FBB" w:rsidP="00E4777B">
      <w:r w:rsidRPr="009458B2">
        <w:t>2. Avfallsplan* og sluttrapport* skal utarbeides av entreprenøren og leveres byggherren.</w:t>
      </w:r>
    </w:p>
    <w:p w14:paraId="594273FA" w14:textId="77777777" w:rsidR="005E7FBB" w:rsidRPr="009458B2" w:rsidRDefault="005E7FBB" w:rsidP="00E4777B"/>
    <w:p w14:paraId="65681290" w14:textId="77777777" w:rsidR="005E7FBB" w:rsidRPr="009458B2" w:rsidRDefault="005E7FBB" w:rsidP="00E4777B">
      <w:r w:rsidRPr="009458B2">
        <w:t>3. Sorteringsgrad for entreprenørens eget produksjonsavfall skal være minimum 80 %. Sorteringsgrad er andel kildesortert avfall (i vekt) av alt avfall. Avfallet skal sorteres på arbeidsstedet. Normalt skal det sorteres i følgende fraksjoner; farlig avfall, metall, betong, treverk, plast, papp og papir og EE – avfall med mindre annet er angitt i kontrakten. Asfalt, forurenset masse og overflødige rene naturlige masser skal holdes utenfor ved beregning av sorteringsgraden.</w:t>
      </w:r>
    </w:p>
    <w:p w14:paraId="649D08DC" w14:textId="77777777" w:rsidR="005E7FBB" w:rsidRPr="009458B2" w:rsidRDefault="005E7FBB" w:rsidP="00E4777B">
      <w:pPr>
        <w:rPr>
          <w:highlight w:val="yellow"/>
        </w:rPr>
      </w:pPr>
    </w:p>
    <w:p w14:paraId="7769C4FF" w14:textId="77777777" w:rsidR="00D72E81" w:rsidRDefault="005E7FBB" w:rsidP="00D72E81">
      <w:pPr>
        <w:rPr>
          <w:sz w:val="20"/>
          <w:szCs w:val="20"/>
        </w:rPr>
      </w:pPr>
      <w:r w:rsidRPr="009458B2">
        <w:t xml:space="preserve">4. </w:t>
      </w:r>
      <w:r w:rsidR="00D72E81">
        <w:t>Ved innlevering av farlig avfall* der avfallet er en del av produksjonsarbeidene, skal entreprenøren elektronisk deklarere avfallet med sitt organisasjonsnummer i Miljødirektoratets portal for avfallsdeklarering. Byggherrens organisasjonsnummer skal inn i merknadsfeltet. Byggherre skal ha kopi av deklarasjonsskjemaet.</w:t>
      </w:r>
    </w:p>
    <w:p w14:paraId="2FB76C1D" w14:textId="77777777" w:rsidR="005E7FBB" w:rsidRPr="009458B2" w:rsidRDefault="005E7FBB" w:rsidP="00E4777B"/>
    <w:p w14:paraId="2ABB6995" w14:textId="77777777" w:rsidR="005E7FBB" w:rsidRPr="009458B2" w:rsidRDefault="005E7FBB" w:rsidP="00E4777B">
      <w:pPr>
        <w:spacing w:after="200" w:line="276" w:lineRule="auto"/>
        <w:rPr>
          <w:rFonts w:eastAsiaTheme="minorHAnsi"/>
        </w:rPr>
      </w:pPr>
      <w:r w:rsidRPr="009458B2">
        <w:rPr>
          <w:rFonts w:eastAsiaTheme="minorHAnsi"/>
        </w:rPr>
        <w:t xml:space="preserve">5. For avfall produsert gjennom </w:t>
      </w:r>
      <w:r w:rsidR="003E5E34" w:rsidRPr="009458B2">
        <w:rPr>
          <w:rFonts w:eastAsiaTheme="minorHAnsi"/>
        </w:rPr>
        <w:t>kontraktarbeidet</w:t>
      </w:r>
      <w:r w:rsidRPr="009458B2">
        <w:rPr>
          <w:rFonts w:eastAsiaTheme="minorHAnsi"/>
        </w:rPr>
        <w:t xml:space="preserve"> skal det gjennomføres en basiskarakterisering* før deponering finner sted.</w:t>
      </w:r>
    </w:p>
    <w:p w14:paraId="72CE32D2" w14:textId="77777777" w:rsidR="005E7FBB" w:rsidRPr="009458B2" w:rsidRDefault="005E7FBB" w:rsidP="00E4777B">
      <w:r w:rsidRPr="009458B2">
        <w:t>6. Levert avfall dokumenteres i månedsrapport og føres i R15-skjemaet i ELRAPP. Byggherren rapporterer videre til Statistisk sentralbyrå.</w:t>
      </w:r>
    </w:p>
    <w:p w14:paraId="6B809D3E" w14:textId="77777777" w:rsidR="005E7FBB" w:rsidRPr="009458B2" w:rsidRDefault="005E7FBB" w:rsidP="00E4777B"/>
    <w:p w14:paraId="401D5693" w14:textId="77777777" w:rsidR="005E7FBB" w:rsidRPr="009458B2" w:rsidRDefault="005E7FBB" w:rsidP="00E4777B">
      <w:pPr>
        <w:rPr>
          <w:i/>
        </w:rPr>
      </w:pPr>
      <w:r w:rsidRPr="009458B2">
        <w:t xml:space="preserve">* </w:t>
      </w:r>
      <w:r w:rsidRPr="009458B2">
        <w:rPr>
          <w:i/>
        </w:rPr>
        <w:t>For definisjoner, se avfallsforskriften og byggteknisk forskrift (TEK17) til Plan- og bygningsloven.</w:t>
      </w:r>
    </w:p>
    <w:p w14:paraId="1B48BD5D" w14:textId="77777777" w:rsidR="00021763" w:rsidRDefault="00021763" w:rsidP="00E4777B"/>
    <w:p w14:paraId="4BE833A1" w14:textId="714D408C" w:rsidR="00A501B9" w:rsidRDefault="004925D9">
      <w:pPr>
        <w:pStyle w:val="Overskrift3"/>
        <w:numPr>
          <w:ilvl w:val="1"/>
          <w:numId w:val="61"/>
        </w:numPr>
      </w:pPr>
      <w:bookmarkStart w:id="913" w:name="_Toc192589007"/>
      <w:r>
        <w:t>Kontraktsarbeidenes klimagassutslipp</w:t>
      </w:r>
      <w:bookmarkEnd w:id="913"/>
    </w:p>
    <w:p w14:paraId="1ECF347F" w14:textId="77777777" w:rsidR="004925D9" w:rsidRPr="004925D9" w:rsidRDefault="004925D9">
      <w:pPr>
        <w:pStyle w:val="Listeavsnitt"/>
        <w:keepNext/>
        <w:keepLines/>
        <w:numPr>
          <w:ilvl w:val="0"/>
          <w:numId w:val="36"/>
        </w:numPr>
        <w:spacing w:before="40" w:line="240" w:lineRule="auto"/>
        <w:contextualSpacing w:val="0"/>
        <w:jc w:val="left"/>
        <w:outlineLvl w:val="3"/>
        <w:rPr>
          <w:rFonts w:eastAsiaTheme="majorEastAsia"/>
          <w:b/>
          <w:vanish/>
        </w:rPr>
      </w:pPr>
      <w:bookmarkStart w:id="914" w:name="_Toc36199068"/>
      <w:bookmarkStart w:id="915" w:name="_Toc37067438"/>
      <w:bookmarkStart w:id="916" w:name="_Toc37702010"/>
      <w:bookmarkStart w:id="917" w:name="_Toc92095301"/>
      <w:bookmarkStart w:id="918" w:name="_Toc92095460"/>
      <w:bookmarkStart w:id="919" w:name="_Toc192581909"/>
      <w:bookmarkStart w:id="920" w:name="_Toc192582696"/>
      <w:bookmarkStart w:id="921" w:name="_Toc192589008"/>
      <w:bookmarkStart w:id="922" w:name="_Hlk27654513"/>
      <w:bookmarkEnd w:id="914"/>
      <w:bookmarkEnd w:id="915"/>
      <w:bookmarkEnd w:id="916"/>
      <w:bookmarkEnd w:id="917"/>
      <w:bookmarkEnd w:id="918"/>
      <w:bookmarkEnd w:id="919"/>
      <w:bookmarkEnd w:id="920"/>
      <w:bookmarkEnd w:id="921"/>
    </w:p>
    <w:p w14:paraId="25CE0A2D" w14:textId="77777777" w:rsidR="004925D9" w:rsidRPr="004925D9" w:rsidRDefault="004925D9">
      <w:pPr>
        <w:pStyle w:val="Listeavsnitt"/>
        <w:keepNext/>
        <w:keepLines/>
        <w:numPr>
          <w:ilvl w:val="0"/>
          <w:numId w:val="36"/>
        </w:numPr>
        <w:spacing w:before="40" w:line="240" w:lineRule="auto"/>
        <w:contextualSpacing w:val="0"/>
        <w:jc w:val="left"/>
        <w:outlineLvl w:val="3"/>
        <w:rPr>
          <w:rFonts w:eastAsiaTheme="majorEastAsia"/>
          <w:b/>
          <w:vanish/>
        </w:rPr>
      </w:pPr>
      <w:bookmarkStart w:id="923" w:name="_Toc36199069"/>
      <w:bookmarkStart w:id="924" w:name="_Toc37067439"/>
      <w:bookmarkStart w:id="925" w:name="_Toc37702011"/>
      <w:bookmarkStart w:id="926" w:name="_Toc92095302"/>
      <w:bookmarkStart w:id="927" w:name="_Toc92095461"/>
      <w:bookmarkStart w:id="928" w:name="_Toc192581910"/>
      <w:bookmarkStart w:id="929" w:name="_Toc192582697"/>
      <w:bookmarkStart w:id="930" w:name="_Toc192589009"/>
      <w:bookmarkEnd w:id="923"/>
      <w:bookmarkEnd w:id="924"/>
      <w:bookmarkEnd w:id="925"/>
      <w:bookmarkEnd w:id="926"/>
      <w:bookmarkEnd w:id="927"/>
      <w:bookmarkEnd w:id="928"/>
      <w:bookmarkEnd w:id="929"/>
      <w:bookmarkEnd w:id="930"/>
    </w:p>
    <w:p w14:paraId="1B06FF54" w14:textId="77777777" w:rsidR="004925D9" w:rsidRPr="004925D9" w:rsidRDefault="004925D9">
      <w:pPr>
        <w:pStyle w:val="Listeavsnitt"/>
        <w:keepNext/>
        <w:keepLines/>
        <w:numPr>
          <w:ilvl w:val="0"/>
          <w:numId w:val="36"/>
        </w:numPr>
        <w:spacing w:before="40" w:line="240" w:lineRule="auto"/>
        <w:contextualSpacing w:val="0"/>
        <w:jc w:val="left"/>
        <w:outlineLvl w:val="3"/>
        <w:rPr>
          <w:rFonts w:eastAsiaTheme="majorEastAsia"/>
          <w:b/>
          <w:vanish/>
        </w:rPr>
      </w:pPr>
      <w:bookmarkStart w:id="931" w:name="_Toc36199070"/>
      <w:bookmarkStart w:id="932" w:name="_Toc37067440"/>
      <w:bookmarkStart w:id="933" w:name="_Toc37702012"/>
      <w:bookmarkStart w:id="934" w:name="_Toc92095303"/>
      <w:bookmarkStart w:id="935" w:name="_Toc92095462"/>
      <w:bookmarkStart w:id="936" w:name="_Toc192581911"/>
      <w:bookmarkStart w:id="937" w:name="_Toc192582698"/>
      <w:bookmarkStart w:id="938" w:name="_Toc192589010"/>
      <w:bookmarkEnd w:id="931"/>
      <w:bookmarkEnd w:id="932"/>
      <w:bookmarkEnd w:id="933"/>
      <w:bookmarkEnd w:id="934"/>
      <w:bookmarkEnd w:id="935"/>
      <w:bookmarkEnd w:id="936"/>
      <w:bookmarkEnd w:id="937"/>
      <w:bookmarkEnd w:id="938"/>
    </w:p>
    <w:p w14:paraId="5AB6FE63" w14:textId="77777777" w:rsidR="004925D9" w:rsidRPr="004925D9" w:rsidRDefault="004925D9">
      <w:pPr>
        <w:pStyle w:val="Listeavsnitt"/>
        <w:keepNext/>
        <w:keepLines/>
        <w:numPr>
          <w:ilvl w:val="0"/>
          <w:numId w:val="36"/>
        </w:numPr>
        <w:spacing w:before="40" w:line="240" w:lineRule="auto"/>
        <w:contextualSpacing w:val="0"/>
        <w:jc w:val="left"/>
        <w:outlineLvl w:val="3"/>
        <w:rPr>
          <w:rFonts w:eastAsiaTheme="majorEastAsia"/>
          <w:b/>
          <w:vanish/>
        </w:rPr>
      </w:pPr>
      <w:bookmarkStart w:id="939" w:name="_Toc36199071"/>
      <w:bookmarkStart w:id="940" w:name="_Toc37067441"/>
      <w:bookmarkStart w:id="941" w:name="_Toc37702013"/>
      <w:bookmarkStart w:id="942" w:name="_Toc92095304"/>
      <w:bookmarkStart w:id="943" w:name="_Toc92095463"/>
      <w:bookmarkStart w:id="944" w:name="_Toc192581912"/>
      <w:bookmarkStart w:id="945" w:name="_Toc192582699"/>
      <w:bookmarkStart w:id="946" w:name="_Toc192589011"/>
      <w:bookmarkEnd w:id="939"/>
      <w:bookmarkEnd w:id="940"/>
      <w:bookmarkEnd w:id="941"/>
      <w:bookmarkEnd w:id="942"/>
      <w:bookmarkEnd w:id="943"/>
      <w:bookmarkEnd w:id="944"/>
      <w:bookmarkEnd w:id="945"/>
      <w:bookmarkEnd w:id="946"/>
    </w:p>
    <w:p w14:paraId="69E57DC6" w14:textId="77777777" w:rsidR="004925D9" w:rsidRPr="004925D9" w:rsidRDefault="004925D9">
      <w:pPr>
        <w:pStyle w:val="Listeavsnitt"/>
        <w:keepNext/>
        <w:keepLines/>
        <w:numPr>
          <w:ilvl w:val="0"/>
          <w:numId w:val="36"/>
        </w:numPr>
        <w:spacing w:before="40" w:line="240" w:lineRule="auto"/>
        <w:contextualSpacing w:val="0"/>
        <w:jc w:val="left"/>
        <w:outlineLvl w:val="3"/>
        <w:rPr>
          <w:rFonts w:eastAsiaTheme="majorEastAsia"/>
          <w:b/>
          <w:vanish/>
        </w:rPr>
      </w:pPr>
      <w:bookmarkStart w:id="947" w:name="_Toc36199072"/>
      <w:bookmarkStart w:id="948" w:name="_Toc37067442"/>
      <w:bookmarkStart w:id="949" w:name="_Toc37702014"/>
      <w:bookmarkStart w:id="950" w:name="_Toc92095305"/>
      <w:bookmarkStart w:id="951" w:name="_Toc92095464"/>
      <w:bookmarkStart w:id="952" w:name="_Toc192581913"/>
      <w:bookmarkStart w:id="953" w:name="_Toc192582700"/>
      <w:bookmarkStart w:id="954" w:name="_Toc192589012"/>
      <w:bookmarkEnd w:id="947"/>
      <w:bookmarkEnd w:id="948"/>
      <w:bookmarkEnd w:id="949"/>
      <w:bookmarkEnd w:id="950"/>
      <w:bookmarkEnd w:id="951"/>
      <w:bookmarkEnd w:id="952"/>
      <w:bookmarkEnd w:id="953"/>
      <w:bookmarkEnd w:id="954"/>
    </w:p>
    <w:p w14:paraId="24AF49BB" w14:textId="77777777" w:rsidR="004925D9" w:rsidRPr="004925D9" w:rsidRDefault="004925D9">
      <w:pPr>
        <w:pStyle w:val="Listeavsnitt"/>
        <w:keepNext/>
        <w:keepLines/>
        <w:numPr>
          <w:ilvl w:val="0"/>
          <w:numId w:val="36"/>
        </w:numPr>
        <w:spacing w:before="40" w:line="240" w:lineRule="auto"/>
        <w:contextualSpacing w:val="0"/>
        <w:jc w:val="left"/>
        <w:outlineLvl w:val="3"/>
        <w:rPr>
          <w:rFonts w:eastAsiaTheme="majorEastAsia"/>
          <w:b/>
          <w:vanish/>
        </w:rPr>
      </w:pPr>
      <w:bookmarkStart w:id="955" w:name="_Toc36199073"/>
      <w:bookmarkStart w:id="956" w:name="_Toc37067443"/>
      <w:bookmarkStart w:id="957" w:name="_Toc37702015"/>
      <w:bookmarkStart w:id="958" w:name="_Toc92095306"/>
      <w:bookmarkStart w:id="959" w:name="_Toc92095465"/>
      <w:bookmarkStart w:id="960" w:name="_Toc192581914"/>
      <w:bookmarkStart w:id="961" w:name="_Toc192582701"/>
      <w:bookmarkStart w:id="962" w:name="_Toc192589013"/>
      <w:bookmarkEnd w:id="955"/>
      <w:bookmarkEnd w:id="956"/>
      <w:bookmarkEnd w:id="957"/>
      <w:bookmarkEnd w:id="958"/>
      <w:bookmarkEnd w:id="959"/>
      <w:bookmarkEnd w:id="960"/>
      <w:bookmarkEnd w:id="961"/>
      <w:bookmarkEnd w:id="962"/>
    </w:p>
    <w:p w14:paraId="3724574B" w14:textId="77777777" w:rsidR="004925D9" w:rsidRPr="004925D9" w:rsidRDefault="004925D9">
      <w:pPr>
        <w:pStyle w:val="Listeavsnitt"/>
        <w:keepNext/>
        <w:keepLines/>
        <w:numPr>
          <w:ilvl w:val="0"/>
          <w:numId w:val="36"/>
        </w:numPr>
        <w:spacing w:before="40" w:line="240" w:lineRule="auto"/>
        <w:contextualSpacing w:val="0"/>
        <w:jc w:val="left"/>
        <w:outlineLvl w:val="3"/>
        <w:rPr>
          <w:rFonts w:eastAsiaTheme="majorEastAsia"/>
          <w:b/>
          <w:vanish/>
        </w:rPr>
      </w:pPr>
      <w:bookmarkStart w:id="963" w:name="_Toc36199074"/>
      <w:bookmarkStart w:id="964" w:name="_Toc37067444"/>
      <w:bookmarkStart w:id="965" w:name="_Toc37702016"/>
      <w:bookmarkStart w:id="966" w:name="_Toc92095307"/>
      <w:bookmarkStart w:id="967" w:name="_Toc92095466"/>
      <w:bookmarkStart w:id="968" w:name="_Toc192581915"/>
      <w:bookmarkStart w:id="969" w:name="_Toc192582702"/>
      <w:bookmarkStart w:id="970" w:name="_Toc192589014"/>
      <w:bookmarkEnd w:id="963"/>
      <w:bookmarkEnd w:id="964"/>
      <w:bookmarkEnd w:id="965"/>
      <w:bookmarkEnd w:id="966"/>
      <w:bookmarkEnd w:id="967"/>
      <w:bookmarkEnd w:id="968"/>
      <w:bookmarkEnd w:id="969"/>
      <w:bookmarkEnd w:id="970"/>
    </w:p>
    <w:p w14:paraId="0D5FDA4A" w14:textId="77777777" w:rsidR="004925D9" w:rsidRPr="004925D9" w:rsidRDefault="004925D9">
      <w:pPr>
        <w:pStyle w:val="Listeavsnitt"/>
        <w:keepNext/>
        <w:keepLines/>
        <w:numPr>
          <w:ilvl w:val="0"/>
          <w:numId w:val="36"/>
        </w:numPr>
        <w:spacing w:before="40" w:line="240" w:lineRule="auto"/>
        <w:contextualSpacing w:val="0"/>
        <w:jc w:val="left"/>
        <w:outlineLvl w:val="3"/>
        <w:rPr>
          <w:rFonts w:eastAsiaTheme="majorEastAsia"/>
          <w:b/>
          <w:vanish/>
        </w:rPr>
      </w:pPr>
      <w:bookmarkStart w:id="971" w:name="_Toc36199075"/>
      <w:bookmarkStart w:id="972" w:name="_Toc37067445"/>
      <w:bookmarkStart w:id="973" w:name="_Toc37702017"/>
      <w:bookmarkStart w:id="974" w:name="_Toc92095308"/>
      <w:bookmarkStart w:id="975" w:name="_Toc92095467"/>
      <w:bookmarkStart w:id="976" w:name="_Toc192581916"/>
      <w:bookmarkStart w:id="977" w:name="_Toc192582703"/>
      <w:bookmarkStart w:id="978" w:name="_Toc192589015"/>
      <w:bookmarkEnd w:id="971"/>
      <w:bookmarkEnd w:id="972"/>
      <w:bookmarkEnd w:id="973"/>
      <w:bookmarkEnd w:id="974"/>
      <w:bookmarkEnd w:id="975"/>
      <w:bookmarkEnd w:id="976"/>
      <w:bookmarkEnd w:id="977"/>
      <w:bookmarkEnd w:id="978"/>
    </w:p>
    <w:p w14:paraId="678FC8D4" w14:textId="77777777" w:rsidR="004925D9" w:rsidRPr="004925D9" w:rsidRDefault="004925D9">
      <w:pPr>
        <w:pStyle w:val="Listeavsnitt"/>
        <w:keepNext/>
        <w:keepLines/>
        <w:numPr>
          <w:ilvl w:val="0"/>
          <w:numId w:val="36"/>
        </w:numPr>
        <w:spacing w:before="40" w:line="240" w:lineRule="auto"/>
        <w:contextualSpacing w:val="0"/>
        <w:jc w:val="left"/>
        <w:outlineLvl w:val="3"/>
        <w:rPr>
          <w:rFonts w:eastAsiaTheme="majorEastAsia"/>
          <w:b/>
          <w:vanish/>
        </w:rPr>
      </w:pPr>
      <w:bookmarkStart w:id="979" w:name="_Toc36199076"/>
      <w:bookmarkStart w:id="980" w:name="_Toc37067446"/>
      <w:bookmarkStart w:id="981" w:name="_Toc37702018"/>
      <w:bookmarkStart w:id="982" w:name="_Toc92095309"/>
      <w:bookmarkStart w:id="983" w:name="_Toc92095468"/>
      <w:bookmarkStart w:id="984" w:name="_Toc192581917"/>
      <w:bookmarkStart w:id="985" w:name="_Toc192582704"/>
      <w:bookmarkStart w:id="986" w:name="_Toc192589016"/>
      <w:bookmarkEnd w:id="979"/>
      <w:bookmarkEnd w:id="980"/>
      <w:bookmarkEnd w:id="981"/>
      <w:bookmarkEnd w:id="982"/>
      <w:bookmarkEnd w:id="983"/>
      <w:bookmarkEnd w:id="984"/>
      <w:bookmarkEnd w:id="985"/>
      <w:bookmarkEnd w:id="986"/>
    </w:p>
    <w:p w14:paraId="4D4858D8" w14:textId="77777777" w:rsidR="004925D9" w:rsidRPr="004925D9" w:rsidRDefault="004925D9">
      <w:pPr>
        <w:pStyle w:val="Listeavsnitt"/>
        <w:keepNext/>
        <w:keepLines/>
        <w:numPr>
          <w:ilvl w:val="0"/>
          <w:numId w:val="36"/>
        </w:numPr>
        <w:spacing w:before="40" w:line="240" w:lineRule="auto"/>
        <w:contextualSpacing w:val="0"/>
        <w:jc w:val="left"/>
        <w:outlineLvl w:val="3"/>
        <w:rPr>
          <w:rFonts w:eastAsiaTheme="majorEastAsia"/>
          <w:b/>
          <w:vanish/>
        </w:rPr>
      </w:pPr>
      <w:bookmarkStart w:id="987" w:name="_Toc36199077"/>
      <w:bookmarkStart w:id="988" w:name="_Toc37067447"/>
      <w:bookmarkStart w:id="989" w:name="_Toc37702019"/>
      <w:bookmarkStart w:id="990" w:name="_Toc92095310"/>
      <w:bookmarkStart w:id="991" w:name="_Toc92095469"/>
      <w:bookmarkStart w:id="992" w:name="_Toc192581918"/>
      <w:bookmarkStart w:id="993" w:name="_Toc192582705"/>
      <w:bookmarkStart w:id="994" w:name="_Toc192589017"/>
      <w:bookmarkEnd w:id="987"/>
      <w:bookmarkEnd w:id="988"/>
      <w:bookmarkEnd w:id="989"/>
      <w:bookmarkEnd w:id="990"/>
      <w:bookmarkEnd w:id="991"/>
      <w:bookmarkEnd w:id="992"/>
      <w:bookmarkEnd w:id="993"/>
      <w:bookmarkEnd w:id="994"/>
    </w:p>
    <w:p w14:paraId="707B4E48" w14:textId="77777777" w:rsidR="004925D9" w:rsidRPr="004925D9" w:rsidRDefault="004925D9">
      <w:pPr>
        <w:pStyle w:val="Listeavsnitt"/>
        <w:keepNext/>
        <w:keepLines/>
        <w:numPr>
          <w:ilvl w:val="0"/>
          <w:numId w:val="36"/>
        </w:numPr>
        <w:spacing w:before="40" w:line="240" w:lineRule="auto"/>
        <w:contextualSpacing w:val="0"/>
        <w:jc w:val="left"/>
        <w:outlineLvl w:val="3"/>
        <w:rPr>
          <w:rFonts w:eastAsiaTheme="majorEastAsia"/>
          <w:b/>
          <w:vanish/>
        </w:rPr>
      </w:pPr>
      <w:bookmarkStart w:id="995" w:name="_Toc36199078"/>
      <w:bookmarkStart w:id="996" w:name="_Toc37067448"/>
      <w:bookmarkStart w:id="997" w:name="_Toc37702020"/>
      <w:bookmarkStart w:id="998" w:name="_Toc92095311"/>
      <w:bookmarkStart w:id="999" w:name="_Toc92095470"/>
      <w:bookmarkStart w:id="1000" w:name="_Toc192581919"/>
      <w:bookmarkStart w:id="1001" w:name="_Toc192582706"/>
      <w:bookmarkStart w:id="1002" w:name="_Toc192589018"/>
      <w:bookmarkEnd w:id="995"/>
      <w:bookmarkEnd w:id="996"/>
      <w:bookmarkEnd w:id="997"/>
      <w:bookmarkEnd w:id="998"/>
      <w:bookmarkEnd w:id="999"/>
      <w:bookmarkEnd w:id="1000"/>
      <w:bookmarkEnd w:id="1001"/>
      <w:bookmarkEnd w:id="1002"/>
    </w:p>
    <w:p w14:paraId="03E2550A" w14:textId="77777777" w:rsidR="004925D9" w:rsidRPr="004925D9" w:rsidRDefault="004925D9">
      <w:pPr>
        <w:pStyle w:val="Listeavsnitt"/>
        <w:keepNext/>
        <w:keepLines/>
        <w:numPr>
          <w:ilvl w:val="0"/>
          <w:numId w:val="36"/>
        </w:numPr>
        <w:spacing w:before="40" w:line="240" w:lineRule="auto"/>
        <w:contextualSpacing w:val="0"/>
        <w:jc w:val="left"/>
        <w:outlineLvl w:val="3"/>
        <w:rPr>
          <w:rFonts w:eastAsiaTheme="majorEastAsia"/>
          <w:b/>
          <w:vanish/>
        </w:rPr>
      </w:pPr>
      <w:bookmarkStart w:id="1003" w:name="_Toc36199079"/>
      <w:bookmarkStart w:id="1004" w:name="_Toc37067449"/>
      <w:bookmarkStart w:id="1005" w:name="_Toc37702021"/>
      <w:bookmarkStart w:id="1006" w:name="_Toc92095312"/>
      <w:bookmarkStart w:id="1007" w:name="_Toc92095471"/>
      <w:bookmarkStart w:id="1008" w:name="_Toc192581920"/>
      <w:bookmarkStart w:id="1009" w:name="_Toc192582707"/>
      <w:bookmarkStart w:id="1010" w:name="_Toc192589019"/>
      <w:bookmarkEnd w:id="1003"/>
      <w:bookmarkEnd w:id="1004"/>
      <w:bookmarkEnd w:id="1005"/>
      <w:bookmarkEnd w:id="1006"/>
      <w:bookmarkEnd w:id="1007"/>
      <w:bookmarkEnd w:id="1008"/>
      <w:bookmarkEnd w:id="1009"/>
      <w:bookmarkEnd w:id="1010"/>
    </w:p>
    <w:p w14:paraId="19447EBD" w14:textId="77777777" w:rsidR="004925D9" w:rsidRPr="004925D9" w:rsidRDefault="004925D9">
      <w:pPr>
        <w:pStyle w:val="Listeavsnitt"/>
        <w:keepNext/>
        <w:keepLines/>
        <w:numPr>
          <w:ilvl w:val="0"/>
          <w:numId w:val="36"/>
        </w:numPr>
        <w:spacing w:before="40" w:line="240" w:lineRule="auto"/>
        <w:contextualSpacing w:val="0"/>
        <w:jc w:val="left"/>
        <w:outlineLvl w:val="3"/>
        <w:rPr>
          <w:rFonts w:eastAsiaTheme="majorEastAsia"/>
          <w:b/>
          <w:vanish/>
        </w:rPr>
      </w:pPr>
      <w:bookmarkStart w:id="1011" w:name="_Toc36199080"/>
      <w:bookmarkStart w:id="1012" w:name="_Toc37067450"/>
      <w:bookmarkStart w:id="1013" w:name="_Toc37702022"/>
      <w:bookmarkStart w:id="1014" w:name="_Toc92095313"/>
      <w:bookmarkStart w:id="1015" w:name="_Toc92095472"/>
      <w:bookmarkStart w:id="1016" w:name="_Toc192581921"/>
      <w:bookmarkStart w:id="1017" w:name="_Toc192582708"/>
      <w:bookmarkStart w:id="1018" w:name="_Toc192589020"/>
      <w:bookmarkEnd w:id="1011"/>
      <w:bookmarkEnd w:id="1012"/>
      <w:bookmarkEnd w:id="1013"/>
      <w:bookmarkEnd w:id="1014"/>
      <w:bookmarkEnd w:id="1015"/>
      <w:bookmarkEnd w:id="1016"/>
      <w:bookmarkEnd w:id="1017"/>
      <w:bookmarkEnd w:id="1018"/>
    </w:p>
    <w:p w14:paraId="79AD0C41" w14:textId="77777777" w:rsidR="004925D9" w:rsidRPr="004925D9" w:rsidRDefault="004925D9">
      <w:pPr>
        <w:pStyle w:val="Listeavsnitt"/>
        <w:keepNext/>
        <w:keepLines/>
        <w:numPr>
          <w:ilvl w:val="0"/>
          <w:numId w:val="36"/>
        </w:numPr>
        <w:spacing w:before="40" w:line="240" w:lineRule="auto"/>
        <w:contextualSpacing w:val="0"/>
        <w:jc w:val="left"/>
        <w:outlineLvl w:val="3"/>
        <w:rPr>
          <w:rFonts w:eastAsiaTheme="majorEastAsia"/>
          <w:b/>
          <w:vanish/>
        </w:rPr>
      </w:pPr>
      <w:bookmarkStart w:id="1019" w:name="_Toc36199081"/>
      <w:bookmarkStart w:id="1020" w:name="_Toc37067451"/>
      <w:bookmarkStart w:id="1021" w:name="_Toc37702023"/>
      <w:bookmarkStart w:id="1022" w:name="_Toc92095314"/>
      <w:bookmarkStart w:id="1023" w:name="_Toc92095473"/>
      <w:bookmarkStart w:id="1024" w:name="_Toc192581922"/>
      <w:bookmarkStart w:id="1025" w:name="_Toc192582709"/>
      <w:bookmarkStart w:id="1026" w:name="_Toc192589021"/>
      <w:bookmarkEnd w:id="1019"/>
      <w:bookmarkEnd w:id="1020"/>
      <w:bookmarkEnd w:id="1021"/>
      <w:bookmarkEnd w:id="1022"/>
      <w:bookmarkEnd w:id="1023"/>
      <w:bookmarkEnd w:id="1024"/>
      <w:bookmarkEnd w:id="1025"/>
      <w:bookmarkEnd w:id="1026"/>
    </w:p>
    <w:p w14:paraId="108AC06F" w14:textId="77777777" w:rsidR="004925D9" w:rsidRPr="004925D9" w:rsidRDefault="004925D9">
      <w:pPr>
        <w:pStyle w:val="Listeavsnitt"/>
        <w:keepNext/>
        <w:keepLines/>
        <w:numPr>
          <w:ilvl w:val="0"/>
          <w:numId w:val="36"/>
        </w:numPr>
        <w:spacing w:before="40" w:line="240" w:lineRule="auto"/>
        <w:contextualSpacing w:val="0"/>
        <w:jc w:val="left"/>
        <w:outlineLvl w:val="3"/>
        <w:rPr>
          <w:rFonts w:eastAsiaTheme="majorEastAsia"/>
          <w:b/>
          <w:vanish/>
        </w:rPr>
      </w:pPr>
      <w:bookmarkStart w:id="1027" w:name="_Toc36199082"/>
      <w:bookmarkStart w:id="1028" w:name="_Toc37067452"/>
      <w:bookmarkStart w:id="1029" w:name="_Toc37702024"/>
      <w:bookmarkStart w:id="1030" w:name="_Toc92095315"/>
      <w:bookmarkStart w:id="1031" w:name="_Toc92095474"/>
      <w:bookmarkStart w:id="1032" w:name="_Toc192581923"/>
      <w:bookmarkStart w:id="1033" w:name="_Toc192582710"/>
      <w:bookmarkStart w:id="1034" w:name="_Toc192589022"/>
      <w:bookmarkEnd w:id="1027"/>
      <w:bookmarkEnd w:id="1028"/>
      <w:bookmarkEnd w:id="1029"/>
      <w:bookmarkEnd w:id="1030"/>
      <w:bookmarkEnd w:id="1031"/>
      <w:bookmarkEnd w:id="1032"/>
      <w:bookmarkEnd w:id="1033"/>
      <w:bookmarkEnd w:id="1034"/>
    </w:p>
    <w:p w14:paraId="7FAE8246" w14:textId="77777777" w:rsidR="004925D9" w:rsidRPr="004925D9" w:rsidRDefault="004925D9">
      <w:pPr>
        <w:pStyle w:val="Listeavsnitt"/>
        <w:keepNext/>
        <w:keepLines/>
        <w:numPr>
          <w:ilvl w:val="1"/>
          <w:numId w:val="36"/>
        </w:numPr>
        <w:spacing w:before="40" w:line="240" w:lineRule="auto"/>
        <w:contextualSpacing w:val="0"/>
        <w:jc w:val="left"/>
        <w:outlineLvl w:val="3"/>
        <w:rPr>
          <w:rFonts w:eastAsiaTheme="majorEastAsia"/>
          <w:b/>
          <w:vanish/>
        </w:rPr>
      </w:pPr>
      <w:bookmarkStart w:id="1035" w:name="_Toc36199083"/>
      <w:bookmarkStart w:id="1036" w:name="_Toc37067453"/>
      <w:bookmarkStart w:id="1037" w:name="_Toc37702025"/>
      <w:bookmarkStart w:id="1038" w:name="_Toc92095316"/>
      <w:bookmarkStart w:id="1039" w:name="_Toc92095475"/>
      <w:bookmarkStart w:id="1040" w:name="_Toc192581924"/>
      <w:bookmarkStart w:id="1041" w:name="_Toc192582711"/>
      <w:bookmarkStart w:id="1042" w:name="_Toc192589023"/>
      <w:bookmarkEnd w:id="1035"/>
      <w:bookmarkEnd w:id="1036"/>
      <w:bookmarkEnd w:id="1037"/>
      <w:bookmarkEnd w:id="1038"/>
      <w:bookmarkEnd w:id="1039"/>
      <w:bookmarkEnd w:id="1040"/>
      <w:bookmarkEnd w:id="1041"/>
      <w:bookmarkEnd w:id="1042"/>
    </w:p>
    <w:p w14:paraId="0378D0C2" w14:textId="77777777" w:rsidR="004925D9" w:rsidRPr="004925D9" w:rsidRDefault="004925D9">
      <w:pPr>
        <w:pStyle w:val="Listeavsnitt"/>
        <w:keepNext/>
        <w:keepLines/>
        <w:numPr>
          <w:ilvl w:val="1"/>
          <w:numId w:val="36"/>
        </w:numPr>
        <w:spacing w:before="40" w:line="240" w:lineRule="auto"/>
        <w:contextualSpacing w:val="0"/>
        <w:jc w:val="left"/>
        <w:outlineLvl w:val="3"/>
        <w:rPr>
          <w:rFonts w:eastAsiaTheme="majorEastAsia"/>
          <w:b/>
          <w:vanish/>
        </w:rPr>
      </w:pPr>
      <w:bookmarkStart w:id="1043" w:name="_Toc36199084"/>
      <w:bookmarkStart w:id="1044" w:name="_Toc37067454"/>
      <w:bookmarkStart w:id="1045" w:name="_Toc37702026"/>
      <w:bookmarkStart w:id="1046" w:name="_Toc92095317"/>
      <w:bookmarkStart w:id="1047" w:name="_Toc92095476"/>
      <w:bookmarkStart w:id="1048" w:name="_Toc192581925"/>
      <w:bookmarkStart w:id="1049" w:name="_Toc192582712"/>
      <w:bookmarkStart w:id="1050" w:name="_Toc192589024"/>
      <w:bookmarkEnd w:id="1043"/>
      <w:bookmarkEnd w:id="1044"/>
      <w:bookmarkEnd w:id="1045"/>
      <w:bookmarkEnd w:id="1046"/>
      <w:bookmarkEnd w:id="1047"/>
      <w:bookmarkEnd w:id="1048"/>
      <w:bookmarkEnd w:id="1049"/>
      <w:bookmarkEnd w:id="1050"/>
    </w:p>
    <w:p w14:paraId="46EAB01E" w14:textId="77777777" w:rsidR="004925D9" w:rsidRPr="004925D9" w:rsidRDefault="004925D9">
      <w:pPr>
        <w:pStyle w:val="Listeavsnitt"/>
        <w:keepNext/>
        <w:keepLines/>
        <w:numPr>
          <w:ilvl w:val="1"/>
          <w:numId w:val="36"/>
        </w:numPr>
        <w:spacing w:before="40" w:line="240" w:lineRule="auto"/>
        <w:contextualSpacing w:val="0"/>
        <w:jc w:val="left"/>
        <w:outlineLvl w:val="3"/>
        <w:rPr>
          <w:rFonts w:eastAsiaTheme="majorEastAsia"/>
          <w:b/>
          <w:vanish/>
        </w:rPr>
      </w:pPr>
      <w:bookmarkStart w:id="1051" w:name="_Toc36199085"/>
      <w:bookmarkStart w:id="1052" w:name="_Toc37067455"/>
      <w:bookmarkStart w:id="1053" w:name="_Toc37702027"/>
      <w:bookmarkStart w:id="1054" w:name="_Toc92095318"/>
      <w:bookmarkStart w:id="1055" w:name="_Toc92095477"/>
      <w:bookmarkStart w:id="1056" w:name="_Toc192581926"/>
      <w:bookmarkStart w:id="1057" w:name="_Toc192582713"/>
      <w:bookmarkStart w:id="1058" w:name="_Toc192589025"/>
      <w:bookmarkEnd w:id="1051"/>
      <w:bookmarkEnd w:id="1052"/>
      <w:bookmarkEnd w:id="1053"/>
      <w:bookmarkEnd w:id="1054"/>
      <w:bookmarkEnd w:id="1055"/>
      <w:bookmarkEnd w:id="1056"/>
      <w:bookmarkEnd w:id="1057"/>
      <w:bookmarkEnd w:id="1058"/>
    </w:p>
    <w:p w14:paraId="438F854B" w14:textId="77777777" w:rsidR="004925D9" w:rsidRPr="004925D9" w:rsidRDefault="004925D9">
      <w:pPr>
        <w:pStyle w:val="Listeavsnitt"/>
        <w:keepNext/>
        <w:keepLines/>
        <w:numPr>
          <w:ilvl w:val="1"/>
          <w:numId w:val="36"/>
        </w:numPr>
        <w:spacing w:before="40" w:line="240" w:lineRule="auto"/>
        <w:contextualSpacing w:val="0"/>
        <w:jc w:val="left"/>
        <w:outlineLvl w:val="3"/>
        <w:rPr>
          <w:rFonts w:eastAsiaTheme="majorEastAsia"/>
          <w:b/>
          <w:vanish/>
        </w:rPr>
      </w:pPr>
      <w:bookmarkStart w:id="1059" w:name="_Toc36199086"/>
      <w:bookmarkStart w:id="1060" w:name="_Toc37067456"/>
      <w:bookmarkStart w:id="1061" w:name="_Toc37702028"/>
      <w:bookmarkStart w:id="1062" w:name="_Toc92095319"/>
      <w:bookmarkStart w:id="1063" w:name="_Toc92095478"/>
      <w:bookmarkStart w:id="1064" w:name="_Toc192581927"/>
      <w:bookmarkStart w:id="1065" w:name="_Toc192582714"/>
      <w:bookmarkStart w:id="1066" w:name="_Toc192589026"/>
      <w:bookmarkEnd w:id="1059"/>
      <w:bookmarkEnd w:id="1060"/>
      <w:bookmarkEnd w:id="1061"/>
      <w:bookmarkEnd w:id="1062"/>
      <w:bookmarkEnd w:id="1063"/>
      <w:bookmarkEnd w:id="1064"/>
      <w:bookmarkEnd w:id="1065"/>
      <w:bookmarkEnd w:id="1066"/>
    </w:p>
    <w:p w14:paraId="407FD828" w14:textId="77777777" w:rsidR="004925D9" w:rsidRPr="004925D9" w:rsidRDefault="004925D9">
      <w:pPr>
        <w:pStyle w:val="Listeavsnitt"/>
        <w:keepNext/>
        <w:keepLines/>
        <w:numPr>
          <w:ilvl w:val="1"/>
          <w:numId w:val="36"/>
        </w:numPr>
        <w:spacing w:before="40" w:line="240" w:lineRule="auto"/>
        <w:contextualSpacing w:val="0"/>
        <w:jc w:val="left"/>
        <w:outlineLvl w:val="3"/>
        <w:rPr>
          <w:rFonts w:eastAsiaTheme="majorEastAsia"/>
          <w:b/>
          <w:vanish/>
        </w:rPr>
      </w:pPr>
      <w:bookmarkStart w:id="1067" w:name="_Toc36199087"/>
      <w:bookmarkStart w:id="1068" w:name="_Toc37067457"/>
      <w:bookmarkStart w:id="1069" w:name="_Toc37702029"/>
      <w:bookmarkStart w:id="1070" w:name="_Toc92095320"/>
      <w:bookmarkStart w:id="1071" w:name="_Toc92095479"/>
      <w:bookmarkStart w:id="1072" w:name="_Toc192581928"/>
      <w:bookmarkStart w:id="1073" w:name="_Toc192582715"/>
      <w:bookmarkStart w:id="1074" w:name="_Toc192589027"/>
      <w:bookmarkEnd w:id="1067"/>
      <w:bookmarkEnd w:id="1068"/>
      <w:bookmarkEnd w:id="1069"/>
      <w:bookmarkEnd w:id="1070"/>
      <w:bookmarkEnd w:id="1071"/>
      <w:bookmarkEnd w:id="1072"/>
      <w:bookmarkEnd w:id="1073"/>
      <w:bookmarkEnd w:id="1074"/>
    </w:p>
    <w:p w14:paraId="14748AA6" w14:textId="530F7D90" w:rsidR="004925D9" w:rsidRPr="004B5BC2" w:rsidRDefault="004925D9">
      <w:pPr>
        <w:pStyle w:val="Overskrift4"/>
      </w:pPr>
      <w:bookmarkStart w:id="1075" w:name="_Toc192589028"/>
      <w:r w:rsidRPr="004B5BC2">
        <w:t>Generelt</w:t>
      </w:r>
      <w:bookmarkEnd w:id="1075"/>
    </w:p>
    <w:p w14:paraId="55F7BC00" w14:textId="77777777" w:rsidR="004925D9" w:rsidRPr="004B5BC2" w:rsidRDefault="004925D9" w:rsidP="004925D9">
      <w:pPr>
        <w:autoSpaceDE w:val="0"/>
        <w:autoSpaceDN w:val="0"/>
        <w:adjustRightInd w:val="0"/>
        <w:rPr>
          <w:color w:val="000000"/>
        </w:rPr>
      </w:pPr>
      <w:r w:rsidRPr="004B5BC2">
        <w:rPr>
          <w:color w:val="000000"/>
        </w:rPr>
        <w:t>Entreprenøren skal levere kontraktsgjenstanden innenfor rammen av</w:t>
      </w:r>
      <w:r>
        <w:rPr>
          <w:color w:val="000000"/>
        </w:rPr>
        <w:t xml:space="preserve"> byggherres</w:t>
      </w:r>
      <w:r w:rsidRPr="004B5BC2">
        <w:rPr>
          <w:color w:val="000000"/>
        </w:rPr>
        <w:t xml:space="preserve"> klima</w:t>
      </w:r>
      <w:r>
        <w:rPr>
          <w:color w:val="000000"/>
        </w:rPr>
        <w:t>gass</w:t>
      </w:r>
      <w:r w:rsidRPr="004B5BC2">
        <w:rPr>
          <w:color w:val="000000"/>
        </w:rPr>
        <w:t xml:space="preserve">budsjett. Dette gjelder også for løsninger som velges i kontraktgjennomføringen. </w:t>
      </w:r>
    </w:p>
    <w:p w14:paraId="1BF42099" w14:textId="77777777" w:rsidR="004925D9" w:rsidRPr="004B5BC2" w:rsidRDefault="004925D9" w:rsidP="004925D9">
      <w:pPr>
        <w:autoSpaceDE w:val="0"/>
        <w:autoSpaceDN w:val="0"/>
        <w:adjustRightInd w:val="0"/>
        <w:rPr>
          <w:color w:val="000000"/>
        </w:rPr>
      </w:pPr>
    </w:p>
    <w:p w14:paraId="7F9343D4" w14:textId="77777777" w:rsidR="004925D9" w:rsidRPr="004B5BC2" w:rsidRDefault="004925D9" w:rsidP="004925D9">
      <w:pPr>
        <w:autoSpaceDE w:val="0"/>
        <w:autoSpaceDN w:val="0"/>
        <w:adjustRightInd w:val="0"/>
        <w:rPr>
          <w:color w:val="000000"/>
        </w:rPr>
      </w:pPr>
      <w:r w:rsidRPr="00AA3DB2">
        <w:rPr>
          <w:color w:val="000000"/>
        </w:rPr>
        <w:t>Kravene til bruk av klimagassbudsjett og klimagassregnskap gjelder</w:t>
      </w:r>
      <w:r>
        <w:rPr>
          <w:color w:val="000000"/>
        </w:rPr>
        <w:t xml:space="preserve"> </w:t>
      </w:r>
      <w:r w:rsidRPr="004B5BC2">
        <w:rPr>
          <w:color w:val="000000"/>
        </w:rPr>
        <w:t>gjennom hele prosjekterings- og</w:t>
      </w:r>
      <w:r>
        <w:rPr>
          <w:color w:val="000000"/>
        </w:rPr>
        <w:t xml:space="preserve"> </w:t>
      </w:r>
      <w:r w:rsidRPr="004B5BC2">
        <w:rPr>
          <w:color w:val="000000"/>
        </w:rPr>
        <w:t>utførelsesfasen.</w:t>
      </w:r>
    </w:p>
    <w:p w14:paraId="4F9E0956" w14:textId="77777777" w:rsidR="004925D9" w:rsidRPr="004B5BC2" w:rsidRDefault="004925D9" w:rsidP="004925D9">
      <w:pPr>
        <w:autoSpaceDE w:val="0"/>
        <w:autoSpaceDN w:val="0"/>
        <w:adjustRightInd w:val="0"/>
        <w:rPr>
          <w:color w:val="000000"/>
        </w:rPr>
      </w:pPr>
    </w:p>
    <w:p w14:paraId="7CD902AD" w14:textId="77777777" w:rsidR="004925D9" w:rsidRPr="00AA3DB2" w:rsidRDefault="004925D9" w:rsidP="004925D9">
      <w:pPr>
        <w:autoSpaceDE w:val="0"/>
        <w:autoSpaceDN w:val="0"/>
        <w:adjustRightInd w:val="0"/>
        <w:rPr>
          <w:color w:val="000000"/>
          <w:highlight w:val="yellow"/>
        </w:rPr>
      </w:pPr>
      <w:r w:rsidRPr="004B5BC2">
        <w:rPr>
          <w:color w:val="000000"/>
        </w:rPr>
        <w:t>Klima</w:t>
      </w:r>
      <w:r>
        <w:rPr>
          <w:color w:val="000000"/>
        </w:rPr>
        <w:t>gass</w:t>
      </w:r>
      <w:r w:rsidRPr="004B5BC2">
        <w:rPr>
          <w:color w:val="000000"/>
        </w:rPr>
        <w:t>budsjett og klima</w:t>
      </w:r>
      <w:r>
        <w:rPr>
          <w:color w:val="000000"/>
        </w:rPr>
        <w:t>gass</w:t>
      </w:r>
      <w:r w:rsidRPr="004B5BC2">
        <w:rPr>
          <w:color w:val="000000"/>
        </w:rPr>
        <w:t>regnskap er verktøy som entreprenøren skal bruke for å</w:t>
      </w:r>
      <w:r>
        <w:rPr>
          <w:color w:val="000000"/>
        </w:rPr>
        <w:t xml:space="preserve"> </w:t>
      </w:r>
      <w:r w:rsidRPr="00AA3DB2">
        <w:rPr>
          <w:color w:val="000000"/>
        </w:rPr>
        <w:t>henholdsvis beregne fremtidig</w:t>
      </w:r>
      <w:r>
        <w:rPr>
          <w:color w:val="000000"/>
        </w:rPr>
        <w:t>e</w:t>
      </w:r>
      <w:r w:rsidRPr="00AA3DB2">
        <w:rPr>
          <w:color w:val="000000"/>
        </w:rPr>
        <w:t xml:space="preserve"> </w:t>
      </w:r>
      <w:r>
        <w:rPr>
          <w:color w:val="000000"/>
        </w:rPr>
        <w:t>klimagass</w:t>
      </w:r>
      <w:r w:rsidRPr="00AA3DB2">
        <w:rPr>
          <w:color w:val="000000"/>
        </w:rPr>
        <w:t>utslipp</w:t>
      </w:r>
      <w:r>
        <w:rPr>
          <w:color w:val="000000"/>
        </w:rPr>
        <w:t>,</w:t>
      </w:r>
      <w:r w:rsidRPr="00AA3DB2">
        <w:rPr>
          <w:color w:val="000000"/>
        </w:rPr>
        <w:t xml:space="preserve"> og </w:t>
      </w:r>
      <w:r>
        <w:rPr>
          <w:color w:val="000000"/>
        </w:rPr>
        <w:t>dokumentere</w:t>
      </w:r>
      <w:r w:rsidRPr="004B5BC2">
        <w:rPr>
          <w:color w:val="000000"/>
        </w:rPr>
        <w:t xml:space="preserve"> og</w:t>
      </w:r>
      <w:r>
        <w:rPr>
          <w:color w:val="000000"/>
        </w:rPr>
        <w:t xml:space="preserve"> </w:t>
      </w:r>
      <w:r w:rsidRPr="004B5BC2">
        <w:rPr>
          <w:color w:val="000000"/>
        </w:rPr>
        <w:t xml:space="preserve">rapportere reelle klimagassutslipp ved gjennomføringen av </w:t>
      </w:r>
      <w:r w:rsidRPr="00776A88">
        <w:rPr>
          <w:color w:val="000000"/>
        </w:rPr>
        <w:t>kontrakten. Entreprenøren skal bruke VegLCA i utarbeidelsen av både klimagassbudsjettet og klimagassregnskapet. Ved overlevering til byggherre må formatet være i Excel. Analyseperioden må være 60 år.</w:t>
      </w:r>
      <w:r>
        <w:rPr>
          <w:color w:val="000000"/>
        </w:rPr>
        <w:t xml:space="preserve"> </w:t>
      </w:r>
      <w:r w:rsidRPr="00AA3DB2">
        <w:t>Klima</w:t>
      </w:r>
      <w:r>
        <w:t>gass</w:t>
      </w:r>
      <w:r w:rsidRPr="00AA3DB2">
        <w:t>budsjettet skal være transparent, kunne kontrolleres, etterprøves og vise hvordan entreprenørens valg reduserer klimagassutslippet.</w:t>
      </w:r>
    </w:p>
    <w:p w14:paraId="2C48B045" w14:textId="77777777" w:rsidR="004925D9" w:rsidRPr="004B5BC2" w:rsidRDefault="004925D9" w:rsidP="004925D9"/>
    <w:p w14:paraId="7B9EFFA2" w14:textId="5247FE48" w:rsidR="004925D9" w:rsidRPr="00A047A2" w:rsidRDefault="004925D9">
      <w:pPr>
        <w:pStyle w:val="Overskrift4"/>
        <w:rPr>
          <w:lang w:val="nn-NO"/>
        </w:rPr>
      </w:pPr>
      <w:bookmarkStart w:id="1076" w:name="_Toc192589029"/>
      <w:r w:rsidRPr="00A047A2">
        <w:rPr>
          <w:lang w:val="nn-NO"/>
        </w:rPr>
        <w:t>Miljødeklarasjon. Environmental Product Declaration (EPD)</w:t>
      </w:r>
      <w:bookmarkEnd w:id="1076"/>
    </w:p>
    <w:p w14:paraId="1DC1EF60" w14:textId="77777777" w:rsidR="004925D9" w:rsidRPr="004B5BC2" w:rsidRDefault="004925D9" w:rsidP="004925D9">
      <w:pPr>
        <w:autoSpaceDE w:val="0"/>
        <w:autoSpaceDN w:val="0"/>
        <w:adjustRightInd w:val="0"/>
        <w:rPr>
          <w:color w:val="000000"/>
        </w:rPr>
      </w:pPr>
      <w:r w:rsidRPr="004B5BC2">
        <w:rPr>
          <w:color w:val="000000"/>
        </w:rPr>
        <w:t xml:space="preserve">Entreprenøren skal levere </w:t>
      </w:r>
      <w:r>
        <w:rPr>
          <w:color w:val="000000"/>
        </w:rPr>
        <w:t>prosjektspesifikk</w:t>
      </w:r>
      <w:r w:rsidRPr="004B5BC2">
        <w:rPr>
          <w:color w:val="000000"/>
        </w:rPr>
        <w:t xml:space="preserve"> EPD (Environmental Product Declaration) for</w:t>
      </w:r>
    </w:p>
    <w:p w14:paraId="340903BA" w14:textId="77777777" w:rsidR="004925D9" w:rsidRPr="004B5BC2" w:rsidRDefault="004925D9" w:rsidP="004925D9">
      <w:pPr>
        <w:autoSpaceDE w:val="0"/>
        <w:autoSpaceDN w:val="0"/>
        <w:adjustRightInd w:val="0"/>
        <w:rPr>
          <w:color w:val="000000"/>
        </w:rPr>
      </w:pPr>
      <w:r w:rsidRPr="004B5BC2">
        <w:rPr>
          <w:color w:val="000000"/>
        </w:rPr>
        <w:t>følgende materialer:</w:t>
      </w:r>
    </w:p>
    <w:p w14:paraId="58E0C5D8" w14:textId="77777777" w:rsidR="004925D9" w:rsidRPr="004B5BC2" w:rsidRDefault="004925D9" w:rsidP="004925D9">
      <w:pPr>
        <w:autoSpaceDE w:val="0"/>
        <w:autoSpaceDN w:val="0"/>
        <w:adjustRightInd w:val="0"/>
        <w:rPr>
          <w:color w:val="000000"/>
        </w:rPr>
      </w:pPr>
    </w:p>
    <w:p w14:paraId="4212D00D" w14:textId="77777777" w:rsidR="004925D9" w:rsidRPr="004B5BC2" w:rsidRDefault="004925D9" w:rsidP="004925D9">
      <w:pPr>
        <w:autoSpaceDE w:val="0"/>
        <w:autoSpaceDN w:val="0"/>
        <w:adjustRightInd w:val="0"/>
        <w:rPr>
          <w:color w:val="000000"/>
        </w:rPr>
      </w:pPr>
      <w:r w:rsidRPr="004B5BC2">
        <w:rPr>
          <w:color w:val="000000"/>
        </w:rPr>
        <w:t>• Asfalt</w:t>
      </w:r>
    </w:p>
    <w:p w14:paraId="66C461BB" w14:textId="77777777" w:rsidR="004925D9" w:rsidRPr="004B5BC2" w:rsidRDefault="004925D9" w:rsidP="004925D9">
      <w:pPr>
        <w:autoSpaceDE w:val="0"/>
        <w:autoSpaceDN w:val="0"/>
        <w:adjustRightInd w:val="0"/>
        <w:rPr>
          <w:color w:val="000000"/>
        </w:rPr>
      </w:pPr>
      <w:r w:rsidRPr="004B5BC2">
        <w:rPr>
          <w:color w:val="000000"/>
        </w:rPr>
        <w:t>• Konstruksjonsbetong</w:t>
      </w:r>
    </w:p>
    <w:p w14:paraId="16E62910" w14:textId="77777777" w:rsidR="004925D9" w:rsidRPr="004B5BC2" w:rsidRDefault="004925D9" w:rsidP="004925D9">
      <w:pPr>
        <w:autoSpaceDE w:val="0"/>
        <w:autoSpaceDN w:val="0"/>
        <w:adjustRightInd w:val="0"/>
        <w:rPr>
          <w:color w:val="000000"/>
        </w:rPr>
      </w:pPr>
      <w:r w:rsidRPr="004B5BC2">
        <w:rPr>
          <w:color w:val="000000"/>
        </w:rPr>
        <w:t>• Armeringsstål</w:t>
      </w:r>
    </w:p>
    <w:p w14:paraId="16C21465" w14:textId="77777777" w:rsidR="004925D9" w:rsidRPr="004B5BC2" w:rsidRDefault="004925D9" w:rsidP="004925D9">
      <w:pPr>
        <w:autoSpaceDE w:val="0"/>
        <w:autoSpaceDN w:val="0"/>
        <w:adjustRightInd w:val="0"/>
        <w:rPr>
          <w:color w:val="000000"/>
        </w:rPr>
      </w:pPr>
    </w:p>
    <w:p w14:paraId="2E952868" w14:textId="77777777" w:rsidR="004925D9" w:rsidRDefault="004925D9" w:rsidP="004925D9">
      <w:pPr>
        <w:autoSpaceDE w:val="0"/>
        <w:autoSpaceDN w:val="0"/>
        <w:adjustRightInd w:val="0"/>
        <w:rPr>
          <w:color w:val="000000"/>
        </w:rPr>
      </w:pPr>
      <w:r w:rsidRPr="004B5BC2">
        <w:rPr>
          <w:color w:val="000000"/>
        </w:rPr>
        <w:t>I tillegg skal entreprenøren levere EPD for alle øvrige produkter hvor det finnes EPD</w:t>
      </w:r>
      <w:r>
        <w:rPr>
          <w:color w:val="000000"/>
        </w:rPr>
        <w:t xml:space="preserve">. </w:t>
      </w:r>
    </w:p>
    <w:p w14:paraId="2B3BDCB9" w14:textId="77777777" w:rsidR="004925D9" w:rsidRDefault="004925D9" w:rsidP="004925D9">
      <w:pPr>
        <w:autoSpaceDE w:val="0"/>
        <w:autoSpaceDN w:val="0"/>
        <w:adjustRightInd w:val="0"/>
        <w:rPr>
          <w:color w:val="000000"/>
        </w:rPr>
      </w:pPr>
    </w:p>
    <w:p w14:paraId="328F6EDD" w14:textId="77777777" w:rsidR="004925D9" w:rsidRPr="004B5BC2" w:rsidRDefault="004925D9" w:rsidP="004925D9">
      <w:pPr>
        <w:autoSpaceDE w:val="0"/>
        <w:autoSpaceDN w:val="0"/>
        <w:adjustRightInd w:val="0"/>
        <w:rPr>
          <w:color w:val="000000"/>
        </w:rPr>
      </w:pPr>
      <w:r>
        <w:rPr>
          <w:color w:val="000000"/>
        </w:rPr>
        <w:t xml:space="preserve">Alle EPD-er </w:t>
      </w:r>
      <w:r w:rsidRPr="004B5BC2">
        <w:rPr>
          <w:color w:val="000000"/>
        </w:rPr>
        <w:t xml:space="preserve">skal så langt som mulig være prosjektspesifikke </w:t>
      </w:r>
      <w:r>
        <w:rPr>
          <w:color w:val="000000"/>
        </w:rPr>
        <w:t xml:space="preserve">og </w:t>
      </w:r>
      <w:r w:rsidRPr="004B5BC2">
        <w:rPr>
          <w:color w:val="000000"/>
        </w:rPr>
        <w:t>gjøres tilgjengelig for byggherren i dokumenthåndteringssystemet før produktet tas i bruk.</w:t>
      </w:r>
    </w:p>
    <w:p w14:paraId="439CDCF7" w14:textId="77777777" w:rsidR="004925D9" w:rsidRPr="004B5BC2" w:rsidRDefault="004925D9" w:rsidP="004925D9">
      <w:pPr>
        <w:autoSpaceDE w:val="0"/>
        <w:autoSpaceDN w:val="0"/>
        <w:adjustRightInd w:val="0"/>
        <w:rPr>
          <w:color w:val="000000"/>
        </w:rPr>
      </w:pPr>
    </w:p>
    <w:p w14:paraId="73D5D0E9" w14:textId="045D8B16" w:rsidR="004925D9" w:rsidRDefault="004925D9" w:rsidP="004925D9">
      <w:pPr>
        <w:rPr>
          <w:color w:val="000000"/>
          <w:szCs w:val="28"/>
        </w:rPr>
      </w:pPr>
      <w:r w:rsidRPr="000B3350">
        <w:rPr>
          <w:color w:val="000000"/>
          <w:szCs w:val="28"/>
        </w:rPr>
        <w:t>EPD skal være i henhold til EN 15804 og godkjent av medlemmer av Eco-plattform</w:t>
      </w:r>
      <w:r>
        <w:rPr>
          <w:color w:val="000000"/>
          <w:szCs w:val="28"/>
        </w:rPr>
        <w:t xml:space="preserve">, </w:t>
      </w:r>
      <w:r w:rsidRPr="000B3350">
        <w:rPr>
          <w:color w:val="000000"/>
          <w:szCs w:val="28"/>
        </w:rPr>
        <w:t xml:space="preserve">blant </w:t>
      </w:r>
      <w:r>
        <w:rPr>
          <w:color w:val="000000"/>
          <w:szCs w:val="28"/>
        </w:rPr>
        <w:t>andre</w:t>
      </w:r>
      <w:r w:rsidRPr="000B3350">
        <w:rPr>
          <w:color w:val="000000"/>
          <w:szCs w:val="28"/>
        </w:rPr>
        <w:t xml:space="preserve"> EPD-Norge, Environdec og IBU</w:t>
      </w:r>
      <w:r>
        <w:rPr>
          <w:color w:val="000000"/>
          <w:szCs w:val="28"/>
        </w:rPr>
        <w:t>.</w:t>
      </w:r>
    </w:p>
    <w:p w14:paraId="1D1176F3" w14:textId="77777777" w:rsidR="004925D9" w:rsidRPr="000B3350" w:rsidRDefault="004925D9" w:rsidP="004925D9">
      <w:pPr>
        <w:rPr>
          <w:sz w:val="28"/>
          <w:szCs w:val="28"/>
        </w:rPr>
      </w:pPr>
    </w:p>
    <w:p w14:paraId="6CBC6B09" w14:textId="349D8BA9" w:rsidR="004925D9" w:rsidRPr="004B5BC2" w:rsidRDefault="004925D9">
      <w:pPr>
        <w:pStyle w:val="Overskrift4"/>
      </w:pPr>
      <w:bookmarkStart w:id="1077" w:name="_Toc192589030"/>
      <w:r>
        <w:t>Entreprenørens k</w:t>
      </w:r>
      <w:r w:rsidRPr="004B5BC2">
        <w:t>lima</w:t>
      </w:r>
      <w:r>
        <w:t>gass</w:t>
      </w:r>
      <w:r w:rsidRPr="004B5BC2">
        <w:t>budsjett, -regnskap, avvik, rapportering, mv.</w:t>
      </w:r>
      <w:bookmarkEnd w:id="1077"/>
      <w:r w:rsidRPr="004B5BC2">
        <w:t xml:space="preserve"> </w:t>
      </w:r>
    </w:p>
    <w:p w14:paraId="136323CB" w14:textId="77777777" w:rsidR="004925D9" w:rsidRPr="009749F2" w:rsidRDefault="004925D9" w:rsidP="004925D9">
      <w:pPr>
        <w:autoSpaceDE w:val="0"/>
        <w:autoSpaceDN w:val="0"/>
        <w:adjustRightInd w:val="0"/>
        <w:rPr>
          <w:color w:val="000000"/>
          <w:u w:val="single"/>
        </w:rPr>
      </w:pPr>
      <w:r>
        <w:rPr>
          <w:color w:val="000000"/>
          <w:u w:val="single"/>
        </w:rPr>
        <w:t>Entreprenørens klimagassbudsjett</w:t>
      </w:r>
    </w:p>
    <w:p w14:paraId="5D60EF65" w14:textId="77777777" w:rsidR="004925D9" w:rsidRPr="001D4F51" w:rsidRDefault="004925D9" w:rsidP="004925D9">
      <w:pPr>
        <w:autoSpaceDE w:val="0"/>
        <w:autoSpaceDN w:val="0"/>
        <w:adjustRightInd w:val="0"/>
      </w:pPr>
      <w:r w:rsidRPr="001D4F51">
        <w:t>Entreprenøren skal lage et eget klimagassbudsjett</w:t>
      </w:r>
      <w:r>
        <w:t xml:space="preserve"> som legges frem på samhandlingsmøte. </w:t>
      </w:r>
    </w:p>
    <w:p w14:paraId="6ACCEEEC" w14:textId="77777777" w:rsidR="004925D9" w:rsidRPr="004B5BC2" w:rsidRDefault="004925D9" w:rsidP="004925D9">
      <w:pPr>
        <w:autoSpaceDE w:val="0"/>
        <w:autoSpaceDN w:val="0"/>
        <w:adjustRightInd w:val="0"/>
        <w:rPr>
          <w:color w:val="000000"/>
        </w:rPr>
      </w:pPr>
    </w:p>
    <w:p w14:paraId="52F6CFE4" w14:textId="77777777" w:rsidR="004925D9" w:rsidRPr="004B5BC2" w:rsidRDefault="004925D9" w:rsidP="004925D9">
      <w:pPr>
        <w:autoSpaceDE w:val="0"/>
        <w:autoSpaceDN w:val="0"/>
        <w:adjustRightInd w:val="0"/>
        <w:rPr>
          <w:color w:val="000000"/>
        </w:rPr>
      </w:pPr>
      <w:r w:rsidRPr="004B5BC2">
        <w:rPr>
          <w:color w:val="000000"/>
        </w:rPr>
        <w:t xml:space="preserve">Det skal dokumenteres hvilke alternative løsningsvalg som kan bidra til reduksjon av klimagassutslipp, som maskiner, utstyr, materialer, metoder og løsninger som gir lavest mulig klimagassutslipp. Dette skal gjøres hvert </w:t>
      </w:r>
      <w:r>
        <w:rPr>
          <w:color w:val="000000"/>
        </w:rPr>
        <w:t>samarbeidsmøte, jf. C2 punkt 12</w:t>
      </w:r>
      <w:r w:rsidRPr="004B5BC2">
        <w:rPr>
          <w:color w:val="000000"/>
        </w:rPr>
        <w:t xml:space="preserve">. Entreprenøren skal på et hvert tidspunkt søke å velge det som gir lavest mulig klimagassutslipp. De valgene som tas, skal dokumenteres i entreprenørens </w:t>
      </w:r>
      <w:r>
        <w:rPr>
          <w:color w:val="000000"/>
        </w:rPr>
        <w:t>klimagassbudsjett</w:t>
      </w:r>
      <w:r w:rsidRPr="004B5BC2">
        <w:rPr>
          <w:color w:val="000000"/>
        </w:rPr>
        <w:t>.</w:t>
      </w:r>
    </w:p>
    <w:p w14:paraId="619236EB" w14:textId="77777777" w:rsidR="004925D9" w:rsidRPr="004B5BC2" w:rsidRDefault="004925D9" w:rsidP="004925D9">
      <w:pPr>
        <w:autoSpaceDE w:val="0"/>
        <w:autoSpaceDN w:val="0"/>
        <w:adjustRightInd w:val="0"/>
        <w:rPr>
          <w:color w:val="000000"/>
        </w:rPr>
      </w:pPr>
    </w:p>
    <w:p w14:paraId="4151AE16" w14:textId="77777777" w:rsidR="004925D9" w:rsidRPr="004B5BC2" w:rsidRDefault="004925D9" w:rsidP="004925D9">
      <w:pPr>
        <w:autoSpaceDE w:val="0"/>
        <w:autoSpaceDN w:val="0"/>
        <w:adjustRightInd w:val="0"/>
        <w:rPr>
          <w:color w:val="000000"/>
          <w:u w:val="single"/>
        </w:rPr>
      </w:pPr>
      <w:r>
        <w:rPr>
          <w:color w:val="000000"/>
          <w:u w:val="single"/>
        </w:rPr>
        <w:t>Klimagassregnskap</w:t>
      </w:r>
      <w:r w:rsidRPr="004B5BC2">
        <w:rPr>
          <w:color w:val="000000"/>
          <w:u w:val="single"/>
        </w:rPr>
        <w:t xml:space="preserve"> og </w:t>
      </w:r>
      <w:r>
        <w:rPr>
          <w:color w:val="000000"/>
          <w:u w:val="single"/>
        </w:rPr>
        <w:t>utslipps</w:t>
      </w:r>
      <w:r w:rsidRPr="004B5BC2">
        <w:rPr>
          <w:color w:val="000000"/>
          <w:u w:val="single"/>
        </w:rPr>
        <w:t>rapport</w:t>
      </w:r>
    </w:p>
    <w:p w14:paraId="75905E3A" w14:textId="77777777" w:rsidR="004925D9" w:rsidRPr="003728E3" w:rsidRDefault="004925D9" w:rsidP="004925D9">
      <w:pPr>
        <w:autoSpaceDE w:val="0"/>
        <w:autoSpaceDN w:val="0"/>
        <w:adjustRightInd w:val="0"/>
        <w:rPr>
          <w:b/>
          <w:bCs/>
          <w:color w:val="000000"/>
        </w:rPr>
      </w:pPr>
      <w:r w:rsidRPr="004B5BC2">
        <w:rPr>
          <w:color w:val="000000"/>
        </w:rPr>
        <w:t>Entreprenøren skal gjennom hele kontraktsperioden føre regnskap over månedlig</w:t>
      </w:r>
      <w:r>
        <w:rPr>
          <w:color w:val="000000"/>
        </w:rPr>
        <w:t xml:space="preserve"> </w:t>
      </w:r>
      <w:r w:rsidRPr="004B5BC2">
        <w:rPr>
          <w:color w:val="000000"/>
        </w:rPr>
        <w:t xml:space="preserve">klimagassutslipp og rapportere til byggherren </w:t>
      </w:r>
      <w:r>
        <w:rPr>
          <w:color w:val="000000"/>
        </w:rPr>
        <w:t xml:space="preserve">hver måned </w:t>
      </w:r>
      <w:r w:rsidRPr="004B5BC2">
        <w:rPr>
          <w:color w:val="000000"/>
        </w:rPr>
        <w:t>(</w:t>
      </w:r>
      <w:r>
        <w:rPr>
          <w:color w:val="000000"/>
        </w:rPr>
        <w:t>utslippsrapport</w:t>
      </w:r>
      <w:r w:rsidRPr="004B5BC2">
        <w:rPr>
          <w:color w:val="000000"/>
        </w:rPr>
        <w:t>en)</w:t>
      </w:r>
      <w:r>
        <w:rPr>
          <w:color w:val="000000"/>
        </w:rPr>
        <w:t>, jf. C2 punkt 17.3</w:t>
      </w:r>
      <w:r w:rsidRPr="004B5BC2">
        <w:rPr>
          <w:color w:val="000000"/>
        </w:rPr>
        <w:t xml:space="preserve">. </w:t>
      </w:r>
      <w:r>
        <w:rPr>
          <w:color w:val="000000"/>
        </w:rPr>
        <w:t>Utslippsrapporten</w:t>
      </w:r>
      <w:r w:rsidRPr="004B5BC2">
        <w:rPr>
          <w:color w:val="000000"/>
        </w:rPr>
        <w:t xml:space="preserve"> skal gi en kort beskrivelse av klimagassutslipp i perioden. Entreprenøren skal også redegjøre for, og begrunne, eventuelle avvik av betydning fra</w:t>
      </w:r>
      <w:r>
        <w:rPr>
          <w:color w:val="000000"/>
        </w:rPr>
        <w:t xml:space="preserve"> byggherres</w:t>
      </w:r>
      <w:r w:rsidRPr="004B5BC2">
        <w:rPr>
          <w:color w:val="000000"/>
        </w:rPr>
        <w:t xml:space="preserve"> </w:t>
      </w:r>
      <w:r>
        <w:rPr>
          <w:color w:val="000000"/>
        </w:rPr>
        <w:t>klimagassbudsjett</w:t>
      </w:r>
      <w:r w:rsidRPr="004B5BC2">
        <w:rPr>
          <w:color w:val="000000"/>
        </w:rPr>
        <w:t xml:space="preserve">, samt redegjøre for forslag til tiltak. Oppdatert </w:t>
      </w:r>
      <w:r>
        <w:rPr>
          <w:color w:val="000000"/>
        </w:rPr>
        <w:t>klimagassregnskap</w:t>
      </w:r>
      <w:r w:rsidRPr="004B5BC2">
        <w:rPr>
          <w:color w:val="000000"/>
        </w:rPr>
        <w:t xml:space="preserve"> skal alltid vedlegges </w:t>
      </w:r>
      <w:r>
        <w:rPr>
          <w:color w:val="000000"/>
        </w:rPr>
        <w:t>utslippsrapport</w:t>
      </w:r>
      <w:r w:rsidRPr="00727589">
        <w:rPr>
          <w:color w:val="000000"/>
        </w:rPr>
        <w:t xml:space="preserve">. </w:t>
      </w:r>
      <w:r>
        <w:rPr>
          <w:color w:val="000000"/>
        </w:rPr>
        <w:t>Utslippsrapport</w:t>
      </w:r>
      <w:r w:rsidRPr="00727589">
        <w:rPr>
          <w:color w:val="000000"/>
        </w:rPr>
        <w:t>e</w:t>
      </w:r>
      <w:r>
        <w:rPr>
          <w:color w:val="000000"/>
        </w:rPr>
        <w:t>n</w:t>
      </w:r>
      <w:r w:rsidRPr="00727589">
        <w:rPr>
          <w:color w:val="000000"/>
        </w:rPr>
        <w:t xml:space="preserve"> skal </w:t>
      </w:r>
      <w:r>
        <w:rPr>
          <w:color w:val="000000"/>
        </w:rPr>
        <w:t xml:space="preserve">føres på skjema utarbeidet av byggherren </w:t>
      </w:r>
      <w:r w:rsidRPr="00727589">
        <w:rPr>
          <w:color w:val="000000"/>
        </w:rPr>
        <w:t>slik at byggherren kan kontrollere og etterprøve den; byggherren skal kunne vurdere risiko for overskridelse av</w:t>
      </w:r>
      <w:r>
        <w:rPr>
          <w:color w:val="000000"/>
        </w:rPr>
        <w:t xml:space="preserve"> sitt</w:t>
      </w:r>
      <w:r w:rsidRPr="00727589">
        <w:rPr>
          <w:color w:val="000000"/>
        </w:rPr>
        <w:t xml:space="preserve"> </w:t>
      </w:r>
      <w:r>
        <w:rPr>
          <w:color w:val="000000"/>
        </w:rPr>
        <w:t>klimagassbudsjett</w:t>
      </w:r>
      <w:r w:rsidRPr="00727589">
        <w:rPr>
          <w:color w:val="000000"/>
        </w:rPr>
        <w:t xml:space="preserve"> og behov for tiltak. </w:t>
      </w:r>
    </w:p>
    <w:p w14:paraId="3E7BC7EA" w14:textId="77777777" w:rsidR="004925D9" w:rsidRPr="004B5BC2" w:rsidRDefault="004925D9" w:rsidP="004925D9">
      <w:pPr>
        <w:autoSpaceDE w:val="0"/>
        <w:autoSpaceDN w:val="0"/>
        <w:adjustRightInd w:val="0"/>
        <w:rPr>
          <w:color w:val="000000"/>
        </w:rPr>
      </w:pPr>
    </w:p>
    <w:p w14:paraId="2DB124C4" w14:textId="4CD1E221" w:rsidR="004925D9" w:rsidRPr="004B5BC2" w:rsidRDefault="004925D9" w:rsidP="004925D9">
      <w:pPr>
        <w:autoSpaceDE w:val="0"/>
        <w:autoSpaceDN w:val="0"/>
        <w:adjustRightInd w:val="0"/>
        <w:rPr>
          <w:color w:val="000000"/>
        </w:rPr>
      </w:pPr>
      <w:r w:rsidRPr="004B5BC2">
        <w:rPr>
          <w:color w:val="000000"/>
        </w:rPr>
        <w:t xml:space="preserve">Entreprenøren skal ved ferdigstillelse av kontraktsarbeidet fremlegge et endelig </w:t>
      </w:r>
      <w:r>
        <w:rPr>
          <w:color w:val="000000"/>
        </w:rPr>
        <w:t>klimagassregnskap.</w:t>
      </w:r>
    </w:p>
    <w:p w14:paraId="7FDC34FD" w14:textId="77777777" w:rsidR="004925D9" w:rsidRPr="004B5BC2" w:rsidRDefault="004925D9" w:rsidP="004925D9">
      <w:pPr>
        <w:autoSpaceDE w:val="0"/>
        <w:autoSpaceDN w:val="0"/>
        <w:adjustRightInd w:val="0"/>
        <w:rPr>
          <w:color w:val="000000"/>
        </w:rPr>
      </w:pPr>
    </w:p>
    <w:p w14:paraId="3DE9BA2F" w14:textId="77777777" w:rsidR="004925D9" w:rsidRPr="004B5BC2" w:rsidRDefault="004925D9" w:rsidP="004925D9">
      <w:pPr>
        <w:autoSpaceDE w:val="0"/>
        <w:autoSpaceDN w:val="0"/>
        <w:adjustRightInd w:val="0"/>
        <w:rPr>
          <w:color w:val="000000"/>
        </w:rPr>
      </w:pPr>
      <w:r w:rsidRPr="004B5BC2">
        <w:rPr>
          <w:color w:val="000000"/>
        </w:rPr>
        <w:t xml:space="preserve">Utslippsberegningene i </w:t>
      </w:r>
      <w:r>
        <w:rPr>
          <w:color w:val="000000"/>
        </w:rPr>
        <w:t>klimagassregnskap</w:t>
      </w:r>
      <w:r w:rsidRPr="004B5BC2">
        <w:rPr>
          <w:color w:val="000000"/>
        </w:rPr>
        <w:t xml:space="preserve">et </w:t>
      </w:r>
      <w:bookmarkStart w:id="1078" w:name="_Hlk32921966"/>
      <w:r w:rsidRPr="004B5BC2">
        <w:rPr>
          <w:color w:val="000000"/>
        </w:rPr>
        <w:t xml:space="preserve">skal være basert på </w:t>
      </w:r>
      <w:r>
        <w:rPr>
          <w:color w:val="000000"/>
        </w:rPr>
        <w:t>prosjektspesifikke beregnings- og utslippsfaktorer som nevnt i VegLCA. Disse prosjektspesifikke beregnings- og utslippsfaktorene må være godkjent av byggherren. Dersom det ikke finnes slike faktorer, må standardfaktorene i byggherrens klimagassbudsjett, i VegLCA, benyttes.</w:t>
      </w:r>
    </w:p>
    <w:bookmarkEnd w:id="1078"/>
    <w:p w14:paraId="70871C5E" w14:textId="77777777" w:rsidR="006E101A" w:rsidRDefault="006E101A" w:rsidP="00E4777B"/>
    <w:p w14:paraId="05B0C161" w14:textId="4F2320F1" w:rsidR="003349C1" w:rsidRDefault="003349C1">
      <w:pPr>
        <w:pStyle w:val="Overskrift3"/>
        <w:numPr>
          <w:ilvl w:val="1"/>
          <w:numId w:val="61"/>
        </w:numPr>
      </w:pPr>
      <w:bookmarkStart w:id="1079" w:name="_Toc192589031"/>
      <w:r>
        <w:t>Krav til anleggsmaskiner i tunnel</w:t>
      </w:r>
      <w:bookmarkEnd w:id="1079"/>
    </w:p>
    <w:bookmarkEnd w:id="922"/>
    <w:p w14:paraId="68F764E0" w14:textId="5B6B510A" w:rsidR="003349C1" w:rsidRDefault="003349C1" w:rsidP="003349C1">
      <w:r w:rsidRPr="00CD0233">
        <w:t xml:space="preserve">Ventilasjon, </w:t>
      </w:r>
      <w:r w:rsidR="0031341C" w:rsidRPr="00CD0233">
        <w:t>salve</w:t>
      </w:r>
      <w:r w:rsidRPr="00CD0233">
        <w:t xml:space="preserve">boring og betongsprøyting og injeksjon skal baseres på elektrisk drift. Aggregatdrift tillates </w:t>
      </w:r>
      <w:r w:rsidR="0031341C" w:rsidRPr="00CD0233">
        <w:t xml:space="preserve">normalt </w:t>
      </w:r>
      <w:r w:rsidRPr="00CD0233">
        <w:t>ikke</w:t>
      </w:r>
      <w:r w:rsidR="00DF04EC" w:rsidRPr="00CD0233">
        <w:t>,</w:t>
      </w:r>
      <w:r w:rsidR="00823F10" w:rsidRPr="00CD0233">
        <w:t xml:space="preserve"> </w:t>
      </w:r>
      <w:r w:rsidR="00DF04EC" w:rsidRPr="00CD0233">
        <w:t>d</w:t>
      </w:r>
      <w:r w:rsidR="00823F10" w:rsidRPr="00CD0233">
        <w:t>ersom ikke annet fremkommer i konkurransegrunnlaget.</w:t>
      </w:r>
      <w:r w:rsidR="00823F10">
        <w:t xml:space="preserve"> </w:t>
      </w:r>
    </w:p>
    <w:p w14:paraId="03FE8BBA" w14:textId="77777777" w:rsidR="002F2A65" w:rsidRDefault="002F2A65" w:rsidP="002F2A65">
      <w:bookmarkStart w:id="1080" w:name="_Toc27654276"/>
      <w:bookmarkStart w:id="1081" w:name="_Toc27654450"/>
      <w:bookmarkEnd w:id="1080"/>
      <w:bookmarkEnd w:id="1081"/>
    </w:p>
    <w:p w14:paraId="3EA68A70" w14:textId="1BB2A3DA" w:rsidR="002F2A65" w:rsidRPr="002F2A65" w:rsidRDefault="002F2A65">
      <w:pPr>
        <w:pStyle w:val="Overskrift3"/>
        <w:numPr>
          <w:ilvl w:val="1"/>
          <w:numId w:val="61"/>
        </w:numPr>
      </w:pPr>
      <w:bookmarkStart w:id="1082" w:name="_Toc192589032"/>
      <w:r>
        <w:t>Kjøretøy og maskiner</w:t>
      </w:r>
      <w:bookmarkEnd w:id="1082"/>
    </w:p>
    <w:p w14:paraId="7808C234" w14:textId="228C3E22" w:rsidR="00A92416" w:rsidRDefault="00A92416" w:rsidP="00A92416">
      <w:r>
        <w:t xml:space="preserve">Alle maskiner og utstyr som skal brukes i kontrakten skal være utstyrt med registreringsmerke med QR-kode og være registrert i maskinregisteret (www.reginn.no). </w:t>
      </w:r>
      <w:r w:rsidR="00FE1CF1">
        <w:t xml:space="preserve">Tromsfylkeskommune </w:t>
      </w:r>
      <w:r>
        <w:t xml:space="preserve">skal gis elektronisk innsyn i registeret for å kunne utøve sanntidskontroll og få oversikt over entreprenørens og underentreprenørens registrerte maskiner og utstyr. </w:t>
      </w:r>
    </w:p>
    <w:p w14:paraId="030F43AC" w14:textId="77777777" w:rsidR="00A92416" w:rsidRDefault="00A92416" w:rsidP="00A92416"/>
    <w:p w14:paraId="7BA3DDD8" w14:textId="06E93346" w:rsidR="00A92416" w:rsidRDefault="00A92416" w:rsidP="00A92416">
      <w:r>
        <w:t>Alle dieseldrevende kjøretøy og maskiner som benyttes i kontrakten, skal</w:t>
      </w:r>
      <w:r w:rsidR="00750BC1">
        <w:t xml:space="preserve"> minimum</w:t>
      </w:r>
      <w:r>
        <w:t xml:space="preserve"> ha henholdsvis EURO 6 og STEG </w:t>
      </w:r>
      <w:r w:rsidR="006925B3">
        <w:t>5</w:t>
      </w:r>
      <w:r>
        <w:t xml:space="preserve"> godkjennelse. </w:t>
      </w:r>
    </w:p>
    <w:p w14:paraId="0AB5375A" w14:textId="5511CE2D" w:rsidR="006925B3" w:rsidRDefault="006925B3" w:rsidP="00A92416">
      <w:r>
        <w:lastRenderedPageBreak/>
        <w:t>Alle man</w:t>
      </w:r>
      <w:r w:rsidR="0067018F">
        <w:t xml:space="preserve">skapsbiler/ lagsbiler skal ha </w:t>
      </w:r>
      <w:r w:rsidR="00095A83">
        <w:t xml:space="preserve">full </w:t>
      </w:r>
      <w:r w:rsidR="0067018F">
        <w:t xml:space="preserve">elektrisk </w:t>
      </w:r>
      <w:r w:rsidR="00095A83">
        <w:t>drift</w:t>
      </w:r>
      <w:r w:rsidR="0067018F">
        <w:t xml:space="preserve">. </w:t>
      </w:r>
    </w:p>
    <w:p w14:paraId="5882A8CC" w14:textId="77777777" w:rsidR="00A92416" w:rsidRDefault="00A92416" w:rsidP="00A92416"/>
    <w:p w14:paraId="2792784C" w14:textId="77777777" w:rsidR="00A92416" w:rsidRDefault="00A92416" w:rsidP="00A92416">
      <w:r>
        <w:t>Entreprenøren skal månedlig rapportere på energiforbruket, minimum elektrisitets- og dieselforbruk. Diesel skal rapporteres i avgiftsfri og diesel med veibruksavgift. Tall skal rapporteres som liter forbrukt. Prosjekter som bruker rent biodrivstoff skal rapportere på dette.</w:t>
      </w:r>
    </w:p>
    <w:p w14:paraId="2BF492C8" w14:textId="77777777" w:rsidR="00A92416" w:rsidRPr="003349C1" w:rsidRDefault="00A92416" w:rsidP="003349C1"/>
    <w:p w14:paraId="0ECABA45" w14:textId="30627F86" w:rsidR="005E7FBB" w:rsidRPr="009458B2" w:rsidRDefault="005E7FBB">
      <w:pPr>
        <w:pStyle w:val="Overskrift3"/>
        <w:numPr>
          <w:ilvl w:val="1"/>
          <w:numId w:val="61"/>
        </w:numPr>
      </w:pPr>
      <w:bookmarkStart w:id="1083" w:name="_Toc27654315"/>
      <w:bookmarkStart w:id="1084" w:name="_Toc27654489"/>
      <w:bookmarkStart w:id="1085" w:name="_Toc490651270"/>
      <w:bookmarkStart w:id="1086" w:name="_Toc192589033"/>
      <w:bookmarkEnd w:id="1083"/>
      <w:bookmarkEnd w:id="1084"/>
      <w:r w:rsidRPr="009458B2">
        <w:t>Spesielle krav knyttet til ytre miljø</w:t>
      </w:r>
      <w:bookmarkEnd w:id="1085"/>
      <w:bookmarkEnd w:id="1086"/>
    </w:p>
    <w:p w14:paraId="6D6047D2" w14:textId="5C97EC0E" w:rsidR="005E7FBB" w:rsidRDefault="005E7FBB" w:rsidP="00E4777B">
      <w:r w:rsidRPr="00C67CF7">
        <w:t>Alle maskiner skal være utstyrt med egnet absorpsjonsmiddel, slik at trafikkfarlig søl som oljelekkasjer og lignende kan samles opp umiddelbart.</w:t>
      </w:r>
    </w:p>
    <w:p w14:paraId="394DDE6F" w14:textId="77777777" w:rsidR="008B42C4" w:rsidRDefault="008B42C4" w:rsidP="00E4777B"/>
    <w:p w14:paraId="126EEF29" w14:textId="2DCE7B1E" w:rsidR="008B42C4" w:rsidRDefault="0006754C">
      <w:pPr>
        <w:pStyle w:val="Overskrift3"/>
        <w:numPr>
          <w:ilvl w:val="1"/>
          <w:numId w:val="75"/>
        </w:numPr>
      </w:pPr>
      <w:bookmarkStart w:id="1087" w:name="_Toc192589034"/>
      <w:r>
        <w:t>Innrapportering av klimadata/kontraktens energiforbruk</w:t>
      </w:r>
      <w:bookmarkEnd w:id="1087"/>
    </w:p>
    <w:p w14:paraId="5B6BB206" w14:textId="77777777" w:rsidR="001C79DC" w:rsidRPr="001C79DC" w:rsidRDefault="001C79DC" w:rsidP="001C79DC"/>
    <w:p w14:paraId="40EFB5A3" w14:textId="5AAE8650" w:rsidR="00544E77" w:rsidRDefault="00544E77" w:rsidP="00544E77">
      <w:pPr>
        <w:rPr>
          <w:sz w:val="22"/>
          <w:szCs w:val="22"/>
        </w:rPr>
      </w:pPr>
      <w:r>
        <w:t>Kontraktens energiforbruk skal rapporteres</w:t>
      </w:r>
      <w:r w:rsidR="002E5F44">
        <w:t>.</w:t>
      </w:r>
    </w:p>
    <w:p w14:paraId="4717FA6B" w14:textId="77777777" w:rsidR="00544E77" w:rsidRDefault="00544E77" w:rsidP="00544E77"/>
    <w:p w14:paraId="7DEEAA4B" w14:textId="77777777" w:rsidR="00544E77" w:rsidRDefault="00544E77" w:rsidP="00544E77">
      <w:r>
        <w:t>For hver enhet skal det rapporteres energiforbruk innenfor kontraktsarbeidene, med kildeanvisninger for tallene. Det forutsettes at enheter som har direkte detektering av løpende energiforbruk, og nødvendig kommunikasjon, kan rapportere forbruket løpende via nytt API. Om faktisk energiforbruk ikke er tilgjengelig for vedkommende enhet, skal det meldes inn beregnet verdi i liter, kWh eller kg, basert på tilgjengelige data for vedkommende enhet. Innrapportering skal så langt som mulig skje fortløpende. For enheter som ikke er utstyrt slik at dette er hensiktsmessig å få til, skal rapportering skje minst pr. måned.</w:t>
      </w:r>
    </w:p>
    <w:p w14:paraId="4807EDC4" w14:textId="77777777" w:rsidR="00544E77" w:rsidRDefault="00544E77" w:rsidP="00544E77"/>
    <w:p w14:paraId="73394F0B" w14:textId="77777777" w:rsidR="00544E77" w:rsidRDefault="00544E77" w:rsidP="00544E77">
      <w:r>
        <w:t>Som et minimum skal det rapporteres data fra alle kjøretøy og maskiner med maks. motoreffekt større enn 19 kW, som i løpet av en 12-månedersperiode inngår i kontraktsarbeidene i mer enn 50 driftstimer totalt, eller som i løpet av en enkelt måned inngår i kontraktsarbeidene i mer enn 10 driftstimer totalt.</w:t>
      </w:r>
    </w:p>
    <w:p w14:paraId="789A46D6" w14:textId="77777777" w:rsidR="00544E77" w:rsidRDefault="00544E77" w:rsidP="00544E77"/>
    <w:p w14:paraId="519C8B08" w14:textId="77777777" w:rsidR="00544E77" w:rsidRDefault="00544E77" w:rsidP="00544E77">
      <w:r>
        <w:t>Data skal innrapporteres pr. kjøretøy/maskin, og skal som et minimum omfatte:</w:t>
      </w:r>
    </w:p>
    <w:p w14:paraId="7D8EA584" w14:textId="77777777" w:rsidR="00544E77" w:rsidRDefault="00544E77" w:rsidP="00544E77">
      <w:r>
        <w:t>•             Enhetens kjøretøyregistreringsnummer (f.eks. EC12345) eller nummer i maskinregisteret (reginn.no)</w:t>
      </w:r>
    </w:p>
    <w:p w14:paraId="6470C392" w14:textId="77777777" w:rsidR="00544E77" w:rsidRDefault="00544E77" w:rsidP="00544E77">
      <w:r>
        <w:t>•             Enhetens entreprenør- og kontraktsunike nummer (alfanumerisk, maks. 20 tegn) om kjøretøyregistreringsnummer eller nummer i maskinregisteret ikke finnes</w:t>
      </w:r>
    </w:p>
    <w:p w14:paraId="550B9360" w14:textId="77777777" w:rsidR="00544E77" w:rsidRDefault="00544E77" w:rsidP="00544E77">
      <w:r>
        <w:t>•             Enhetens årsmodell og miljøklasse (velges fra plukkliste, f.eks. «Euro 6» eller «Steg V»)</w:t>
      </w:r>
    </w:p>
    <w:p w14:paraId="3821B3D3" w14:textId="77777777" w:rsidR="00544E77" w:rsidRDefault="00544E77" w:rsidP="00544E77">
      <w:r>
        <w:t>•             Type enhet (velges fra plukkliste, f.eks. «Beltegraver», «Traktor», «Lastebil» eller «Personbil») og modellbetegnelse (fritekst, ikke nødvendig å gjenta info som finnes i f.eks. kjøretøyregisteret)</w:t>
      </w:r>
    </w:p>
    <w:p w14:paraId="7FFC7958" w14:textId="77777777" w:rsidR="00544E77" w:rsidRDefault="00544E77" w:rsidP="00544E77">
      <w:r>
        <w:t>•             Hvilke(n) energikilde(r) enheten benytter (velges fra plukkliste) *)</w:t>
      </w:r>
    </w:p>
    <w:p w14:paraId="13C8210E" w14:textId="77777777" w:rsidR="00544E77" w:rsidRDefault="00544E77" w:rsidP="00544E77">
      <w:r>
        <w:t>Dersom enheten har brukt flere ulike energikilder på samme arbeidsøkt, gis en delrapport pr. energikilde.</w:t>
      </w:r>
    </w:p>
    <w:p w14:paraId="7FA8C1C4" w14:textId="77777777" w:rsidR="00544E77" w:rsidRDefault="00544E77" w:rsidP="00544E77">
      <w:r>
        <w:t>•             Mengde forbrukt drivstoff/energi for vedkommende enhet innenfor kontraktsarbeidene (liter, kWh eller kg, maks. 8 desimaler)</w:t>
      </w:r>
    </w:p>
    <w:p w14:paraId="081E7870" w14:textId="77777777" w:rsidR="00544E77" w:rsidRDefault="00544E77" w:rsidP="00544E77">
      <w:r>
        <w:t>•             Målekilde for rapportert mengde forbrukt (velges fra plukkliste, f.eks. «Beregnet», «Rådata» eller «Avlest»)</w:t>
      </w:r>
    </w:p>
    <w:p w14:paraId="13FF1A76" w14:textId="77777777" w:rsidR="00544E77" w:rsidRDefault="00544E77" w:rsidP="00544E77">
      <w:r>
        <w:t>•             Utkjørt lengde (km, maks. 8 desimaler) for vedkommende enhet innenfor kontraktsarbeidene (for maskiner der utkjørt lengde er mindre relevant, kan evt. rapporteringen skje pr. «motortid» målt i timer, minutter og sekunder)</w:t>
      </w:r>
    </w:p>
    <w:p w14:paraId="3CA6D611" w14:textId="77777777" w:rsidR="00544E77" w:rsidRDefault="00544E77" w:rsidP="00544E77">
      <w:r>
        <w:t>•             Kilde for rapportert utkjørt lengde eller arbeidstid (velges fra plukkliste, f.eks. «GPS» eller «Km-teller»)</w:t>
      </w:r>
    </w:p>
    <w:p w14:paraId="676F22AA" w14:textId="77777777" w:rsidR="00544E77" w:rsidRDefault="00544E77" w:rsidP="00544E77">
      <w:r>
        <w:lastRenderedPageBreak/>
        <w:t>•             Periode for innmeldt forbruk og produksjon (fra-til dato og klokkeslett, evt. hvilken måned rapporten gjelder)</w:t>
      </w:r>
    </w:p>
    <w:p w14:paraId="2D91C174" w14:textId="77777777" w:rsidR="00544E77" w:rsidRDefault="00544E77" w:rsidP="00544E77">
      <w:r>
        <w:t>•             Identifikasjon av hvilken kontrakt rapporten gjelder</w:t>
      </w:r>
    </w:p>
    <w:p w14:paraId="4BB755FB" w14:textId="77777777" w:rsidR="00544E77" w:rsidRDefault="00544E77" w:rsidP="00544E77"/>
    <w:p w14:paraId="536A6C07" w14:textId="77777777" w:rsidR="00544E77" w:rsidRDefault="00544E77" w:rsidP="00544E77">
      <w:r>
        <w:t>Det må framkomme hvilke enheter som er rapportert via hvilket flåtestyringssystem e.l., og hvilke som er rapportert på annen måte.</w:t>
      </w:r>
    </w:p>
    <w:p w14:paraId="34BF2D53" w14:textId="77777777" w:rsidR="00544E77" w:rsidRDefault="00544E77" w:rsidP="00544E77"/>
    <w:p w14:paraId="253A8865" w14:textId="77777777" w:rsidR="00544E77" w:rsidRDefault="00544E77" w:rsidP="00544E77">
      <w:r>
        <w:t>*) Aktuelle energikilder kan være (ikke uttømmende liste):</w:t>
      </w:r>
    </w:p>
    <w:p w14:paraId="518F49DB" w14:textId="77777777" w:rsidR="00544E77" w:rsidRDefault="00544E77" w:rsidP="00544E77">
      <w:r>
        <w:t>-              Bensin (liter)</w:t>
      </w:r>
    </w:p>
    <w:p w14:paraId="0111351F" w14:textId="77777777" w:rsidR="00544E77" w:rsidRDefault="00544E77" w:rsidP="00544E77">
      <w:r>
        <w:t>-              Biodiesel FAME (liter)</w:t>
      </w:r>
    </w:p>
    <w:p w14:paraId="0C2FA295" w14:textId="77777777" w:rsidR="00544E77" w:rsidRDefault="00544E77" w:rsidP="00544E77">
      <w:r>
        <w:t>-              Biodiesel HVO 100 (liter)</w:t>
      </w:r>
    </w:p>
    <w:p w14:paraId="1A7CEA13" w14:textId="77777777" w:rsidR="00544E77" w:rsidRDefault="00544E77" w:rsidP="00544E77">
      <w:r>
        <w:t>-              Biodiesel annen (liter)</w:t>
      </w:r>
    </w:p>
    <w:p w14:paraId="452CA5DE" w14:textId="77777777" w:rsidR="00544E77" w:rsidRDefault="00544E77" w:rsidP="00544E77">
      <w:r>
        <w:t>-              Bioetanol E85 (liter)</w:t>
      </w:r>
    </w:p>
    <w:p w14:paraId="5CE4185D" w14:textId="77777777" w:rsidR="00544E77" w:rsidRDefault="00544E77" w:rsidP="00544E77">
      <w:r>
        <w:t>-              Biogass (kg)</w:t>
      </w:r>
    </w:p>
    <w:p w14:paraId="3587A0B8" w14:textId="77777777" w:rsidR="00544E77" w:rsidRDefault="00544E77" w:rsidP="00544E77">
      <w:r>
        <w:t>-              Elektrisitet (kWh)</w:t>
      </w:r>
    </w:p>
    <w:p w14:paraId="2F2D9321" w14:textId="77777777" w:rsidR="00544E77" w:rsidRPr="00A414A8" w:rsidRDefault="00544E77" w:rsidP="00544E77">
      <w:pPr>
        <w:rPr>
          <w:lang w:val="sv-SE"/>
        </w:rPr>
      </w:pPr>
      <w:r w:rsidRPr="00A414A8">
        <w:rPr>
          <w:lang w:val="sv-SE"/>
        </w:rPr>
        <w:t>-              «Fossil» diesel (liter)</w:t>
      </w:r>
    </w:p>
    <w:p w14:paraId="02721C21" w14:textId="77777777" w:rsidR="00544E77" w:rsidRPr="00A414A8" w:rsidRDefault="00544E77" w:rsidP="00544E77">
      <w:pPr>
        <w:rPr>
          <w:lang w:val="sv-SE"/>
        </w:rPr>
      </w:pPr>
      <w:r w:rsidRPr="00A414A8">
        <w:rPr>
          <w:lang w:val="sv-SE"/>
        </w:rPr>
        <w:t>-              Hydrogen (kg)</w:t>
      </w:r>
    </w:p>
    <w:p w14:paraId="6EADC7DF" w14:textId="77777777" w:rsidR="00544E77" w:rsidRDefault="00544E77" w:rsidP="00544E77">
      <w:r>
        <w:t>-              Naturgass CNG (kg eller liter)</w:t>
      </w:r>
    </w:p>
    <w:p w14:paraId="1BD9A476" w14:textId="77777777" w:rsidR="00544E77" w:rsidRDefault="00544E77" w:rsidP="00544E77">
      <w:r>
        <w:t>-              Naturgass LNG (kg eller liter)</w:t>
      </w:r>
    </w:p>
    <w:p w14:paraId="4B47B25F" w14:textId="77777777" w:rsidR="004925D9" w:rsidRPr="009458B2" w:rsidRDefault="004925D9" w:rsidP="00E4777B"/>
    <w:p w14:paraId="7E9EF29C" w14:textId="6A8DCA54" w:rsidR="005E7FBB" w:rsidRPr="009458B2" w:rsidRDefault="005E7FBB">
      <w:pPr>
        <w:pStyle w:val="Overskrift1"/>
        <w:numPr>
          <w:ilvl w:val="0"/>
          <w:numId w:val="61"/>
        </w:numPr>
      </w:pPr>
      <w:bookmarkStart w:id="1088" w:name="_Toc490651271"/>
      <w:bookmarkStart w:id="1089" w:name="_Toc192589035"/>
      <w:r w:rsidRPr="009458B2">
        <w:t>Fellesbestemmelser for SHA og YM</w:t>
      </w:r>
      <w:bookmarkEnd w:id="1088"/>
      <w:bookmarkEnd w:id="1089"/>
    </w:p>
    <w:p w14:paraId="32CE3692" w14:textId="4D7E67D3" w:rsidR="005E7FBB" w:rsidRPr="009458B2" w:rsidRDefault="005E7FBB">
      <w:pPr>
        <w:pStyle w:val="Overskrift3"/>
        <w:numPr>
          <w:ilvl w:val="1"/>
          <w:numId w:val="62"/>
        </w:numPr>
      </w:pPr>
      <w:bookmarkStart w:id="1090" w:name="_Toc490651272"/>
      <w:bookmarkStart w:id="1091" w:name="_Toc192589036"/>
      <w:r w:rsidRPr="009458B2">
        <w:t>Beredskapsplan og øvelser</w:t>
      </w:r>
      <w:bookmarkEnd w:id="1090"/>
      <w:bookmarkEnd w:id="1091"/>
    </w:p>
    <w:p w14:paraId="2C104818" w14:textId="77777777" w:rsidR="005E7FBB" w:rsidRPr="009458B2" w:rsidRDefault="005E7FBB" w:rsidP="00E4777B">
      <w:r w:rsidRPr="009458B2">
        <w:t>Målet med planen er at alle skal være best mulig forberedt til å håndtere en uønsket hendelse på arbeidsstedet. Planen skal være gjort kjent blant alle som utfører arbeid på kontrakten, og være tilgjengelig for disse.</w:t>
      </w:r>
    </w:p>
    <w:p w14:paraId="07AA9E62" w14:textId="77777777" w:rsidR="005E7FBB" w:rsidRPr="009458B2" w:rsidRDefault="005E7FBB" w:rsidP="00E4777B"/>
    <w:p w14:paraId="378ACB07" w14:textId="77777777" w:rsidR="005E7FBB" w:rsidRPr="009458B2" w:rsidRDefault="005E7FBB" w:rsidP="00E4777B">
      <w:r w:rsidRPr="009458B2">
        <w:t>Entreprenøren skal utarbeide en plan som minst skal inneholde:</w:t>
      </w:r>
    </w:p>
    <w:p w14:paraId="629B9293" w14:textId="77777777" w:rsidR="005E7FBB" w:rsidRPr="009458B2" w:rsidRDefault="005E7FBB" w:rsidP="00E4777B"/>
    <w:p w14:paraId="0552F2BD" w14:textId="77777777" w:rsidR="005E7FBB" w:rsidRDefault="005E7FBB" w:rsidP="00660F14">
      <w:pPr>
        <w:numPr>
          <w:ilvl w:val="0"/>
          <w:numId w:val="13"/>
        </w:numPr>
      </w:pPr>
      <w:r w:rsidRPr="009458B2">
        <w:t>Beredskapsrutiner for ulykker, brann, forurensning og andre uønskede miljøhendelser inklusive hyppighet av øvelser</w:t>
      </w:r>
    </w:p>
    <w:p w14:paraId="5A36EE43" w14:textId="77777777" w:rsidR="00CC464B" w:rsidRPr="009458B2" w:rsidRDefault="00CC464B" w:rsidP="00660F14">
      <w:pPr>
        <w:numPr>
          <w:ilvl w:val="0"/>
          <w:numId w:val="13"/>
        </w:numPr>
      </w:pPr>
      <w:r>
        <w:t>Eventuelle andre eksisterende beredskapsplaner</w:t>
      </w:r>
    </w:p>
    <w:p w14:paraId="085F63A0" w14:textId="77777777" w:rsidR="005E7FBB" w:rsidRPr="009458B2" w:rsidRDefault="005E7FBB" w:rsidP="00660F14">
      <w:pPr>
        <w:numPr>
          <w:ilvl w:val="0"/>
          <w:numId w:val="13"/>
        </w:numPr>
      </w:pPr>
      <w:r w:rsidRPr="009458B2">
        <w:t>Ressurser og materiell til bruk ved ulykker, brann og utslipp</w:t>
      </w:r>
    </w:p>
    <w:p w14:paraId="4E7D9816" w14:textId="77777777" w:rsidR="005E7FBB" w:rsidRPr="009458B2" w:rsidRDefault="005E7FBB" w:rsidP="00660F14">
      <w:pPr>
        <w:numPr>
          <w:ilvl w:val="0"/>
          <w:numId w:val="13"/>
        </w:numPr>
      </w:pPr>
      <w:r w:rsidRPr="009458B2">
        <w:t>Varslingsplan</w:t>
      </w:r>
    </w:p>
    <w:p w14:paraId="43406F37" w14:textId="77777777" w:rsidR="005E7FBB" w:rsidRPr="009458B2" w:rsidRDefault="005E7FBB" w:rsidP="00E4777B"/>
    <w:p w14:paraId="19F7680D" w14:textId="77777777" w:rsidR="005E7FBB" w:rsidRPr="009458B2" w:rsidRDefault="005E7FBB" w:rsidP="00E4777B">
      <w:r w:rsidRPr="009458B2">
        <w:t xml:space="preserve">Beredskapsrutiner skal bygge på kontraktens risikovurdering, </w:t>
      </w:r>
      <w:r w:rsidR="00CC464B">
        <w:t xml:space="preserve">og føringer i eksisterende beredskapsplan. </w:t>
      </w:r>
      <w:r w:rsidRPr="009458B2">
        <w:t>Transportevakuering samt avsperring i forbindelse med en uønsket hendelse skal framgå spesielt.</w:t>
      </w:r>
    </w:p>
    <w:p w14:paraId="435F70BF" w14:textId="77777777" w:rsidR="005E7FBB" w:rsidRPr="009458B2" w:rsidRDefault="005E7FBB" w:rsidP="00E4777B">
      <w:pPr>
        <w:rPr>
          <w:highlight w:val="yellow"/>
        </w:rPr>
      </w:pPr>
    </w:p>
    <w:p w14:paraId="3F7527CD" w14:textId="77777777" w:rsidR="005E7FBB" w:rsidRPr="009458B2" w:rsidRDefault="005E7FBB" w:rsidP="00E4777B">
      <w:r w:rsidRPr="009458B2">
        <w:t>Planen skal gi oversikt over nødvendige ressurser, det vil si førstehjelpsutstyr og beredskapsmateriell (brannslukningsapparat, oppsugingsmiddel osv.), samt oversikt over tilgjengelige telefoner. Alle som utfører arbeid på kontrakten, skal ha tilgang til egnet kommunikasjonsutstyr.</w:t>
      </w:r>
    </w:p>
    <w:p w14:paraId="0C84CA34" w14:textId="77777777" w:rsidR="005E7FBB" w:rsidRPr="009458B2" w:rsidRDefault="005E7FBB" w:rsidP="00E4777B"/>
    <w:p w14:paraId="5D4DE17D" w14:textId="77777777" w:rsidR="005E7FBB" w:rsidRPr="009458B2" w:rsidRDefault="005E7FBB" w:rsidP="00E4777B">
      <w:r w:rsidRPr="009458B2">
        <w:t>Varslingsplanen inngår i kontraktens SHA-plan, og skal også inkludere varsling for uønskede hendelser knyttet til ytre miljø. Varslingsplanen skal skjematisk vise hvem som skal varsle og hvem som skal varsles.</w:t>
      </w:r>
    </w:p>
    <w:p w14:paraId="0FD065E2" w14:textId="77777777" w:rsidR="005E7FBB" w:rsidRPr="009458B2" w:rsidRDefault="005E7FBB" w:rsidP="00E4777B"/>
    <w:p w14:paraId="48E1510A" w14:textId="77777777" w:rsidR="005E7FBB" w:rsidRPr="009458B2" w:rsidRDefault="005E7FBB" w:rsidP="00E4777B">
      <w:r w:rsidRPr="009458B2">
        <w:t>Plan for håndtering av uønskede hendelser skal inneholde en oversikt over hvem som skal delta i og lede gjennomgangen med berørt personell etter en alvorlig hendelse (debrifing).</w:t>
      </w:r>
    </w:p>
    <w:p w14:paraId="06EEC07B" w14:textId="77777777" w:rsidR="005E7FBB" w:rsidRPr="009458B2" w:rsidRDefault="005E7FBB" w:rsidP="00E4777B"/>
    <w:p w14:paraId="105AEBFA" w14:textId="77777777" w:rsidR="005E7FBB" w:rsidRPr="009458B2" w:rsidRDefault="005E7FBB" w:rsidP="00E4777B">
      <w:r w:rsidRPr="009458B2">
        <w:t>Rutinene for beredskap, som omtalt i dette punktet, skal gjennomgås grundig i forbindelse med et byggemøte tidlig i kontraktsperioden. For større eller risikofylte kontrakter skal det i tillegg holdes minst en beredskapsøvelse tidlig i kontraktsperioden. Beredskapsøvelsen skal tilpasses en tenkelig uønsket hendelse for kontraktsarbeidet.</w:t>
      </w:r>
    </w:p>
    <w:p w14:paraId="0B1B9FA1" w14:textId="77777777" w:rsidR="005E7FBB" w:rsidRPr="009458B2" w:rsidRDefault="005E7FBB" w:rsidP="00E4777B"/>
    <w:p w14:paraId="3DC793BE" w14:textId="77777777" w:rsidR="005E7FBB" w:rsidRPr="009458B2" w:rsidRDefault="005E7FBB" w:rsidP="00E4777B">
      <w:r w:rsidRPr="009458B2">
        <w:t>Etter en alvorlig hendelse, skal det gjennomføres debrifing for berørt personell.</w:t>
      </w:r>
    </w:p>
    <w:p w14:paraId="2C7BB8F7" w14:textId="77777777" w:rsidR="005E7FBB" w:rsidRPr="009458B2" w:rsidRDefault="005E7FBB" w:rsidP="00E4777B"/>
    <w:p w14:paraId="2173A683" w14:textId="5C837D00" w:rsidR="005E7FBB" w:rsidRPr="009458B2" w:rsidRDefault="005E7FBB">
      <w:pPr>
        <w:pStyle w:val="Overskrift3"/>
        <w:numPr>
          <w:ilvl w:val="1"/>
          <w:numId w:val="62"/>
        </w:numPr>
      </w:pPr>
      <w:bookmarkStart w:id="1092" w:name="_Toc273532689"/>
      <w:bookmarkStart w:id="1093" w:name="_Toc490651273"/>
      <w:bookmarkStart w:id="1094" w:name="_Toc192589037"/>
      <w:r w:rsidRPr="009458B2">
        <w:t>Rapportering og oppfølging av uønskede hendelser</w:t>
      </w:r>
      <w:bookmarkEnd w:id="1092"/>
      <w:bookmarkEnd w:id="1093"/>
      <w:bookmarkEnd w:id="1094"/>
    </w:p>
    <w:p w14:paraId="6CC7ADB4" w14:textId="0403C64D" w:rsidR="005E7FBB" w:rsidRPr="002E5F44" w:rsidRDefault="005E7FBB" w:rsidP="00E4777B">
      <w:r w:rsidRPr="002E5F44">
        <w:t xml:space="preserve">Ved uønskede hendelser skal det minimum gis den informasjon som etterspørres i Statens vegvesen sitt skjema «Melding om uønsket hendelse eller farlig forhold innen HMS». Rapporten føres i </w:t>
      </w:r>
      <w:r w:rsidR="002E5F44" w:rsidRPr="002E5F44">
        <w:t>HMS-reg.</w:t>
      </w:r>
      <w:r w:rsidRPr="002E5F44">
        <w:t xml:space="preserve"> Årsaksanalyse og hvilke tiltak som gjøres for å unngå gjentakelse av hendelsen, skal også sendes byggherren.</w:t>
      </w:r>
    </w:p>
    <w:p w14:paraId="435FC27C" w14:textId="77777777" w:rsidR="005E7FBB" w:rsidRPr="00886D7D" w:rsidRDefault="005E7FBB" w:rsidP="00E4777B">
      <w:pPr>
        <w:rPr>
          <w:color w:val="FF0000"/>
        </w:rPr>
      </w:pPr>
    </w:p>
    <w:p w14:paraId="4BB4DEB2" w14:textId="1D3A6BA8" w:rsidR="005E7FBB" w:rsidRPr="002E5F44" w:rsidRDefault="005E7FBB" w:rsidP="00E4777B">
      <w:r w:rsidRPr="002E5F44">
        <w:t>Byggherren krever i tillegg en sammenstilling i Månedsrapport-HMS</w:t>
      </w:r>
      <w:r w:rsidR="002E5F44" w:rsidRPr="002E5F44">
        <w:t>-reg.</w:t>
      </w:r>
    </w:p>
    <w:p w14:paraId="74D02FB9" w14:textId="77777777" w:rsidR="005E7FBB" w:rsidRPr="002E5F44" w:rsidRDefault="005E7FBB" w:rsidP="00E4777B"/>
    <w:p w14:paraId="71C3BCF9" w14:textId="77777777" w:rsidR="005E7FBB" w:rsidRPr="002E5F44" w:rsidRDefault="005E7FBB" w:rsidP="00E4777B">
      <w:r w:rsidRPr="002E5F44">
        <w:t>Entreprenørens rapportering av arbeidsulykker, yrkesskader og andre uønskede hendelser skal skje etter følgende retningslinjer:</w:t>
      </w:r>
    </w:p>
    <w:tbl>
      <w:tblPr>
        <w:tblW w:w="8820" w:type="dxa"/>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1417"/>
        <w:gridCol w:w="3683"/>
        <w:gridCol w:w="2160"/>
      </w:tblGrid>
      <w:tr w:rsidR="005E7FBB" w:rsidRPr="009458B2" w14:paraId="0415ED2A" w14:textId="77777777" w:rsidTr="00693E17">
        <w:tc>
          <w:tcPr>
            <w:tcW w:w="1560" w:type="dxa"/>
            <w:tcBorders>
              <w:top w:val="single" w:sz="12" w:space="0" w:color="auto"/>
              <w:left w:val="single" w:sz="4" w:space="0" w:color="auto"/>
              <w:bottom w:val="single" w:sz="12" w:space="0" w:color="auto"/>
              <w:right w:val="single" w:sz="6" w:space="0" w:color="auto"/>
            </w:tcBorders>
          </w:tcPr>
          <w:p w14:paraId="7D358487" w14:textId="77777777" w:rsidR="005E7FBB" w:rsidRPr="009458B2" w:rsidRDefault="005E7FBB" w:rsidP="00E4777B">
            <w:pPr>
              <w:rPr>
                <w:b/>
              </w:rPr>
            </w:pPr>
            <w:r w:rsidRPr="009458B2">
              <w:rPr>
                <w:b/>
              </w:rPr>
              <w:t>Hva</w:t>
            </w:r>
          </w:p>
          <w:p w14:paraId="092A3ACA" w14:textId="77777777" w:rsidR="005E7FBB" w:rsidRPr="009458B2" w:rsidRDefault="005E7FBB" w:rsidP="00E4777B">
            <w:pPr>
              <w:rPr>
                <w:b/>
              </w:rPr>
            </w:pPr>
            <w:r w:rsidRPr="009458B2">
              <w:rPr>
                <w:b/>
              </w:rPr>
              <w:t>Rapporteres</w:t>
            </w:r>
          </w:p>
        </w:tc>
        <w:tc>
          <w:tcPr>
            <w:tcW w:w="1417" w:type="dxa"/>
            <w:tcBorders>
              <w:top w:val="single" w:sz="12" w:space="0" w:color="auto"/>
              <w:left w:val="single" w:sz="6" w:space="0" w:color="auto"/>
              <w:bottom w:val="single" w:sz="12" w:space="0" w:color="auto"/>
              <w:right w:val="single" w:sz="6" w:space="0" w:color="auto"/>
            </w:tcBorders>
          </w:tcPr>
          <w:p w14:paraId="341E01B8" w14:textId="77777777" w:rsidR="005E7FBB" w:rsidRPr="009458B2" w:rsidRDefault="005E7FBB" w:rsidP="00E4777B">
            <w:pPr>
              <w:rPr>
                <w:b/>
              </w:rPr>
            </w:pPr>
            <w:r w:rsidRPr="009458B2">
              <w:rPr>
                <w:b/>
              </w:rPr>
              <w:t xml:space="preserve">Når </w:t>
            </w:r>
          </w:p>
          <w:p w14:paraId="7E34BB5E" w14:textId="77777777" w:rsidR="005E7FBB" w:rsidRPr="009458B2" w:rsidRDefault="005E7FBB" w:rsidP="00E4777B">
            <w:pPr>
              <w:rPr>
                <w:b/>
              </w:rPr>
            </w:pPr>
            <w:r w:rsidRPr="009458B2">
              <w:rPr>
                <w:b/>
              </w:rPr>
              <w:t>rapporteres</w:t>
            </w:r>
          </w:p>
        </w:tc>
        <w:tc>
          <w:tcPr>
            <w:tcW w:w="3683" w:type="dxa"/>
            <w:tcBorders>
              <w:top w:val="single" w:sz="12" w:space="0" w:color="auto"/>
              <w:left w:val="single" w:sz="6" w:space="0" w:color="auto"/>
              <w:bottom w:val="single" w:sz="12" w:space="0" w:color="auto"/>
              <w:right w:val="single" w:sz="6" w:space="0" w:color="auto"/>
            </w:tcBorders>
          </w:tcPr>
          <w:p w14:paraId="480508F2" w14:textId="77777777" w:rsidR="005E7FBB" w:rsidRPr="009458B2" w:rsidRDefault="005E7FBB" w:rsidP="00E4777B">
            <w:pPr>
              <w:rPr>
                <w:b/>
              </w:rPr>
            </w:pPr>
            <w:r w:rsidRPr="009458B2">
              <w:rPr>
                <w:b/>
              </w:rPr>
              <w:t>Til hvem</w:t>
            </w:r>
          </w:p>
        </w:tc>
        <w:tc>
          <w:tcPr>
            <w:tcW w:w="2160" w:type="dxa"/>
            <w:tcBorders>
              <w:top w:val="single" w:sz="12" w:space="0" w:color="auto"/>
              <w:left w:val="single" w:sz="6" w:space="0" w:color="auto"/>
              <w:bottom w:val="single" w:sz="12" w:space="0" w:color="auto"/>
              <w:right w:val="single" w:sz="6" w:space="0" w:color="auto"/>
            </w:tcBorders>
          </w:tcPr>
          <w:p w14:paraId="0435193D" w14:textId="77777777" w:rsidR="005E7FBB" w:rsidRPr="009458B2" w:rsidRDefault="005E7FBB" w:rsidP="00E4777B">
            <w:pPr>
              <w:rPr>
                <w:b/>
              </w:rPr>
            </w:pPr>
            <w:r w:rsidRPr="009458B2">
              <w:rPr>
                <w:b/>
              </w:rPr>
              <w:t>Rapportform til byggherren</w:t>
            </w:r>
          </w:p>
        </w:tc>
      </w:tr>
      <w:tr w:rsidR="005E7FBB" w:rsidRPr="009458B2" w14:paraId="0B202447" w14:textId="77777777" w:rsidTr="00693E17">
        <w:tc>
          <w:tcPr>
            <w:tcW w:w="1560" w:type="dxa"/>
            <w:tcBorders>
              <w:top w:val="single" w:sz="12" w:space="0" w:color="auto"/>
              <w:left w:val="single" w:sz="4" w:space="0" w:color="auto"/>
              <w:bottom w:val="nil"/>
              <w:right w:val="single" w:sz="6" w:space="0" w:color="auto"/>
            </w:tcBorders>
          </w:tcPr>
          <w:p w14:paraId="583819FB" w14:textId="77777777" w:rsidR="005E7FBB" w:rsidRPr="009458B2" w:rsidRDefault="005E7FBB" w:rsidP="00E4777B">
            <w:r w:rsidRPr="009458B2">
              <w:t xml:space="preserve">Alvorlige </w:t>
            </w:r>
          </w:p>
          <w:p w14:paraId="7B499516" w14:textId="77777777" w:rsidR="005E7FBB" w:rsidRPr="009458B2" w:rsidRDefault="005E7FBB" w:rsidP="00E4777B">
            <w:r w:rsidRPr="009458B2">
              <w:t>ulykker i forbindelse med arbeid (konsekvens</w:t>
            </w:r>
            <w:r w:rsidRPr="009458B2">
              <w:softHyphen/>
              <w:t>klasse K5 og K4)</w:t>
            </w:r>
          </w:p>
        </w:tc>
        <w:tc>
          <w:tcPr>
            <w:tcW w:w="1417" w:type="dxa"/>
            <w:tcBorders>
              <w:top w:val="single" w:sz="12" w:space="0" w:color="auto"/>
              <w:left w:val="single" w:sz="6" w:space="0" w:color="auto"/>
              <w:bottom w:val="nil"/>
              <w:right w:val="single" w:sz="6" w:space="0" w:color="auto"/>
            </w:tcBorders>
          </w:tcPr>
          <w:p w14:paraId="50E96434" w14:textId="77777777" w:rsidR="005E7FBB" w:rsidRPr="009458B2" w:rsidRDefault="005E7FBB" w:rsidP="00E4777B">
            <w:r w:rsidRPr="009458B2">
              <w:t>Når det skjer</w:t>
            </w:r>
          </w:p>
        </w:tc>
        <w:tc>
          <w:tcPr>
            <w:tcW w:w="3683" w:type="dxa"/>
            <w:tcBorders>
              <w:top w:val="single" w:sz="12" w:space="0" w:color="auto"/>
              <w:left w:val="single" w:sz="6" w:space="0" w:color="auto"/>
              <w:bottom w:val="dotted" w:sz="6" w:space="0" w:color="auto"/>
              <w:right w:val="single" w:sz="6" w:space="0" w:color="auto"/>
            </w:tcBorders>
          </w:tcPr>
          <w:p w14:paraId="24B5F86F" w14:textId="77777777" w:rsidR="005E7FBB" w:rsidRPr="009458B2" w:rsidRDefault="005E7FBB" w:rsidP="00E4777B">
            <w:r w:rsidRPr="009458B2">
              <w:t>Politi</w:t>
            </w:r>
          </w:p>
          <w:p w14:paraId="7408701F" w14:textId="77777777" w:rsidR="005E7FBB" w:rsidRPr="009458B2" w:rsidRDefault="005E7FBB" w:rsidP="00E4777B">
            <w:r w:rsidRPr="009458B2">
              <w:t xml:space="preserve">Arbeidstilsynet </w:t>
            </w:r>
          </w:p>
          <w:p w14:paraId="02C23F24" w14:textId="77777777" w:rsidR="005E7FBB" w:rsidRPr="009458B2" w:rsidRDefault="005E7FBB" w:rsidP="00E4777B">
            <w:r w:rsidRPr="009458B2">
              <w:t>Byggeleder</w:t>
            </w:r>
          </w:p>
          <w:p w14:paraId="70FCEE84" w14:textId="77777777" w:rsidR="005E7FBB" w:rsidRPr="009458B2" w:rsidRDefault="005E7FBB" w:rsidP="00E4777B">
            <w:r w:rsidRPr="009458B2">
              <w:t xml:space="preserve">DSB ved sprengningsulykker og elektrisitetsulykker </w:t>
            </w:r>
          </w:p>
          <w:p w14:paraId="32571EC4" w14:textId="77777777" w:rsidR="005E7FBB" w:rsidRPr="009458B2" w:rsidRDefault="005E7FBB" w:rsidP="00E4777B">
            <w:r w:rsidRPr="009458B2">
              <w:t>Brannvesenet ved brann og forurensningsulykker</w:t>
            </w:r>
          </w:p>
          <w:p w14:paraId="53440378" w14:textId="77777777" w:rsidR="005E7FBB" w:rsidRPr="009458B2" w:rsidRDefault="005E7FBB" w:rsidP="00E4777B">
            <w:r w:rsidRPr="009458B2">
              <w:t>Verneombud</w:t>
            </w:r>
          </w:p>
          <w:p w14:paraId="7345EA42" w14:textId="77777777" w:rsidR="005E7FBB" w:rsidRPr="009458B2" w:rsidRDefault="005E7FBB" w:rsidP="00E4777B">
            <w:r w:rsidRPr="009458B2">
              <w:t>Pårørende (politiet varsler ved dødsulykke)</w:t>
            </w:r>
          </w:p>
        </w:tc>
        <w:tc>
          <w:tcPr>
            <w:tcW w:w="2160" w:type="dxa"/>
            <w:tcBorders>
              <w:top w:val="single" w:sz="12" w:space="0" w:color="auto"/>
              <w:left w:val="single" w:sz="6" w:space="0" w:color="auto"/>
              <w:bottom w:val="dotted" w:sz="6" w:space="0" w:color="auto"/>
              <w:right w:val="single" w:sz="6" w:space="0" w:color="auto"/>
            </w:tcBorders>
          </w:tcPr>
          <w:p w14:paraId="5C38D3BF" w14:textId="77777777" w:rsidR="005E7FBB" w:rsidRPr="009458B2" w:rsidRDefault="005E7FBB" w:rsidP="00E4777B">
            <w:pPr>
              <w:rPr>
                <w:vertAlign w:val="superscript"/>
              </w:rPr>
            </w:pPr>
            <w:r w:rsidRPr="009458B2">
              <w:t>Muntlig i første omgang, deretter skriftlig</w:t>
            </w:r>
            <w:r w:rsidRPr="009458B2">
              <w:rPr>
                <w:vertAlign w:val="superscript"/>
              </w:rPr>
              <w:t xml:space="preserve"> 3)</w:t>
            </w:r>
          </w:p>
        </w:tc>
      </w:tr>
      <w:tr w:rsidR="005E7FBB" w:rsidRPr="009458B2" w14:paraId="2E98B4E4" w14:textId="77777777" w:rsidTr="00693E17">
        <w:tc>
          <w:tcPr>
            <w:tcW w:w="1560" w:type="dxa"/>
            <w:tcBorders>
              <w:top w:val="single" w:sz="6" w:space="0" w:color="auto"/>
              <w:left w:val="single" w:sz="4" w:space="0" w:color="auto"/>
              <w:bottom w:val="single" w:sz="6" w:space="0" w:color="auto"/>
              <w:right w:val="single" w:sz="6" w:space="0" w:color="auto"/>
            </w:tcBorders>
          </w:tcPr>
          <w:p w14:paraId="6B1C5BC2" w14:textId="77777777" w:rsidR="005E7FBB" w:rsidRPr="009458B2" w:rsidRDefault="005E7FBB" w:rsidP="00E4777B">
            <w:r w:rsidRPr="009458B2">
              <w:t>Øvrige ulykker (konsekvens</w:t>
            </w:r>
            <w:r w:rsidRPr="009458B2">
              <w:softHyphen/>
              <w:t>klasse K3, K2 og K1)</w:t>
            </w:r>
          </w:p>
        </w:tc>
        <w:tc>
          <w:tcPr>
            <w:tcW w:w="1417" w:type="dxa"/>
            <w:tcBorders>
              <w:top w:val="single" w:sz="6" w:space="0" w:color="auto"/>
              <w:left w:val="single" w:sz="6" w:space="0" w:color="auto"/>
              <w:bottom w:val="single" w:sz="6" w:space="0" w:color="auto"/>
              <w:right w:val="single" w:sz="6" w:space="0" w:color="auto"/>
            </w:tcBorders>
          </w:tcPr>
          <w:p w14:paraId="39F90282" w14:textId="77777777" w:rsidR="005E7FBB" w:rsidRPr="009458B2" w:rsidRDefault="005E7FBB" w:rsidP="00E4777B">
            <w:r w:rsidRPr="009458B2">
              <w:t>Senest innen 48 timer</w:t>
            </w:r>
          </w:p>
        </w:tc>
        <w:tc>
          <w:tcPr>
            <w:tcW w:w="3683" w:type="dxa"/>
            <w:tcBorders>
              <w:top w:val="single" w:sz="6" w:space="0" w:color="auto"/>
              <w:left w:val="single" w:sz="6" w:space="0" w:color="auto"/>
              <w:bottom w:val="single" w:sz="6" w:space="0" w:color="auto"/>
              <w:right w:val="single" w:sz="6" w:space="0" w:color="auto"/>
            </w:tcBorders>
          </w:tcPr>
          <w:p w14:paraId="20E217C2" w14:textId="77777777" w:rsidR="005E7FBB" w:rsidRPr="009458B2" w:rsidRDefault="005E7FBB" w:rsidP="00E4777B">
            <w:r w:rsidRPr="009458B2">
              <w:t>Byggeleder</w:t>
            </w:r>
          </w:p>
          <w:p w14:paraId="1CB641D9" w14:textId="77777777" w:rsidR="005E7FBB" w:rsidRPr="009458B2" w:rsidRDefault="005E7FBB" w:rsidP="00E4777B">
            <w:r w:rsidRPr="009458B2">
              <w:t xml:space="preserve">DSB i tillegg til Arbeidstilsynet ved sprengningsulykker og elektrisitetsulykker </w:t>
            </w:r>
          </w:p>
          <w:p w14:paraId="1708E98B" w14:textId="77777777" w:rsidR="005E7FBB" w:rsidRPr="009458B2" w:rsidRDefault="005E7FBB" w:rsidP="00E4777B">
            <w:r w:rsidRPr="009458B2">
              <w:t>Verneombud</w:t>
            </w:r>
          </w:p>
        </w:tc>
        <w:tc>
          <w:tcPr>
            <w:tcW w:w="2160" w:type="dxa"/>
            <w:tcBorders>
              <w:top w:val="single" w:sz="6" w:space="0" w:color="auto"/>
              <w:left w:val="single" w:sz="6" w:space="0" w:color="auto"/>
              <w:bottom w:val="single" w:sz="6" w:space="0" w:color="auto"/>
              <w:right w:val="single" w:sz="6" w:space="0" w:color="auto"/>
            </w:tcBorders>
          </w:tcPr>
          <w:p w14:paraId="4BF42674" w14:textId="77777777" w:rsidR="005E7FBB" w:rsidRPr="009458B2" w:rsidRDefault="005E7FBB" w:rsidP="00E4777B">
            <w:r w:rsidRPr="009458B2">
              <w:t xml:space="preserve">Skriftlig </w:t>
            </w:r>
            <w:r w:rsidRPr="009458B2">
              <w:rPr>
                <w:vertAlign w:val="superscript"/>
              </w:rPr>
              <w:t>3)</w:t>
            </w:r>
          </w:p>
          <w:p w14:paraId="70740961" w14:textId="77777777" w:rsidR="005E7FBB" w:rsidRPr="009458B2" w:rsidRDefault="005E7FBB" w:rsidP="00E4777B">
            <w:pPr>
              <w:rPr>
                <w:vertAlign w:val="superscript"/>
              </w:rPr>
            </w:pPr>
          </w:p>
        </w:tc>
      </w:tr>
      <w:tr w:rsidR="005E7FBB" w:rsidRPr="009458B2" w14:paraId="1FF90514" w14:textId="77777777" w:rsidTr="00693E17">
        <w:trPr>
          <w:trHeight w:val="510"/>
        </w:trPr>
        <w:tc>
          <w:tcPr>
            <w:tcW w:w="1560" w:type="dxa"/>
            <w:tcBorders>
              <w:top w:val="single" w:sz="6" w:space="0" w:color="auto"/>
              <w:left w:val="single" w:sz="4" w:space="0" w:color="auto"/>
              <w:bottom w:val="single" w:sz="4" w:space="0" w:color="auto"/>
              <w:right w:val="single" w:sz="6" w:space="0" w:color="auto"/>
            </w:tcBorders>
          </w:tcPr>
          <w:p w14:paraId="336062F9" w14:textId="77777777" w:rsidR="005E7FBB" w:rsidRPr="009458B2" w:rsidRDefault="005E7FBB" w:rsidP="00E4777B">
            <w:r w:rsidRPr="009458B2">
              <w:t>Nestenulykker</w:t>
            </w:r>
          </w:p>
        </w:tc>
        <w:tc>
          <w:tcPr>
            <w:tcW w:w="1417" w:type="dxa"/>
            <w:tcBorders>
              <w:top w:val="single" w:sz="6" w:space="0" w:color="auto"/>
              <w:left w:val="single" w:sz="6" w:space="0" w:color="auto"/>
              <w:bottom w:val="single" w:sz="4" w:space="0" w:color="auto"/>
              <w:right w:val="single" w:sz="6" w:space="0" w:color="auto"/>
            </w:tcBorders>
          </w:tcPr>
          <w:p w14:paraId="13C1C3A0" w14:textId="77777777" w:rsidR="005E7FBB" w:rsidRPr="009458B2" w:rsidRDefault="005E7FBB" w:rsidP="00E4777B">
            <w:r w:rsidRPr="009458B2">
              <w:t>Senest innen 14 dager</w:t>
            </w:r>
          </w:p>
        </w:tc>
        <w:tc>
          <w:tcPr>
            <w:tcW w:w="3683" w:type="dxa"/>
            <w:tcBorders>
              <w:top w:val="single" w:sz="6" w:space="0" w:color="auto"/>
              <w:left w:val="single" w:sz="6" w:space="0" w:color="auto"/>
              <w:bottom w:val="single" w:sz="4" w:space="0" w:color="auto"/>
              <w:right w:val="single" w:sz="6" w:space="0" w:color="auto"/>
            </w:tcBorders>
          </w:tcPr>
          <w:p w14:paraId="0B7A8A73" w14:textId="77777777" w:rsidR="005E7FBB" w:rsidRPr="009458B2" w:rsidRDefault="005E7FBB" w:rsidP="00E4777B">
            <w:r w:rsidRPr="009458B2">
              <w:t>Byggeleder</w:t>
            </w:r>
          </w:p>
          <w:p w14:paraId="771E0F87" w14:textId="77777777" w:rsidR="005E7FBB" w:rsidRPr="009458B2" w:rsidRDefault="005E7FBB" w:rsidP="00E4777B"/>
        </w:tc>
        <w:tc>
          <w:tcPr>
            <w:tcW w:w="2160" w:type="dxa"/>
            <w:tcBorders>
              <w:top w:val="single" w:sz="6" w:space="0" w:color="auto"/>
              <w:left w:val="single" w:sz="6" w:space="0" w:color="auto"/>
              <w:bottom w:val="single" w:sz="4" w:space="0" w:color="auto"/>
              <w:right w:val="single" w:sz="6" w:space="0" w:color="auto"/>
            </w:tcBorders>
          </w:tcPr>
          <w:p w14:paraId="57469F42" w14:textId="77777777" w:rsidR="005E7FBB" w:rsidRPr="009458B2" w:rsidRDefault="005E7FBB" w:rsidP="00E4777B">
            <w:r w:rsidRPr="009458B2">
              <w:t>Skriftlig</w:t>
            </w:r>
            <w:r w:rsidRPr="009458B2">
              <w:rPr>
                <w:vertAlign w:val="superscript"/>
              </w:rPr>
              <w:t xml:space="preserve"> 3)</w:t>
            </w:r>
          </w:p>
          <w:p w14:paraId="4B589280" w14:textId="77777777" w:rsidR="005E7FBB" w:rsidRPr="009458B2" w:rsidRDefault="005E7FBB" w:rsidP="00E4777B"/>
        </w:tc>
      </w:tr>
      <w:tr w:rsidR="005E7FBB" w:rsidRPr="009458B2" w14:paraId="5FDA710D" w14:textId="77777777" w:rsidTr="00693E17">
        <w:trPr>
          <w:trHeight w:val="900"/>
        </w:trPr>
        <w:tc>
          <w:tcPr>
            <w:tcW w:w="1560" w:type="dxa"/>
            <w:tcBorders>
              <w:top w:val="single" w:sz="4" w:space="0" w:color="auto"/>
              <w:left w:val="single" w:sz="4" w:space="0" w:color="auto"/>
              <w:bottom w:val="single" w:sz="6" w:space="0" w:color="auto"/>
              <w:right w:val="single" w:sz="6" w:space="0" w:color="auto"/>
            </w:tcBorders>
          </w:tcPr>
          <w:p w14:paraId="2F449C2B" w14:textId="77777777" w:rsidR="005E7FBB" w:rsidRPr="009458B2" w:rsidRDefault="005E7FBB" w:rsidP="00E4777B">
            <w:r w:rsidRPr="009458B2">
              <w:t>Alvorlige nestenulykker (konsekvens</w:t>
            </w:r>
            <w:r w:rsidRPr="009458B2">
              <w:softHyphen/>
              <w:t>klasse K5 og K4)</w:t>
            </w:r>
          </w:p>
        </w:tc>
        <w:tc>
          <w:tcPr>
            <w:tcW w:w="1417" w:type="dxa"/>
            <w:tcBorders>
              <w:top w:val="single" w:sz="4" w:space="0" w:color="auto"/>
              <w:left w:val="single" w:sz="6" w:space="0" w:color="auto"/>
              <w:bottom w:val="single" w:sz="6" w:space="0" w:color="auto"/>
              <w:right w:val="single" w:sz="6" w:space="0" w:color="auto"/>
            </w:tcBorders>
          </w:tcPr>
          <w:p w14:paraId="7627F788" w14:textId="77777777" w:rsidR="005E7FBB" w:rsidRPr="009458B2" w:rsidRDefault="005E7FBB" w:rsidP="00E4777B">
            <w:r w:rsidRPr="009458B2">
              <w:t>Når det skjer</w:t>
            </w:r>
          </w:p>
        </w:tc>
        <w:tc>
          <w:tcPr>
            <w:tcW w:w="3683" w:type="dxa"/>
            <w:tcBorders>
              <w:top w:val="single" w:sz="4" w:space="0" w:color="auto"/>
              <w:left w:val="single" w:sz="6" w:space="0" w:color="auto"/>
              <w:bottom w:val="single" w:sz="6" w:space="0" w:color="auto"/>
              <w:right w:val="single" w:sz="6" w:space="0" w:color="auto"/>
            </w:tcBorders>
          </w:tcPr>
          <w:p w14:paraId="76501B68" w14:textId="77777777" w:rsidR="005E7FBB" w:rsidRPr="009458B2" w:rsidRDefault="005E7FBB" w:rsidP="00E4777B">
            <w:r w:rsidRPr="009458B2">
              <w:t>Byggeleder</w:t>
            </w:r>
          </w:p>
        </w:tc>
        <w:tc>
          <w:tcPr>
            <w:tcW w:w="2160" w:type="dxa"/>
            <w:tcBorders>
              <w:top w:val="single" w:sz="4" w:space="0" w:color="auto"/>
              <w:left w:val="single" w:sz="6" w:space="0" w:color="auto"/>
              <w:bottom w:val="single" w:sz="6" w:space="0" w:color="auto"/>
              <w:right w:val="single" w:sz="6" w:space="0" w:color="auto"/>
            </w:tcBorders>
          </w:tcPr>
          <w:p w14:paraId="7A38607C" w14:textId="77777777" w:rsidR="005E7FBB" w:rsidRPr="009458B2" w:rsidRDefault="005E7FBB" w:rsidP="00E4777B">
            <w:r w:rsidRPr="009458B2">
              <w:t>Muntlig i første omgang, deretter skriftlig</w:t>
            </w:r>
            <w:r w:rsidRPr="009458B2">
              <w:rPr>
                <w:vertAlign w:val="superscript"/>
              </w:rPr>
              <w:t xml:space="preserve"> 3)</w:t>
            </w:r>
          </w:p>
        </w:tc>
      </w:tr>
      <w:tr w:rsidR="005E7FBB" w:rsidRPr="009458B2" w14:paraId="13FDC853" w14:textId="77777777" w:rsidTr="00693E17">
        <w:tc>
          <w:tcPr>
            <w:tcW w:w="1560" w:type="dxa"/>
            <w:tcBorders>
              <w:top w:val="single" w:sz="6" w:space="0" w:color="auto"/>
              <w:left w:val="single" w:sz="4" w:space="0" w:color="auto"/>
              <w:bottom w:val="single" w:sz="12" w:space="0" w:color="auto"/>
              <w:right w:val="single" w:sz="6" w:space="0" w:color="auto"/>
            </w:tcBorders>
          </w:tcPr>
          <w:p w14:paraId="5A2FF13D" w14:textId="77777777" w:rsidR="005E7FBB" w:rsidRPr="009458B2" w:rsidRDefault="005E7FBB" w:rsidP="00E4777B">
            <w:r w:rsidRPr="009458B2">
              <w:t>Yrkessykdom eller yrkesskade</w:t>
            </w:r>
          </w:p>
        </w:tc>
        <w:tc>
          <w:tcPr>
            <w:tcW w:w="1417" w:type="dxa"/>
            <w:tcBorders>
              <w:top w:val="single" w:sz="6" w:space="0" w:color="auto"/>
              <w:left w:val="single" w:sz="6" w:space="0" w:color="auto"/>
              <w:bottom w:val="single" w:sz="12" w:space="0" w:color="auto"/>
              <w:right w:val="single" w:sz="6" w:space="0" w:color="auto"/>
            </w:tcBorders>
          </w:tcPr>
          <w:p w14:paraId="7C46921D" w14:textId="77777777" w:rsidR="005E7FBB" w:rsidRPr="009458B2" w:rsidRDefault="005E7FBB" w:rsidP="00E4777B">
            <w:r w:rsidRPr="009458B2">
              <w:t>Når det blir konstatert</w:t>
            </w:r>
            <w:r w:rsidRPr="009458B2">
              <w:rPr>
                <w:vertAlign w:val="superscript"/>
              </w:rPr>
              <w:t xml:space="preserve"> 1</w:t>
            </w:r>
            <w:r w:rsidRPr="009458B2">
              <w:t xml:space="preserve">) </w:t>
            </w:r>
          </w:p>
        </w:tc>
        <w:tc>
          <w:tcPr>
            <w:tcW w:w="3683" w:type="dxa"/>
            <w:tcBorders>
              <w:top w:val="single" w:sz="6" w:space="0" w:color="auto"/>
              <w:left w:val="single" w:sz="6" w:space="0" w:color="auto"/>
              <w:bottom w:val="single" w:sz="12" w:space="0" w:color="auto"/>
              <w:right w:val="single" w:sz="6" w:space="0" w:color="auto"/>
            </w:tcBorders>
          </w:tcPr>
          <w:p w14:paraId="3A606463" w14:textId="77777777" w:rsidR="005E7FBB" w:rsidRPr="009458B2" w:rsidRDefault="005E7FBB" w:rsidP="00E4777B">
            <w:r w:rsidRPr="009458B2">
              <w:t>Arbeidstilsynet</w:t>
            </w:r>
          </w:p>
          <w:p w14:paraId="1EF7FB90" w14:textId="77777777" w:rsidR="005E7FBB" w:rsidRPr="009458B2" w:rsidRDefault="005E7FBB" w:rsidP="00E4777B">
            <w:r w:rsidRPr="009458B2">
              <w:t>Byggeleder</w:t>
            </w:r>
            <w:r w:rsidRPr="009458B2">
              <w:rPr>
                <w:vertAlign w:val="superscript"/>
              </w:rPr>
              <w:t>2)</w:t>
            </w:r>
            <w:r w:rsidRPr="009458B2">
              <w:t xml:space="preserve"> </w:t>
            </w:r>
          </w:p>
        </w:tc>
        <w:tc>
          <w:tcPr>
            <w:tcW w:w="2160" w:type="dxa"/>
            <w:tcBorders>
              <w:top w:val="single" w:sz="6" w:space="0" w:color="auto"/>
              <w:left w:val="single" w:sz="6" w:space="0" w:color="auto"/>
              <w:bottom w:val="single" w:sz="12" w:space="0" w:color="auto"/>
              <w:right w:val="single" w:sz="6" w:space="0" w:color="auto"/>
            </w:tcBorders>
          </w:tcPr>
          <w:p w14:paraId="2A7A95BC" w14:textId="77777777" w:rsidR="005E7FBB" w:rsidRPr="009458B2" w:rsidRDefault="005E7FBB" w:rsidP="00E4777B">
            <w:r w:rsidRPr="009458B2">
              <w:t>Skriftlig</w:t>
            </w:r>
          </w:p>
          <w:p w14:paraId="3BCF1FA5" w14:textId="77777777" w:rsidR="005E7FBB" w:rsidRPr="009458B2" w:rsidRDefault="005E7FBB" w:rsidP="00E4777B">
            <w:pPr>
              <w:rPr>
                <w:vertAlign w:val="superscript"/>
              </w:rPr>
            </w:pPr>
          </w:p>
        </w:tc>
      </w:tr>
    </w:tbl>
    <w:p w14:paraId="09FAC14B" w14:textId="77777777" w:rsidR="005E7FBB" w:rsidRPr="009458B2" w:rsidRDefault="005E7FBB" w:rsidP="00E4777B">
      <w:pPr>
        <w:ind w:left="284"/>
      </w:pPr>
      <w:r w:rsidRPr="009458B2">
        <w:rPr>
          <w:vertAlign w:val="superscript"/>
        </w:rPr>
        <w:t>1)</w:t>
      </w:r>
      <w:r w:rsidRPr="009458B2">
        <w:t xml:space="preserve"> Benyttes til forebyggende arbeid</w:t>
      </w:r>
    </w:p>
    <w:p w14:paraId="73D60301" w14:textId="77777777" w:rsidR="005E7FBB" w:rsidRPr="009458B2" w:rsidRDefault="005E7FBB" w:rsidP="00E4777B">
      <w:pPr>
        <w:ind w:left="284"/>
      </w:pPr>
      <w:r w:rsidRPr="009458B2">
        <w:rPr>
          <w:vertAlign w:val="superscript"/>
        </w:rPr>
        <w:t>2)</w:t>
      </w:r>
      <w:r w:rsidRPr="009458B2">
        <w:t xml:space="preserve"> Bare når arbeidstaker samtykker og sykdommen er relevant for arbeid i denne kontrakten.</w:t>
      </w:r>
    </w:p>
    <w:p w14:paraId="743E365F" w14:textId="7E58EF97" w:rsidR="005E7FBB" w:rsidRPr="009458B2" w:rsidRDefault="005E7FBB" w:rsidP="00E4777B">
      <w:pPr>
        <w:ind w:left="284"/>
      </w:pPr>
      <w:r w:rsidRPr="009458B2">
        <w:rPr>
          <w:vertAlign w:val="superscript"/>
        </w:rPr>
        <w:t>3)</w:t>
      </w:r>
      <w:r w:rsidRPr="009458B2">
        <w:t xml:space="preserve"> Rapportering gis ved bruk av </w:t>
      </w:r>
      <w:r w:rsidR="002E5F44">
        <w:t>HMS-reg.</w:t>
      </w:r>
    </w:p>
    <w:p w14:paraId="11B8C1D7" w14:textId="77777777" w:rsidR="005E7FBB" w:rsidRPr="009458B2" w:rsidRDefault="005E7FBB" w:rsidP="00E4777B"/>
    <w:p w14:paraId="77F11B29" w14:textId="77777777" w:rsidR="005E7FBB" w:rsidRPr="009458B2" w:rsidRDefault="005E7FBB" w:rsidP="00E4777B">
      <w:r w:rsidRPr="009458B2">
        <w:lastRenderedPageBreak/>
        <w:t>Begrepsforklaring</w:t>
      </w:r>
    </w:p>
    <w:tbl>
      <w:tblPr>
        <w:tblW w:w="0" w:type="auto"/>
        <w:tblLook w:val="0000" w:firstRow="0" w:lastRow="0" w:firstColumn="0" w:lastColumn="0" w:noHBand="0" w:noVBand="0"/>
      </w:tblPr>
      <w:tblGrid>
        <w:gridCol w:w="2043"/>
        <w:gridCol w:w="6960"/>
      </w:tblGrid>
      <w:tr w:rsidR="005E7FBB" w:rsidRPr="009458B2" w14:paraId="3D59409D" w14:textId="77777777" w:rsidTr="00693E17">
        <w:tc>
          <w:tcPr>
            <w:tcW w:w="2043" w:type="dxa"/>
          </w:tcPr>
          <w:p w14:paraId="77ABEDBA" w14:textId="77777777" w:rsidR="005E7FBB" w:rsidRPr="009458B2" w:rsidRDefault="005E7FBB" w:rsidP="00E4777B">
            <w:r w:rsidRPr="009458B2">
              <w:t>DSB:</w:t>
            </w:r>
          </w:p>
        </w:tc>
        <w:tc>
          <w:tcPr>
            <w:tcW w:w="6960" w:type="dxa"/>
          </w:tcPr>
          <w:p w14:paraId="19CBDFE6" w14:textId="77777777" w:rsidR="005E7FBB" w:rsidRPr="009458B2" w:rsidRDefault="005E7FBB" w:rsidP="00E4777B">
            <w:r w:rsidRPr="009458B2">
              <w:t>Direktoratet for samfunnssikkerhet og beredskap</w:t>
            </w:r>
          </w:p>
        </w:tc>
      </w:tr>
      <w:tr w:rsidR="005E7FBB" w:rsidRPr="009458B2" w14:paraId="3767140B" w14:textId="77777777" w:rsidTr="00693E17">
        <w:tc>
          <w:tcPr>
            <w:tcW w:w="2043" w:type="dxa"/>
          </w:tcPr>
          <w:p w14:paraId="24109A82" w14:textId="77777777" w:rsidR="005E7FBB" w:rsidRPr="009458B2" w:rsidRDefault="005E7FBB" w:rsidP="00E4777B">
            <w:r w:rsidRPr="009458B2">
              <w:t>Nestenulykke:</w:t>
            </w:r>
          </w:p>
        </w:tc>
        <w:tc>
          <w:tcPr>
            <w:tcW w:w="6960" w:type="dxa"/>
          </w:tcPr>
          <w:p w14:paraId="2C042E0B" w14:textId="77777777" w:rsidR="005E7FBB" w:rsidRPr="009458B2" w:rsidRDefault="005E7FBB" w:rsidP="00E4777B">
            <w:r w:rsidRPr="009458B2">
              <w:t>Uønsket hendelse som under litt andre omstendigheter kunne ha resultert i skade på personer, miljø eller materielle verdier</w:t>
            </w:r>
          </w:p>
        </w:tc>
      </w:tr>
      <w:tr w:rsidR="005E7FBB" w:rsidRPr="009458B2" w14:paraId="25312D56" w14:textId="77777777" w:rsidTr="00693E17">
        <w:tc>
          <w:tcPr>
            <w:tcW w:w="2043" w:type="dxa"/>
          </w:tcPr>
          <w:p w14:paraId="0878BEBE" w14:textId="77777777" w:rsidR="005E7FBB" w:rsidRPr="009458B2" w:rsidRDefault="005E7FBB" w:rsidP="00E4777B">
            <w:r w:rsidRPr="009458B2">
              <w:t>Ulykke:</w:t>
            </w:r>
          </w:p>
        </w:tc>
        <w:tc>
          <w:tcPr>
            <w:tcW w:w="6960" w:type="dxa"/>
          </w:tcPr>
          <w:p w14:paraId="1B3A4336" w14:textId="77777777" w:rsidR="005E7FBB" w:rsidRPr="009458B2" w:rsidRDefault="005E7FBB" w:rsidP="00E4777B">
            <w:r w:rsidRPr="009458B2">
              <w:t>Uønsket hendelse som resulterer i utilsiktet skade på personer, miljø eller materielle verdier, eller fører til produksjonstap</w:t>
            </w:r>
          </w:p>
        </w:tc>
      </w:tr>
      <w:tr w:rsidR="005E7FBB" w:rsidRPr="009458B2" w14:paraId="1B44A47D" w14:textId="77777777" w:rsidTr="00693E17">
        <w:tc>
          <w:tcPr>
            <w:tcW w:w="2043" w:type="dxa"/>
          </w:tcPr>
          <w:p w14:paraId="6AA4F0FD" w14:textId="77777777" w:rsidR="005E7FBB" w:rsidRPr="009458B2" w:rsidRDefault="005E7FBB" w:rsidP="00E4777B">
            <w:r w:rsidRPr="009458B2">
              <w:t>Konsekvensklasse:</w:t>
            </w:r>
          </w:p>
        </w:tc>
        <w:tc>
          <w:tcPr>
            <w:tcW w:w="6960" w:type="dxa"/>
          </w:tcPr>
          <w:p w14:paraId="54BE1551" w14:textId="34EC7482" w:rsidR="005E7FBB" w:rsidRPr="009458B2" w:rsidRDefault="005E7FBB" w:rsidP="00E4777B">
            <w:r w:rsidRPr="009458B2">
              <w:t xml:space="preserve">Statens vegvesens klassifisering av skader </w:t>
            </w:r>
            <w:r w:rsidR="00B33BD7">
              <w:t xml:space="preserve">fremgår av </w:t>
            </w:r>
            <w:r w:rsidR="002E5F44">
              <w:t>HMS-reg.</w:t>
            </w:r>
          </w:p>
        </w:tc>
      </w:tr>
    </w:tbl>
    <w:p w14:paraId="5F619587" w14:textId="77777777" w:rsidR="005E7FBB" w:rsidRPr="009458B2" w:rsidRDefault="005E7FBB" w:rsidP="00E4777B"/>
    <w:p w14:paraId="3DB23D73" w14:textId="06F69F0A" w:rsidR="005E7FBB" w:rsidRPr="009458B2" w:rsidRDefault="005E7FBB">
      <w:pPr>
        <w:pStyle w:val="Overskrift3"/>
        <w:numPr>
          <w:ilvl w:val="1"/>
          <w:numId w:val="62"/>
        </w:numPr>
      </w:pPr>
      <w:bookmarkStart w:id="1095" w:name="_Toc490651274"/>
      <w:bookmarkStart w:id="1096" w:name="_Toc192589038"/>
      <w:r w:rsidRPr="009458B2">
        <w:t>Undersøkelse av dødsulykker og hendelser med stort risikopotensiale</w:t>
      </w:r>
      <w:bookmarkEnd w:id="1095"/>
      <w:bookmarkEnd w:id="1096"/>
    </w:p>
    <w:p w14:paraId="77EE7C46" w14:textId="269703C5" w:rsidR="005E7FBB" w:rsidRPr="00FF4F94" w:rsidRDefault="005E7FBB" w:rsidP="00E4777B">
      <w:pPr>
        <w:rPr>
          <w:color w:val="000000" w:themeColor="text1"/>
        </w:rPr>
      </w:pPr>
      <w:r w:rsidRPr="009458B2">
        <w:rPr>
          <w:color w:val="000000" w:themeColor="text1"/>
        </w:rPr>
        <w:t>Denne bestemmelsen gjelder ved dødsulykker eller uønskede hendelser som etter byggherrens vurdering har stort risikopotensiale</w:t>
      </w:r>
      <w:r w:rsidR="00AE2CEE">
        <w:rPr>
          <w:color w:val="000000" w:themeColor="text1"/>
        </w:rPr>
        <w:t xml:space="preserve"> </w:t>
      </w:r>
      <w:r w:rsidR="00AC0E1A">
        <w:rPr>
          <w:color w:val="000000" w:themeColor="text1"/>
        </w:rPr>
        <w:t>(</w:t>
      </w:r>
      <w:r w:rsidR="00AE2CEE">
        <w:rPr>
          <w:color w:val="000000" w:themeColor="text1"/>
        </w:rPr>
        <w:t>alvorlig mén og død</w:t>
      </w:r>
      <w:r w:rsidR="00AC0E1A">
        <w:rPr>
          <w:color w:val="000000" w:themeColor="text1"/>
        </w:rPr>
        <w:t>).</w:t>
      </w:r>
      <w:r w:rsidRPr="009458B2">
        <w:rPr>
          <w:color w:val="000000" w:themeColor="text1"/>
        </w:rPr>
        <w:t xml:space="preserve"> Etter slike hendelser, hvor det er involvert personer som deltar i kontraktsarbeidet eller er tredjepart, kan byggherren iverksette undersøkelser i samsvar med Statens vegvesens prosedyrer. I slike tilfeller skal entreprenøren stille personell og øvrige ressurser til disposisjon for byggherrens undersøkelser, samt sørge for at det samme gjøres av alle som faller inn under samordningsansvaret for kontraktarbeidet.</w:t>
      </w:r>
    </w:p>
    <w:p w14:paraId="706FC36E" w14:textId="12B753E9" w:rsidR="00CD0233" w:rsidRPr="00CD0233" w:rsidRDefault="005E7FBB">
      <w:pPr>
        <w:pStyle w:val="Overskrift3"/>
        <w:numPr>
          <w:ilvl w:val="1"/>
          <w:numId w:val="62"/>
        </w:numPr>
      </w:pPr>
      <w:bookmarkStart w:id="1097" w:name="_Toc273532692"/>
      <w:bookmarkStart w:id="1098" w:name="_Toc490651275"/>
      <w:bookmarkStart w:id="1099" w:name="_Toc192589039"/>
      <w:r w:rsidRPr="009458B2">
        <w:t>Byggherrens sanksjonsrett</w:t>
      </w:r>
      <w:bookmarkEnd w:id="1097"/>
      <w:bookmarkEnd w:id="1098"/>
      <w:bookmarkEnd w:id="1099"/>
    </w:p>
    <w:p w14:paraId="1231C2AD" w14:textId="77777777" w:rsidR="00CD0233" w:rsidRDefault="00CD0233">
      <w:pPr>
        <w:pStyle w:val="Listeavsnitt"/>
        <w:numPr>
          <w:ilvl w:val="0"/>
          <w:numId w:val="32"/>
        </w:numPr>
        <w:ind w:left="360"/>
        <w:jc w:val="left"/>
      </w:pPr>
      <w:r>
        <w:t>Ved manglende bruk av påbudt personlig verneutstyr, eller andre brudd den enkelte arbeidstaker svarer for, vil det først bli gitt skriftlig advarsel, deretter skriftlig bortvisning fra arbeidsstedet.</w:t>
      </w:r>
    </w:p>
    <w:p w14:paraId="1A0612C2" w14:textId="77777777" w:rsidR="00CD0233" w:rsidRDefault="00CD0233" w:rsidP="00AC0E1A"/>
    <w:p w14:paraId="0733B817" w14:textId="5D06F1C9" w:rsidR="00CD0233" w:rsidRDefault="00CD0233">
      <w:pPr>
        <w:pStyle w:val="Listeavsnitt"/>
        <w:numPr>
          <w:ilvl w:val="0"/>
          <w:numId w:val="32"/>
        </w:numPr>
        <w:ind w:left="360"/>
        <w:jc w:val="left"/>
      </w:pPr>
      <w:r>
        <w:t>Dersom entreprenøren eller hans kontraktsmedhjelpere unnlater å utarbeide sikkerhetsrutiner eller å etterkomme anvisninger for å ivareta SHA eller YM, kan byggherren iverksette følgende tiltak:</w:t>
      </w:r>
    </w:p>
    <w:p w14:paraId="72523930" w14:textId="76C6767C" w:rsidR="00CD0233" w:rsidRDefault="00CD0233">
      <w:pPr>
        <w:pStyle w:val="Listeavsnitt"/>
        <w:numPr>
          <w:ilvl w:val="0"/>
          <w:numId w:val="33"/>
        </w:numPr>
        <w:spacing w:line="240" w:lineRule="auto"/>
        <w:ind w:left="928"/>
        <w:jc w:val="left"/>
      </w:pPr>
      <w:r>
        <w:t>Stanse arbeidet som er berørt av kontraktsbruddet inntil forholdet er brakt i orden. Dersom forholdet gjelder YM fastsettes en kort frist for iverksetting av tiltak. Dette gir ikke entreprenøren rett til godtgjørelse for de merkostnader dette måtte påføre ham.</w:t>
      </w:r>
    </w:p>
    <w:p w14:paraId="6DBE3AD3" w14:textId="53EBAD70" w:rsidR="00CD0233" w:rsidRDefault="00CD0233">
      <w:pPr>
        <w:pStyle w:val="Listeavsnitt"/>
        <w:numPr>
          <w:ilvl w:val="0"/>
          <w:numId w:val="33"/>
        </w:numPr>
        <w:spacing w:line="240" w:lineRule="auto"/>
        <w:ind w:left="928"/>
        <w:jc w:val="left"/>
      </w:pPr>
      <w:r>
        <w:t>Ved gjentatte brudd på ivaretakelse av SHA i tillegg til å stanse arbeide kan byggherren ilegge en økonomisk sanksjon på kr. 15 000 pr. forhold.</w:t>
      </w:r>
    </w:p>
    <w:p w14:paraId="35E399DA" w14:textId="77777777" w:rsidR="00CD0233" w:rsidRDefault="00CD0233">
      <w:pPr>
        <w:pStyle w:val="Listeavsnitt"/>
        <w:numPr>
          <w:ilvl w:val="0"/>
          <w:numId w:val="33"/>
        </w:numPr>
        <w:spacing w:line="240" w:lineRule="auto"/>
        <w:ind w:left="928"/>
        <w:jc w:val="left"/>
      </w:pPr>
      <w:r>
        <w:t>Dersom forholdet gjelder YM og ikke er rettet innen fastsatt frist, kan Byggherren selv sørge for å få tiltak gjennomført eller iverksatt for entreprenørens regning.</w:t>
      </w:r>
    </w:p>
    <w:p w14:paraId="77921AEE" w14:textId="77777777" w:rsidR="00CD0233" w:rsidRDefault="00CD0233" w:rsidP="00CD0233"/>
    <w:p w14:paraId="3B201B64" w14:textId="77777777" w:rsidR="00CD0233" w:rsidRDefault="00CD0233" w:rsidP="00CD0233">
      <w:r>
        <w:t>Byggherrens økonomiske krav knyttet til entreprenørens kontraktsbrudd begrenses ikke til kontraktens gjenstand, men omfatter også brudd på kontraktsbestemmelser knyttet til SHA og YM.</w:t>
      </w:r>
    </w:p>
    <w:p w14:paraId="59C799C7" w14:textId="77777777" w:rsidR="00CD0233" w:rsidRDefault="00CD0233" w:rsidP="00CD0233"/>
    <w:p w14:paraId="596347F3" w14:textId="77777777" w:rsidR="00CD0233" w:rsidRDefault="00CD0233" w:rsidP="00CD0233">
      <w:r>
        <w:t>Ved gjentatte brudd på kontraktsbestemmelsene om HMS kan entreprenøren bli utelukket fra fremtidige kontrakter med Statens vegvesen. Der entreprenøren er et arbeidsfellesskap (leverandørgruppe) gjelder utelukkelsen begge deltagerne eller alle der det er flere enn to.</w:t>
      </w:r>
    </w:p>
    <w:p w14:paraId="2E11AA9E" w14:textId="77777777" w:rsidR="005E7FBB" w:rsidRPr="009458B2" w:rsidRDefault="005E7FBB" w:rsidP="00E4777B"/>
    <w:p w14:paraId="76CB4929" w14:textId="11D58ED3" w:rsidR="005E7FBB" w:rsidRPr="009458B2" w:rsidRDefault="00021763">
      <w:pPr>
        <w:pStyle w:val="Overskrift1"/>
        <w:numPr>
          <w:ilvl w:val="0"/>
          <w:numId w:val="62"/>
        </w:numPr>
      </w:pPr>
      <w:bookmarkStart w:id="1100" w:name="_Toc388969375"/>
      <w:bookmarkStart w:id="1101" w:name="_Toc490651276"/>
      <w:r>
        <w:t xml:space="preserve"> </w:t>
      </w:r>
      <w:bookmarkStart w:id="1102" w:name="_Toc192589040"/>
      <w:r w:rsidR="005E7FBB" w:rsidRPr="009458B2">
        <w:t>Forbedringer og utviklingsarbeider</w:t>
      </w:r>
      <w:bookmarkEnd w:id="1100"/>
      <w:bookmarkEnd w:id="1101"/>
      <w:bookmarkEnd w:id="1102"/>
    </w:p>
    <w:p w14:paraId="6FC29AF5" w14:textId="77777777" w:rsidR="005E7FBB" w:rsidRPr="009458B2" w:rsidRDefault="005E7FBB" w:rsidP="00E4777B">
      <w:r w:rsidRPr="009458B2">
        <w:t>Der partene har forslag til alternative løsninger som gir besparelser, uten verdiforringelse for prosjektet, tas dette opp skriftlig, på samarbeidsmøte eller på byggemøte.</w:t>
      </w:r>
    </w:p>
    <w:p w14:paraId="17BFACF5" w14:textId="77777777" w:rsidR="005E7FBB" w:rsidRPr="009458B2" w:rsidRDefault="005E7FBB" w:rsidP="00E4777B"/>
    <w:p w14:paraId="2F5AE189" w14:textId="0A78560A" w:rsidR="005E7FBB" w:rsidRPr="009458B2" w:rsidRDefault="005E7FBB" w:rsidP="00E4777B">
      <w:r w:rsidRPr="009458B2">
        <w:t>Som incitament til endringer, utviklingsprosjekter mv</w:t>
      </w:r>
      <w:r w:rsidR="00AC0E1A">
        <w:t>.</w:t>
      </w:r>
      <w:r w:rsidRPr="009458B2">
        <w:t xml:space="preserve"> som fører til besparelse i forhold til kontrakt, fordeles differensen mellom kontraktens utførelse og avtalt utførelse likt mellom byggherre og entreprenør, etter at hver av partene har fått dekket sine utgifter til omprosjektering. Byggherren avgjør hvilke forslag som kommer til utførelse.</w:t>
      </w:r>
    </w:p>
    <w:p w14:paraId="4C8B16E4" w14:textId="77777777" w:rsidR="005E7FBB" w:rsidRPr="009458B2" w:rsidRDefault="005E7FBB" w:rsidP="00E4777B">
      <w:pPr>
        <w:rPr>
          <w:highlight w:val="yellow"/>
        </w:rPr>
      </w:pPr>
    </w:p>
    <w:p w14:paraId="0EFA05AB" w14:textId="77777777" w:rsidR="005E7FBB" w:rsidRPr="009458B2" w:rsidRDefault="005E7FBB" w:rsidP="00E4777B">
      <w:r w:rsidRPr="009458B2">
        <w:lastRenderedPageBreak/>
        <w:t>Der partene blir enige om at utviklingsarbeider skal gjennomføres, opprettes egne tilleggsavtaler om dette. Dette kan også være aktuelt for utviklingsarbeid dersom det ikke fører til besparelse for denne kontrakten.</w:t>
      </w:r>
    </w:p>
    <w:p w14:paraId="28B8269F" w14:textId="77777777" w:rsidR="005E7FBB" w:rsidRPr="009458B2" w:rsidRDefault="005E7FBB" w:rsidP="00E4777B"/>
    <w:p w14:paraId="3BAE6FC3" w14:textId="45897D52" w:rsidR="005E7FBB" w:rsidRPr="009458B2" w:rsidRDefault="005E7FBB" w:rsidP="00E4777B">
      <w:r w:rsidRPr="009458B2">
        <w:t>Hvis anleggets tekniske verdi endres, skal denne endringen avregnes før besparelsen fordeles. Normal omprosjektering fra byggherrens side som følge av endrede krav, ønsker, avvikende grunnforhold mm</w:t>
      </w:r>
      <w:r w:rsidR="00AC0E1A">
        <w:t>.</w:t>
      </w:r>
      <w:r w:rsidRPr="009458B2">
        <w:t xml:space="preserve"> omfattes ikke av denne avtalen.</w:t>
      </w:r>
    </w:p>
    <w:p w14:paraId="56E29919" w14:textId="1737071D" w:rsidR="005E7FBB" w:rsidRPr="009458B2" w:rsidRDefault="005E7FBB" w:rsidP="00E4777B"/>
    <w:p w14:paraId="2D84F011" w14:textId="0167B4C4" w:rsidR="005E7FBB" w:rsidRPr="009458B2" w:rsidRDefault="00021763">
      <w:pPr>
        <w:pStyle w:val="Overskrift1"/>
        <w:numPr>
          <w:ilvl w:val="0"/>
          <w:numId w:val="62"/>
        </w:numPr>
      </w:pPr>
      <w:bookmarkStart w:id="1103" w:name="_Toc490651277"/>
      <w:r>
        <w:t xml:space="preserve"> </w:t>
      </w:r>
      <w:bookmarkStart w:id="1104" w:name="_Toc192589041"/>
      <w:r w:rsidR="005E7FBB" w:rsidRPr="009458B2">
        <w:t>Sprengningsarbeider</w:t>
      </w:r>
      <w:bookmarkEnd w:id="1103"/>
      <w:bookmarkEnd w:id="1104"/>
    </w:p>
    <w:p w14:paraId="5FFA7592" w14:textId="69629777" w:rsidR="005E7FBB" w:rsidRPr="009458B2" w:rsidRDefault="005E7FBB">
      <w:pPr>
        <w:pStyle w:val="Overskrift3"/>
        <w:numPr>
          <w:ilvl w:val="1"/>
          <w:numId w:val="63"/>
        </w:numPr>
      </w:pPr>
      <w:bookmarkStart w:id="1105" w:name="_Toc442943303"/>
      <w:bookmarkStart w:id="1106" w:name="_Toc490651278"/>
      <w:bookmarkStart w:id="1107" w:name="_Toc192589042"/>
      <w:r w:rsidRPr="009458B2">
        <w:t>Transport av sprengstoff</w:t>
      </w:r>
      <w:bookmarkEnd w:id="1105"/>
      <w:bookmarkEnd w:id="1106"/>
      <w:bookmarkEnd w:id="1107"/>
    </w:p>
    <w:p w14:paraId="267D4120" w14:textId="77777777" w:rsidR="005E7FBB" w:rsidRPr="009458B2" w:rsidRDefault="005E7FBB" w:rsidP="00E4777B">
      <w:r w:rsidRPr="009458B2">
        <w:t>Alle kjøretøy for transport av sprengstoff, uansett mengde, skal være ADR-godkjent.</w:t>
      </w:r>
    </w:p>
    <w:p w14:paraId="2E382F5C" w14:textId="77777777" w:rsidR="005E7FBB" w:rsidRPr="009458B2" w:rsidRDefault="005E7FBB" w:rsidP="00E4777B"/>
    <w:p w14:paraId="3C7DA1E2" w14:textId="03745A94" w:rsidR="005E7FBB" w:rsidRPr="009458B2" w:rsidRDefault="005E7FBB">
      <w:pPr>
        <w:pStyle w:val="Overskrift3"/>
        <w:numPr>
          <w:ilvl w:val="1"/>
          <w:numId w:val="63"/>
        </w:numPr>
      </w:pPr>
      <w:bookmarkStart w:id="1108" w:name="_Toc442943304"/>
      <w:bookmarkStart w:id="1109" w:name="_Toc490651279"/>
      <w:bookmarkStart w:id="1110" w:name="_Toc192589043"/>
      <w:r w:rsidRPr="009458B2">
        <w:t>Sprengningsplaner</w:t>
      </w:r>
      <w:bookmarkEnd w:id="1108"/>
      <w:bookmarkEnd w:id="1109"/>
      <w:bookmarkEnd w:id="1110"/>
    </w:p>
    <w:p w14:paraId="3AB81D30" w14:textId="77777777" w:rsidR="005E7FBB" w:rsidRPr="009458B2" w:rsidRDefault="005E7FBB" w:rsidP="00E4777B">
      <w:r w:rsidRPr="009458B2">
        <w:t>Ytterhjørner for salvene skal koordinatfestes og angis på sprengningsplan.</w:t>
      </w:r>
    </w:p>
    <w:p w14:paraId="44449C38" w14:textId="77777777" w:rsidR="005E7FBB" w:rsidRPr="009458B2" w:rsidRDefault="005E7FBB" w:rsidP="00E4777B"/>
    <w:p w14:paraId="1729EBC2" w14:textId="77777777" w:rsidR="005E7FBB" w:rsidRPr="009458B2" w:rsidRDefault="005E7FBB" w:rsidP="00E4777B">
      <w:r w:rsidRPr="009458B2">
        <w:t>Generelt gjelder at sprengningsplan skal oversendes byggherren minimum 14 dager før planlagt oppstart av sprengningsarbeider. Der sprengningsarbeider ikke har vært forutsett, avtales oversendelse av sprengningsplan i samhandlingsmøte for oppstart av sprengningsarbeider.</w:t>
      </w:r>
    </w:p>
    <w:p w14:paraId="3E463C08" w14:textId="77777777" w:rsidR="005E7FBB" w:rsidRPr="009458B2" w:rsidRDefault="005E7FBB" w:rsidP="00E4777B"/>
    <w:p w14:paraId="2779CE7B" w14:textId="40FB2821" w:rsidR="005E7FBB" w:rsidRPr="009458B2" w:rsidRDefault="005E7FBB">
      <w:pPr>
        <w:pStyle w:val="Overskrift3"/>
        <w:numPr>
          <w:ilvl w:val="1"/>
          <w:numId w:val="63"/>
        </w:numPr>
      </w:pPr>
      <w:bookmarkStart w:id="1111" w:name="_Toc442943305"/>
      <w:bookmarkStart w:id="1112" w:name="_Toc490651280"/>
      <w:bookmarkStart w:id="1113" w:name="_Toc192589044"/>
      <w:r w:rsidRPr="009458B2">
        <w:t>Salveplaner</w:t>
      </w:r>
      <w:bookmarkEnd w:id="1111"/>
      <w:bookmarkEnd w:id="1112"/>
      <w:bookmarkEnd w:id="1113"/>
      <w:r w:rsidRPr="009458B2">
        <w:t xml:space="preserve"> </w:t>
      </w:r>
    </w:p>
    <w:p w14:paraId="06F31AC8" w14:textId="77777777" w:rsidR="005E7FBB" w:rsidRPr="009458B2" w:rsidRDefault="005E7FBB" w:rsidP="00E4777B">
      <w:r w:rsidRPr="009458B2">
        <w:t>Ytterhjørner for salven skal koordinatfestes og angis på salveplan.</w:t>
      </w:r>
    </w:p>
    <w:p w14:paraId="375712D2" w14:textId="77777777" w:rsidR="005E7FBB" w:rsidRPr="009458B2" w:rsidRDefault="005E7FBB" w:rsidP="00E4777B"/>
    <w:p w14:paraId="2279C38E" w14:textId="695D1C1A" w:rsidR="005E7FBB" w:rsidRPr="009458B2" w:rsidRDefault="005E7FBB" w:rsidP="00E4777B">
      <w:r w:rsidRPr="009458B2">
        <w:t>Salveplan, med angivelse av bor</w:t>
      </w:r>
      <w:r w:rsidR="00057525">
        <w:t>e</w:t>
      </w:r>
      <w:r w:rsidRPr="009458B2">
        <w:t>mønster, klokkeslett for avfyring og omtrentlig salvestørrelse skal oversendes byggherren minimum 24 timer før planlagt avfyring av salve.</w:t>
      </w:r>
    </w:p>
    <w:p w14:paraId="344FDA14" w14:textId="77777777" w:rsidR="005E7FBB" w:rsidRPr="009458B2" w:rsidRDefault="005E7FBB" w:rsidP="00E4777B"/>
    <w:p w14:paraId="766E13A5" w14:textId="77777777" w:rsidR="005E7FBB" w:rsidRPr="009458B2" w:rsidRDefault="005E7FBB" w:rsidP="00E4777B">
      <w:r w:rsidRPr="009458B2">
        <w:t>Minimum to timer før avfyring av salve skal entreprenøren oversende byggherren revidert salveplan med faktisk boret mønster, revidert ladeplan og dekningsplan.</w:t>
      </w:r>
    </w:p>
    <w:p w14:paraId="77F48DBC" w14:textId="77777777" w:rsidR="005E7FBB" w:rsidRPr="009458B2" w:rsidRDefault="005E7FBB" w:rsidP="00E4777B"/>
    <w:p w14:paraId="7BEE5B9B" w14:textId="62EADADC" w:rsidR="005E7FBB" w:rsidRPr="009458B2" w:rsidRDefault="005E7FBB">
      <w:pPr>
        <w:pStyle w:val="Overskrift3"/>
        <w:numPr>
          <w:ilvl w:val="1"/>
          <w:numId w:val="63"/>
        </w:numPr>
      </w:pPr>
      <w:bookmarkStart w:id="1114" w:name="_Toc442943306"/>
      <w:bookmarkStart w:id="1115" w:name="_Toc490651281"/>
      <w:bookmarkStart w:id="1116" w:name="_Toc192589045"/>
      <w:r w:rsidRPr="009458B2">
        <w:t>Bergsprengningsleder</w:t>
      </w:r>
      <w:bookmarkEnd w:id="1114"/>
      <w:bookmarkEnd w:id="1115"/>
      <w:bookmarkEnd w:id="1116"/>
    </w:p>
    <w:p w14:paraId="023D4252" w14:textId="77777777" w:rsidR="005E7FBB" w:rsidRPr="009458B2" w:rsidRDefault="005E7FBB" w:rsidP="00E4777B">
      <w:r w:rsidRPr="009458B2">
        <w:t>Bergsprengningsleder skal kunne innfinne seg på brukerstedet på de dager hvor det gjøres sprengningsarbeider.</w:t>
      </w:r>
    </w:p>
    <w:p w14:paraId="032604C2" w14:textId="77777777" w:rsidR="005E7FBB" w:rsidRPr="009458B2" w:rsidRDefault="005E7FBB" w:rsidP="00E4777B">
      <w:pPr>
        <w:rPr>
          <w:highlight w:val="yellow"/>
        </w:rPr>
      </w:pPr>
    </w:p>
    <w:p w14:paraId="64912619" w14:textId="1B109DCE" w:rsidR="005E7FBB" w:rsidRPr="009458B2" w:rsidRDefault="005E7FBB">
      <w:pPr>
        <w:pStyle w:val="Overskrift3"/>
        <w:numPr>
          <w:ilvl w:val="1"/>
          <w:numId w:val="63"/>
        </w:numPr>
      </w:pPr>
      <w:bookmarkStart w:id="1117" w:name="_Toc442943307"/>
      <w:bookmarkStart w:id="1118" w:name="_Toc490651282"/>
      <w:bookmarkStart w:id="1119" w:name="_Toc192589046"/>
      <w:r w:rsidRPr="009458B2">
        <w:t>Bergsprenger</w:t>
      </w:r>
      <w:bookmarkEnd w:id="1117"/>
      <w:bookmarkEnd w:id="1118"/>
      <w:bookmarkEnd w:id="1119"/>
    </w:p>
    <w:p w14:paraId="2F6F7095" w14:textId="77777777" w:rsidR="005E7FBB" w:rsidRPr="009458B2" w:rsidRDefault="005E7FBB" w:rsidP="00E4777B">
      <w:r w:rsidRPr="009458B2">
        <w:t>Bergsprenger skal ha påkledningsdetaljer som tydelig viser posisjon som bergsprenger.</w:t>
      </w:r>
    </w:p>
    <w:p w14:paraId="613EDEB7" w14:textId="77777777" w:rsidR="005E7FBB" w:rsidRPr="009458B2" w:rsidRDefault="005E7FBB" w:rsidP="00E4777B"/>
    <w:p w14:paraId="43F30379" w14:textId="47371767" w:rsidR="005E7FBB" w:rsidRPr="009458B2" w:rsidRDefault="005E7FBB">
      <w:pPr>
        <w:pStyle w:val="Overskrift3"/>
        <w:numPr>
          <w:ilvl w:val="1"/>
          <w:numId w:val="63"/>
        </w:numPr>
      </w:pPr>
      <w:bookmarkStart w:id="1120" w:name="_Toc442943308"/>
      <w:bookmarkStart w:id="1121" w:name="_Toc490651283"/>
      <w:bookmarkStart w:id="1122" w:name="_Toc192589047"/>
      <w:r w:rsidRPr="009458B2">
        <w:t>Arbeid hvor det er mulighet for å påtreffe sprengstoff fra tidligere entreprise</w:t>
      </w:r>
      <w:bookmarkEnd w:id="1120"/>
      <w:bookmarkEnd w:id="1121"/>
      <w:bookmarkEnd w:id="1122"/>
      <w:r w:rsidRPr="009458B2">
        <w:t xml:space="preserve"> </w:t>
      </w:r>
    </w:p>
    <w:p w14:paraId="5CD90F7F" w14:textId="77777777" w:rsidR="005E7FBB" w:rsidRPr="009458B2" w:rsidRDefault="005E7FBB" w:rsidP="00E4777B">
      <w:r w:rsidRPr="009458B2">
        <w:t>Bestemmelsen gjelder ved arbeider som rensk, graving, pigging, boring, mv. hvor det er mulighet for å påtreffe sprengstoff fra tidligere utførelse. Arbeider i slike områder skal planlegges og gjennomføres i samråd med byggherren for å bestemme omfang og type tiltak. Ansvarlig bergsprenger skal være tilstede under hele arbeidsprosessen, og arbeidene skal utføres av personell med kompetanse fra tilsvarende arbeid.</w:t>
      </w:r>
    </w:p>
    <w:p w14:paraId="0E34737A" w14:textId="77777777" w:rsidR="005E7FBB" w:rsidRPr="009458B2" w:rsidRDefault="005E7FBB" w:rsidP="00E4777B"/>
    <w:p w14:paraId="0D3EB7DC" w14:textId="1C978C66" w:rsidR="005E7FBB" w:rsidRDefault="005E7FBB">
      <w:pPr>
        <w:pStyle w:val="Overskrift3"/>
        <w:numPr>
          <w:ilvl w:val="1"/>
          <w:numId w:val="63"/>
        </w:numPr>
      </w:pPr>
      <w:bookmarkStart w:id="1123" w:name="_Toc490651284"/>
      <w:bookmarkStart w:id="1124" w:name="_Toc192589048"/>
      <w:r w:rsidRPr="009458B2">
        <w:t>Oppstartsmøter ved sprengningsarbeid</w:t>
      </w:r>
      <w:bookmarkEnd w:id="1123"/>
      <w:bookmarkEnd w:id="1124"/>
    </w:p>
    <w:p w14:paraId="6E1889C9" w14:textId="77777777" w:rsidR="00D71A05" w:rsidRDefault="00D71A05" w:rsidP="00D71A05">
      <w:r>
        <w:t>I forbindelse med oppstart av sprengningsarbeider skal det holdes egne oppstartsmøter hvor hovedentreprenør og alle underentreprenører som er involvert i disse arbeidene skal være representert. Møtet skal avholdes før sprengningsplan oversendes byggherren. Der behov for sprengning ikke har vært forutsett, skal møte avholdes tidligst mulig etter at sprengningsbehov er blitt kjent. Det betales ikke for tidsbruk for disse møtene. Byggherren leder møtet.</w:t>
      </w:r>
    </w:p>
    <w:p w14:paraId="3E6AC640" w14:textId="77777777" w:rsidR="00D71A05" w:rsidRDefault="00D71A05" w:rsidP="00D71A05"/>
    <w:p w14:paraId="21446430" w14:textId="77777777" w:rsidR="00D71A05" w:rsidRDefault="00D71A05" w:rsidP="00D71A05">
      <w:r>
        <w:lastRenderedPageBreak/>
        <w:t>Formålet med møtet er å gjennomgå rutiner og prosedyrer for gjennomføring av</w:t>
      </w:r>
    </w:p>
    <w:p w14:paraId="57C43E3B" w14:textId="77777777" w:rsidR="00D71A05" w:rsidRDefault="00D71A05" w:rsidP="00D71A05">
      <w:r>
        <w:t>sprengningsoppdraget, herunder også risikovurderinger, entreprenørens fremdriftsplan og</w:t>
      </w:r>
    </w:p>
    <w:p w14:paraId="4BBF9C82" w14:textId="1E945180" w:rsidR="00D71A05" w:rsidRPr="00D71A05" w:rsidRDefault="00D71A05" w:rsidP="00D71A05">
      <w:r>
        <w:t>tiltenkte ressurser for sprengningsoppdraget, dokumentasjon og avviksbehandling.</w:t>
      </w:r>
    </w:p>
    <w:p w14:paraId="7FF7B701" w14:textId="77777777" w:rsidR="005E7FBB" w:rsidRPr="009458B2" w:rsidRDefault="005E7FBB" w:rsidP="00E4777B">
      <w:pPr>
        <w:tabs>
          <w:tab w:val="left" w:pos="3845"/>
        </w:tabs>
      </w:pPr>
    </w:p>
    <w:p w14:paraId="5D34ABFB" w14:textId="15CD8D4D" w:rsidR="005E7FBB" w:rsidRPr="009458B2" w:rsidRDefault="00021763">
      <w:pPr>
        <w:pStyle w:val="Overskrift1"/>
        <w:numPr>
          <w:ilvl w:val="0"/>
          <w:numId w:val="63"/>
        </w:numPr>
      </w:pPr>
      <w:bookmarkStart w:id="1125" w:name="_Toc388969376"/>
      <w:bookmarkStart w:id="1126" w:name="_Toc490651285"/>
      <w:r>
        <w:t xml:space="preserve"> </w:t>
      </w:r>
      <w:bookmarkStart w:id="1127" w:name="_Toc192589049"/>
      <w:r w:rsidR="005E7FBB" w:rsidRPr="009458B2">
        <w:t>Andre bestemmelser</w:t>
      </w:r>
      <w:bookmarkEnd w:id="1125"/>
      <w:bookmarkEnd w:id="1126"/>
      <w:bookmarkEnd w:id="1127"/>
    </w:p>
    <w:p w14:paraId="48B69785" w14:textId="32928526" w:rsidR="005E7FBB" w:rsidRPr="009458B2" w:rsidRDefault="005E7FBB">
      <w:pPr>
        <w:pStyle w:val="Overskrift3"/>
        <w:numPr>
          <w:ilvl w:val="1"/>
          <w:numId w:val="64"/>
        </w:numPr>
      </w:pPr>
      <w:bookmarkStart w:id="1128" w:name="_Toc388969378"/>
      <w:bookmarkStart w:id="1129" w:name="_Toc490651286"/>
      <w:bookmarkStart w:id="1130" w:name="_Toc192589050"/>
      <w:r w:rsidRPr="009458B2">
        <w:t>Riggplass</w:t>
      </w:r>
      <w:bookmarkEnd w:id="1128"/>
      <w:bookmarkEnd w:id="1129"/>
      <w:bookmarkEnd w:id="1130"/>
    </w:p>
    <w:p w14:paraId="1FDFB344" w14:textId="77777777" w:rsidR="005E7FBB" w:rsidRPr="009458B2" w:rsidRDefault="005E7FBB" w:rsidP="00E4777B">
      <w:pPr>
        <w:pStyle w:val="STYBrdtekstnormal"/>
        <w:rPr>
          <w:rFonts w:ascii="Times New Roman" w:hAnsi="Times New Roman"/>
          <w:sz w:val="24"/>
          <w:szCs w:val="24"/>
          <w:lang w:eastAsia="nb-NO"/>
        </w:rPr>
      </w:pPr>
      <w:r w:rsidRPr="009458B2">
        <w:rPr>
          <w:rFonts w:ascii="Times New Roman" w:hAnsi="Times New Roman"/>
          <w:sz w:val="24"/>
          <w:szCs w:val="24"/>
        </w:rPr>
        <w:t>Entreprenøren</w:t>
      </w:r>
      <w:r w:rsidR="00596A54">
        <w:rPr>
          <w:rFonts w:ascii="Times New Roman" w:hAnsi="Times New Roman"/>
          <w:sz w:val="24"/>
          <w:szCs w:val="24"/>
        </w:rPr>
        <w:t xml:space="preserve"> skal</w:t>
      </w:r>
      <w:r w:rsidRPr="009458B2">
        <w:rPr>
          <w:rFonts w:ascii="Times New Roman" w:hAnsi="Times New Roman"/>
          <w:sz w:val="24"/>
          <w:szCs w:val="24"/>
        </w:rPr>
        <w:t xml:space="preserve"> utarbeide en riggplan for anleggsområdet, som skal oversendes byggherren senest 4 uker etter kontraktsinngåelse. </w:t>
      </w:r>
    </w:p>
    <w:p w14:paraId="63ED0B65" w14:textId="77777777" w:rsidR="005E7FBB" w:rsidRPr="009458B2" w:rsidRDefault="005E7FBB" w:rsidP="00E4777B">
      <w:pPr>
        <w:pStyle w:val="STYBrdtekstnormal"/>
        <w:rPr>
          <w:rFonts w:ascii="Times New Roman" w:hAnsi="Times New Roman"/>
          <w:sz w:val="24"/>
          <w:szCs w:val="24"/>
        </w:rPr>
      </w:pPr>
      <w:r w:rsidRPr="009458B2">
        <w:rPr>
          <w:rFonts w:ascii="Times New Roman" w:hAnsi="Times New Roman"/>
          <w:sz w:val="24"/>
          <w:szCs w:val="24"/>
        </w:rPr>
        <w:t>Planen skal inneholde kart og en beskrivelse for relevante forhold på anleggsområdet.</w:t>
      </w:r>
    </w:p>
    <w:p w14:paraId="17DB1DC7" w14:textId="77777777" w:rsidR="005E7FBB" w:rsidRPr="009458B2" w:rsidRDefault="005E7FBB" w:rsidP="00660F14">
      <w:pPr>
        <w:pStyle w:val="STYBrdtekstnormal"/>
        <w:widowControl/>
        <w:numPr>
          <w:ilvl w:val="0"/>
          <w:numId w:val="25"/>
        </w:numPr>
        <w:tabs>
          <w:tab w:val="clear" w:pos="595"/>
          <w:tab w:val="clear" w:pos="1191"/>
          <w:tab w:val="clear" w:pos="1786"/>
          <w:tab w:val="clear" w:pos="2381"/>
          <w:tab w:val="clear" w:pos="2977"/>
          <w:tab w:val="clear" w:pos="3572"/>
          <w:tab w:val="clear" w:pos="4168"/>
          <w:tab w:val="clear" w:pos="4763"/>
          <w:tab w:val="clear" w:pos="5358"/>
          <w:tab w:val="clear" w:pos="5954"/>
          <w:tab w:val="clear" w:pos="6549"/>
          <w:tab w:val="clear" w:pos="7144"/>
          <w:tab w:val="clear" w:pos="7740"/>
          <w:tab w:val="clear" w:pos="8335"/>
          <w:tab w:val="clear" w:pos="8930"/>
          <w:tab w:val="clear" w:pos="9299"/>
        </w:tabs>
        <w:spacing w:after="0"/>
        <w:ind w:left="357" w:hanging="357"/>
        <w:rPr>
          <w:rFonts w:ascii="Times New Roman" w:hAnsi="Times New Roman"/>
          <w:sz w:val="24"/>
          <w:szCs w:val="24"/>
        </w:rPr>
      </w:pPr>
      <w:r w:rsidRPr="009458B2">
        <w:rPr>
          <w:rFonts w:ascii="Times New Roman" w:hAnsi="Times New Roman"/>
          <w:sz w:val="24"/>
          <w:szCs w:val="24"/>
        </w:rPr>
        <w:t>Inngjerding og porter</w:t>
      </w:r>
    </w:p>
    <w:p w14:paraId="4C1206FA" w14:textId="77777777" w:rsidR="005E7FBB" w:rsidRPr="009458B2" w:rsidRDefault="005E7FBB" w:rsidP="00660F14">
      <w:pPr>
        <w:pStyle w:val="STYBrdtekstnormal"/>
        <w:widowControl/>
        <w:numPr>
          <w:ilvl w:val="0"/>
          <w:numId w:val="25"/>
        </w:numPr>
        <w:tabs>
          <w:tab w:val="clear" w:pos="595"/>
          <w:tab w:val="clear" w:pos="1191"/>
          <w:tab w:val="clear" w:pos="1786"/>
          <w:tab w:val="clear" w:pos="2381"/>
          <w:tab w:val="clear" w:pos="2977"/>
          <w:tab w:val="clear" w:pos="3572"/>
          <w:tab w:val="clear" w:pos="4168"/>
          <w:tab w:val="clear" w:pos="4763"/>
          <w:tab w:val="clear" w:pos="5358"/>
          <w:tab w:val="clear" w:pos="5954"/>
          <w:tab w:val="clear" w:pos="6549"/>
          <w:tab w:val="clear" w:pos="7144"/>
          <w:tab w:val="clear" w:pos="7740"/>
          <w:tab w:val="clear" w:pos="8335"/>
          <w:tab w:val="clear" w:pos="8930"/>
          <w:tab w:val="clear" w:pos="9299"/>
        </w:tabs>
        <w:spacing w:after="0"/>
        <w:ind w:left="360"/>
        <w:rPr>
          <w:rFonts w:ascii="Times New Roman" w:hAnsi="Times New Roman"/>
          <w:sz w:val="24"/>
          <w:szCs w:val="24"/>
        </w:rPr>
      </w:pPr>
      <w:r w:rsidRPr="009458B2">
        <w:rPr>
          <w:rFonts w:ascii="Times New Roman" w:hAnsi="Times New Roman"/>
          <w:sz w:val="24"/>
          <w:szCs w:val="24"/>
        </w:rPr>
        <w:t>Kontor, spise- og skiftebrakker og ev. innkvartering</w:t>
      </w:r>
    </w:p>
    <w:p w14:paraId="6AA27AB0" w14:textId="77777777" w:rsidR="005E7FBB" w:rsidRPr="009458B2" w:rsidRDefault="005E7FBB" w:rsidP="00660F14">
      <w:pPr>
        <w:pStyle w:val="STYBrdtekstnormal"/>
        <w:widowControl/>
        <w:numPr>
          <w:ilvl w:val="0"/>
          <w:numId w:val="25"/>
        </w:numPr>
        <w:tabs>
          <w:tab w:val="clear" w:pos="595"/>
          <w:tab w:val="clear" w:pos="1191"/>
          <w:tab w:val="clear" w:pos="1786"/>
          <w:tab w:val="clear" w:pos="2381"/>
          <w:tab w:val="clear" w:pos="2977"/>
          <w:tab w:val="clear" w:pos="3572"/>
          <w:tab w:val="clear" w:pos="4168"/>
          <w:tab w:val="clear" w:pos="4763"/>
          <w:tab w:val="clear" w:pos="5358"/>
          <w:tab w:val="clear" w:pos="5954"/>
          <w:tab w:val="clear" w:pos="6549"/>
          <w:tab w:val="clear" w:pos="7144"/>
          <w:tab w:val="clear" w:pos="7740"/>
          <w:tab w:val="clear" w:pos="8335"/>
          <w:tab w:val="clear" w:pos="8930"/>
          <w:tab w:val="clear" w:pos="9299"/>
        </w:tabs>
        <w:spacing w:after="0"/>
        <w:ind w:left="360"/>
        <w:rPr>
          <w:rFonts w:ascii="Times New Roman" w:hAnsi="Times New Roman"/>
          <w:sz w:val="24"/>
          <w:szCs w:val="24"/>
        </w:rPr>
      </w:pPr>
      <w:r w:rsidRPr="009458B2">
        <w:rPr>
          <w:rFonts w:ascii="Times New Roman" w:hAnsi="Times New Roman"/>
          <w:sz w:val="24"/>
          <w:szCs w:val="24"/>
        </w:rPr>
        <w:t>Beredskapsutstyr</w:t>
      </w:r>
    </w:p>
    <w:p w14:paraId="764991EB" w14:textId="77777777" w:rsidR="005E7FBB" w:rsidRPr="009458B2" w:rsidRDefault="005E7FBB" w:rsidP="00660F14">
      <w:pPr>
        <w:pStyle w:val="STYBrdtekstnormal"/>
        <w:widowControl/>
        <w:numPr>
          <w:ilvl w:val="0"/>
          <w:numId w:val="25"/>
        </w:numPr>
        <w:tabs>
          <w:tab w:val="clear" w:pos="595"/>
          <w:tab w:val="clear" w:pos="1191"/>
          <w:tab w:val="clear" w:pos="1786"/>
          <w:tab w:val="clear" w:pos="2381"/>
          <w:tab w:val="clear" w:pos="2977"/>
          <w:tab w:val="clear" w:pos="3572"/>
          <w:tab w:val="clear" w:pos="4168"/>
          <w:tab w:val="clear" w:pos="4763"/>
          <w:tab w:val="clear" w:pos="5358"/>
          <w:tab w:val="clear" w:pos="5954"/>
          <w:tab w:val="clear" w:pos="6549"/>
          <w:tab w:val="clear" w:pos="7144"/>
          <w:tab w:val="clear" w:pos="7740"/>
          <w:tab w:val="clear" w:pos="8335"/>
          <w:tab w:val="clear" w:pos="8930"/>
          <w:tab w:val="clear" w:pos="9299"/>
        </w:tabs>
        <w:spacing w:after="0"/>
        <w:ind w:left="360"/>
        <w:rPr>
          <w:rFonts w:ascii="Times New Roman" w:hAnsi="Times New Roman"/>
          <w:sz w:val="24"/>
          <w:szCs w:val="24"/>
        </w:rPr>
      </w:pPr>
      <w:r w:rsidRPr="009458B2">
        <w:rPr>
          <w:rFonts w:ascii="Times New Roman" w:hAnsi="Times New Roman"/>
          <w:sz w:val="24"/>
          <w:szCs w:val="24"/>
        </w:rPr>
        <w:t>Områder for lagring av materiell</w:t>
      </w:r>
    </w:p>
    <w:p w14:paraId="7F6FD85B" w14:textId="77777777" w:rsidR="005E7FBB" w:rsidRPr="009458B2" w:rsidRDefault="005E7FBB" w:rsidP="00660F14">
      <w:pPr>
        <w:pStyle w:val="STYBrdtekstnormal"/>
        <w:widowControl/>
        <w:numPr>
          <w:ilvl w:val="0"/>
          <w:numId w:val="25"/>
        </w:numPr>
        <w:tabs>
          <w:tab w:val="clear" w:pos="595"/>
          <w:tab w:val="clear" w:pos="1191"/>
          <w:tab w:val="clear" w:pos="1786"/>
          <w:tab w:val="clear" w:pos="2381"/>
          <w:tab w:val="clear" w:pos="2977"/>
          <w:tab w:val="clear" w:pos="3572"/>
          <w:tab w:val="clear" w:pos="4168"/>
          <w:tab w:val="clear" w:pos="4763"/>
          <w:tab w:val="clear" w:pos="5358"/>
          <w:tab w:val="clear" w:pos="5954"/>
          <w:tab w:val="clear" w:pos="6549"/>
          <w:tab w:val="clear" w:pos="7144"/>
          <w:tab w:val="clear" w:pos="7740"/>
          <w:tab w:val="clear" w:pos="8335"/>
          <w:tab w:val="clear" w:pos="8930"/>
          <w:tab w:val="clear" w:pos="9299"/>
        </w:tabs>
        <w:spacing w:after="0"/>
        <w:ind w:left="360"/>
        <w:rPr>
          <w:rFonts w:ascii="Times New Roman" w:hAnsi="Times New Roman"/>
          <w:sz w:val="24"/>
          <w:szCs w:val="24"/>
        </w:rPr>
      </w:pPr>
      <w:r w:rsidRPr="009458B2">
        <w:rPr>
          <w:rFonts w:ascii="Times New Roman" w:hAnsi="Times New Roman"/>
          <w:sz w:val="24"/>
          <w:szCs w:val="24"/>
        </w:rPr>
        <w:t>Områder for lagring av farlig stoffer</w:t>
      </w:r>
    </w:p>
    <w:p w14:paraId="6F76301A" w14:textId="25B02004" w:rsidR="00AC0E1A" w:rsidRPr="004E501D" w:rsidRDefault="005E7FBB" w:rsidP="00660F14">
      <w:pPr>
        <w:pStyle w:val="STYBrdtekstnormal"/>
        <w:widowControl/>
        <w:numPr>
          <w:ilvl w:val="0"/>
          <w:numId w:val="25"/>
        </w:numPr>
        <w:tabs>
          <w:tab w:val="clear" w:pos="595"/>
          <w:tab w:val="clear" w:pos="1191"/>
          <w:tab w:val="clear" w:pos="1786"/>
          <w:tab w:val="clear" w:pos="2381"/>
          <w:tab w:val="clear" w:pos="2977"/>
          <w:tab w:val="clear" w:pos="3572"/>
          <w:tab w:val="clear" w:pos="4168"/>
          <w:tab w:val="clear" w:pos="4763"/>
          <w:tab w:val="clear" w:pos="5358"/>
          <w:tab w:val="clear" w:pos="5954"/>
          <w:tab w:val="clear" w:pos="6549"/>
          <w:tab w:val="clear" w:pos="7144"/>
          <w:tab w:val="clear" w:pos="7740"/>
          <w:tab w:val="clear" w:pos="8335"/>
          <w:tab w:val="clear" w:pos="8930"/>
          <w:tab w:val="clear" w:pos="9299"/>
        </w:tabs>
        <w:spacing w:after="0"/>
        <w:ind w:left="360"/>
        <w:rPr>
          <w:rFonts w:ascii="Times New Roman" w:hAnsi="Times New Roman"/>
          <w:sz w:val="24"/>
          <w:szCs w:val="24"/>
        </w:rPr>
      </w:pPr>
      <w:r w:rsidRPr="009458B2">
        <w:rPr>
          <w:rFonts w:ascii="Times New Roman" w:hAnsi="Times New Roman"/>
          <w:sz w:val="24"/>
          <w:szCs w:val="24"/>
        </w:rPr>
        <w:t>Kjøreadkomster og ferdselsveger</w:t>
      </w:r>
    </w:p>
    <w:p w14:paraId="32471F31" w14:textId="72CD3A22" w:rsidR="00F8128C" w:rsidRDefault="005E7FBB" w:rsidP="00AC0E1A">
      <w:pPr>
        <w:pStyle w:val="STYBrdtekstnormal"/>
        <w:spacing w:after="0"/>
        <w:rPr>
          <w:rFonts w:ascii="Times New Roman" w:hAnsi="Times New Roman"/>
          <w:sz w:val="24"/>
          <w:szCs w:val="24"/>
        </w:rPr>
      </w:pPr>
      <w:r w:rsidRPr="009458B2">
        <w:rPr>
          <w:rFonts w:ascii="Times New Roman" w:hAnsi="Times New Roman"/>
          <w:sz w:val="24"/>
          <w:szCs w:val="24"/>
        </w:rPr>
        <w:t>Listen er ikke uttømmende</w:t>
      </w:r>
      <w:r w:rsidR="00AC0E1A">
        <w:rPr>
          <w:rFonts w:ascii="Times New Roman" w:hAnsi="Times New Roman"/>
          <w:sz w:val="24"/>
          <w:szCs w:val="24"/>
        </w:rPr>
        <w:t>.</w:t>
      </w:r>
    </w:p>
    <w:p w14:paraId="463C1520" w14:textId="0727AD78" w:rsidR="00AC0E1A" w:rsidRDefault="00AC0E1A" w:rsidP="00AC0E1A">
      <w:pPr>
        <w:pStyle w:val="STYBrdtekstnormal"/>
        <w:spacing w:after="0"/>
        <w:rPr>
          <w:rFonts w:ascii="Times New Roman" w:hAnsi="Times New Roman"/>
          <w:sz w:val="24"/>
          <w:szCs w:val="24"/>
        </w:rPr>
      </w:pPr>
    </w:p>
    <w:p w14:paraId="18368B38" w14:textId="77777777" w:rsidR="004E501D" w:rsidRDefault="004E501D" w:rsidP="00AC0E1A">
      <w:pPr>
        <w:pStyle w:val="STYBrdtekstnormal"/>
        <w:spacing w:after="0"/>
        <w:rPr>
          <w:rFonts w:ascii="Times New Roman" w:hAnsi="Times New Roman"/>
          <w:sz w:val="24"/>
          <w:szCs w:val="24"/>
        </w:rPr>
      </w:pPr>
    </w:p>
    <w:p w14:paraId="6D84594A" w14:textId="77777777" w:rsidR="005E7FBB" w:rsidRDefault="005E7FBB" w:rsidP="00E4777B">
      <w:pPr>
        <w:pStyle w:val="STYBrdtekstnormal"/>
        <w:rPr>
          <w:rFonts w:ascii="Times New Roman" w:hAnsi="Times New Roman"/>
          <w:sz w:val="24"/>
          <w:szCs w:val="24"/>
        </w:rPr>
      </w:pPr>
      <w:r w:rsidRPr="009458B2">
        <w:rPr>
          <w:rFonts w:ascii="Times New Roman" w:hAnsi="Times New Roman"/>
          <w:sz w:val="24"/>
          <w:szCs w:val="24"/>
        </w:rPr>
        <w:t>Byggherren skal ha oversendt fra entreprenør en plan over all innkvartering, før oppstart av arbeidene.</w:t>
      </w:r>
    </w:p>
    <w:p w14:paraId="096263F6" w14:textId="77777777" w:rsidR="00F8128C" w:rsidRDefault="00F8128C" w:rsidP="00E4777B">
      <w:r>
        <w:t>Innkvarteringen skal være forsvarlig utformet, innredet og vedlikeholdt. Viktige momenter er blant annet størrelse, innredning og brannsikkerhet. Boligens standard skal også være i tråd med den teknologiske og sosiale samfunnsutviklingen. Innkvarteringen skal ha tilfredsstillende ventilasjon og skal ikke ha sopp, råte, fuktskader eller lignende. Innkvartering i arbeidslokaler eller på arbeidsplassen aksepteres ikke. Innkvarteringen skal også være godkjent ifølge bygningslovgivningen.</w:t>
      </w:r>
    </w:p>
    <w:p w14:paraId="1EA177D0" w14:textId="77777777" w:rsidR="00F8128C" w:rsidRDefault="00F8128C" w:rsidP="00E4777B">
      <w:pPr>
        <w:rPr>
          <w:sz w:val="20"/>
          <w:szCs w:val="20"/>
        </w:rPr>
      </w:pPr>
    </w:p>
    <w:p w14:paraId="337E16D1" w14:textId="77777777" w:rsidR="00F8128C" w:rsidRDefault="00F8128C" w:rsidP="00E4777B">
      <w:r>
        <w:t>Som hovedregel skal arbeidstaker ha:</w:t>
      </w:r>
    </w:p>
    <w:p w14:paraId="073E28DF" w14:textId="77777777" w:rsidR="00F8128C" w:rsidRDefault="00F8128C">
      <w:pPr>
        <w:pStyle w:val="Listeavsnitt"/>
        <w:numPr>
          <w:ilvl w:val="0"/>
          <w:numId w:val="27"/>
        </w:numPr>
        <w:spacing w:after="200" w:line="240" w:lineRule="auto"/>
        <w:jc w:val="left"/>
      </w:pPr>
      <w:r>
        <w:t>eget soverom med vindu som kan åpnes</w:t>
      </w:r>
    </w:p>
    <w:p w14:paraId="76B2976D" w14:textId="77777777" w:rsidR="00F8128C" w:rsidRDefault="00F8128C">
      <w:pPr>
        <w:pStyle w:val="Listeavsnitt"/>
        <w:numPr>
          <w:ilvl w:val="0"/>
          <w:numId w:val="27"/>
        </w:numPr>
        <w:spacing w:after="200" w:line="240" w:lineRule="auto"/>
        <w:jc w:val="left"/>
      </w:pPr>
      <w:r>
        <w:t>oppholdsrom med stoler, sofa og TV. Hvis soverommet er stort, vil kravet om areal til rekreasjon kunne være ivaretatt på soverommene. Dersom soverommet er lite, vil det være krav om separat oppholdsrom.</w:t>
      </w:r>
    </w:p>
    <w:p w14:paraId="3C681514" w14:textId="77777777" w:rsidR="00F8128C" w:rsidRDefault="00F8128C">
      <w:pPr>
        <w:pStyle w:val="Listeavsnitt"/>
        <w:numPr>
          <w:ilvl w:val="0"/>
          <w:numId w:val="27"/>
        </w:numPr>
        <w:spacing w:after="200" w:line="240" w:lineRule="auto"/>
        <w:jc w:val="left"/>
      </w:pPr>
      <w:r w:rsidRPr="00526418">
        <w:rPr>
          <w:lang w:val="nn-NO"/>
        </w:rPr>
        <w:t xml:space="preserve">tilgang på bad og toalett. </w:t>
      </w:r>
      <w:r>
        <w:t>Ett låsbart toalett og en låsbar dusj per 4-5 beboere.</w:t>
      </w:r>
    </w:p>
    <w:p w14:paraId="7FFD6A11" w14:textId="77777777" w:rsidR="00F8128C" w:rsidRDefault="00F8128C">
      <w:pPr>
        <w:pStyle w:val="Listeavsnitt"/>
        <w:numPr>
          <w:ilvl w:val="0"/>
          <w:numId w:val="27"/>
        </w:numPr>
        <w:spacing w:after="200" w:line="240" w:lineRule="auto"/>
        <w:jc w:val="left"/>
      </w:pPr>
      <w:r>
        <w:t>vaskerom for vaskemaskin og tørkemuligheter for klær.</w:t>
      </w:r>
    </w:p>
    <w:p w14:paraId="37DB0B28" w14:textId="77777777" w:rsidR="00F8128C" w:rsidRDefault="00F8128C">
      <w:pPr>
        <w:pStyle w:val="Listeavsnitt"/>
        <w:numPr>
          <w:ilvl w:val="0"/>
          <w:numId w:val="27"/>
        </w:numPr>
        <w:spacing w:after="200" w:line="240" w:lineRule="auto"/>
        <w:jc w:val="left"/>
      </w:pPr>
      <w:r>
        <w:t>sted for oppbevaring og tilberedelse av mat</w:t>
      </w:r>
    </w:p>
    <w:p w14:paraId="6947D678" w14:textId="77777777" w:rsidR="00F8128C" w:rsidRDefault="00F8128C">
      <w:pPr>
        <w:pStyle w:val="Listeavsnitt"/>
        <w:numPr>
          <w:ilvl w:val="0"/>
          <w:numId w:val="27"/>
        </w:numPr>
        <w:spacing w:after="200" w:line="240" w:lineRule="auto"/>
        <w:jc w:val="left"/>
      </w:pPr>
      <w:r>
        <w:t>garderobe eller skap til oppbevaring av tøy</w:t>
      </w:r>
    </w:p>
    <w:p w14:paraId="03FBAABD" w14:textId="77777777" w:rsidR="00F8128C" w:rsidRDefault="00F8128C">
      <w:pPr>
        <w:pStyle w:val="Listeavsnitt"/>
        <w:numPr>
          <w:ilvl w:val="0"/>
          <w:numId w:val="27"/>
        </w:numPr>
        <w:spacing w:after="200" w:line="240" w:lineRule="auto"/>
        <w:jc w:val="left"/>
      </w:pPr>
      <w:r>
        <w:t>stor nok plass til matlaging og oppbevaring av matvarer, spiseplass, spisebord og stoler</w:t>
      </w:r>
    </w:p>
    <w:p w14:paraId="68D1D2C6" w14:textId="77777777" w:rsidR="00F8128C" w:rsidRDefault="00F8128C">
      <w:pPr>
        <w:pStyle w:val="Listeavsnitt"/>
        <w:numPr>
          <w:ilvl w:val="0"/>
          <w:numId w:val="27"/>
        </w:numPr>
        <w:spacing w:after="200" w:line="240" w:lineRule="auto"/>
        <w:jc w:val="left"/>
      </w:pPr>
      <w:r>
        <w:t>ren og ryddig innkvartering</w:t>
      </w:r>
    </w:p>
    <w:p w14:paraId="548FE605" w14:textId="77777777" w:rsidR="00F8128C" w:rsidRDefault="00F8128C" w:rsidP="00E4777B">
      <w:r>
        <w:t>Når entreprenøren skal ta stilling til om innkvarteringen holder mål, må han legge vekt på behovet for privatliv og verdighet i forhold til antall beboere, og muligheten for å holde boligen ren og ryddig.</w:t>
      </w:r>
    </w:p>
    <w:p w14:paraId="2F7843D4" w14:textId="77777777" w:rsidR="00F8128C" w:rsidRPr="009458B2" w:rsidRDefault="00F8128C" w:rsidP="00E4777B"/>
    <w:p w14:paraId="33CEF914" w14:textId="77777777" w:rsidR="005E7FBB" w:rsidRPr="009458B2" w:rsidRDefault="005E7FBB" w:rsidP="00E4777B">
      <w:pPr>
        <w:pStyle w:val="STYBrdtekstnormal"/>
        <w:rPr>
          <w:rFonts w:ascii="Times New Roman" w:hAnsi="Times New Roman"/>
          <w:sz w:val="24"/>
          <w:szCs w:val="24"/>
        </w:rPr>
      </w:pPr>
      <w:r w:rsidRPr="009458B2">
        <w:rPr>
          <w:rFonts w:ascii="Times New Roman" w:hAnsi="Times New Roman"/>
          <w:sz w:val="24"/>
          <w:szCs w:val="24"/>
        </w:rPr>
        <w:t xml:space="preserve">Entreprenøren skal sørge for avmerking og tilrettelegging av områder for lagring og oppbevaring av forskjellige materialer. Alle overflødige materialer og materiell skal fjernes så snart dette er mulig. Lagring av eksplosiver, brennbare stoffer (dynamitt, tennere, olje, gass, drivstoff, syrer osv.) skal vises tydelig i riggplanen. En oversikt som viser maks tillatte </w:t>
      </w:r>
      <w:r w:rsidRPr="009458B2">
        <w:rPr>
          <w:rFonts w:ascii="Times New Roman" w:hAnsi="Times New Roman"/>
          <w:sz w:val="24"/>
          <w:szCs w:val="24"/>
        </w:rPr>
        <w:lastRenderedPageBreak/>
        <w:t>mengder av disse stoffene skal være en del av riggplanen.</w:t>
      </w:r>
    </w:p>
    <w:p w14:paraId="26363EAC" w14:textId="58E5D87E" w:rsidR="005E7FBB" w:rsidRPr="009458B2" w:rsidRDefault="005E7FBB" w:rsidP="00E4777B">
      <w:pPr>
        <w:pStyle w:val="STYBrdtekstnormal"/>
        <w:rPr>
          <w:rFonts w:ascii="Times New Roman" w:hAnsi="Times New Roman"/>
          <w:sz w:val="24"/>
          <w:szCs w:val="24"/>
        </w:rPr>
      </w:pPr>
      <w:r w:rsidRPr="009458B2">
        <w:rPr>
          <w:rFonts w:ascii="Times New Roman" w:hAnsi="Times New Roman"/>
          <w:iCs/>
          <w:sz w:val="24"/>
          <w:szCs w:val="24"/>
        </w:rPr>
        <w:t>Hensetting av kjøretøy, maskiner og utstyr skal ikke være til hinder for annen trafikk og anleggsdrift. Ve</w:t>
      </w:r>
      <w:r w:rsidR="006C37D0">
        <w:rPr>
          <w:rFonts w:ascii="Times New Roman" w:hAnsi="Times New Roman"/>
          <w:iCs/>
          <w:sz w:val="24"/>
          <w:szCs w:val="24"/>
        </w:rPr>
        <w:t>g</w:t>
      </w:r>
      <w:r w:rsidRPr="009458B2">
        <w:rPr>
          <w:rFonts w:ascii="Times New Roman" w:hAnsi="Times New Roman"/>
          <w:iCs/>
          <w:sz w:val="24"/>
          <w:szCs w:val="24"/>
        </w:rPr>
        <w:t>er skal holdes åpne, ryddet og fri for materiell og avfall. Anleggstrafikk gjennom boligområder skal ikke forekomme så sant alternative kjøreruter eksisterer. Hvilke kjøreruter som skal benyttes skal avklares med byggherren på forhånd</w:t>
      </w:r>
      <w:r w:rsidRPr="009458B2">
        <w:rPr>
          <w:rFonts w:ascii="Times New Roman" w:hAnsi="Times New Roman"/>
          <w:sz w:val="24"/>
          <w:szCs w:val="24"/>
        </w:rPr>
        <w:t>.</w:t>
      </w:r>
    </w:p>
    <w:p w14:paraId="0A0F0E20" w14:textId="77777777" w:rsidR="005E7FBB" w:rsidRPr="009458B2" w:rsidRDefault="005E7FBB" w:rsidP="00E4777B">
      <w:pPr>
        <w:pStyle w:val="STYBrdtekstnormal"/>
        <w:rPr>
          <w:rFonts w:ascii="Times New Roman" w:hAnsi="Times New Roman"/>
          <w:sz w:val="24"/>
          <w:szCs w:val="24"/>
        </w:rPr>
      </w:pPr>
      <w:r w:rsidRPr="009458B2">
        <w:rPr>
          <w:rFonts w:ascii="Times New Roman" w:hAnsi="Times New Roman"/>
          <w:sz w:val="24"/>
          <w:szCs w:val="24"/>
        </w:rPr>
        <w:t>Entreprenøren skal sørge for at arbeidsstedet til enhver tid er sikret mot uvedkommende, i og utenfor ordinær arbeidstid. Ved fraværsperioder (helger og ferier) plikter entreprenøren å ha en person i nærheten (innen 1 time med bil) som daglig kontrollerer at sikkerhetstiltakene er i orden. Byggherren skal til enhver tid ha ajourført navn og telefonnummer på den som ivaretar sikkerhetstiltakene i slike perioder.</w:t>
      </w:r>
    </w:p>
    <w:p w14:paraId="7E9D9998" w14:textId="77777777" w:rsidR="005E7FBB" w:rsidRPr="009458B2" w:rsidRDefault="005E7FBB" w:rsidP="00E4777B">
      <w:r w:rsidRPr="009458B2">
        <w:t>Det skal tas spesielt hensyn til barn, naboer og myke trafikanter.</w:t>
      </w:r>
    </w:p>
    <w:p w14:paraId="7F1A505B" w14:textId="6747775B" w:rsidR="005E7FBB" w:rsidRDefault="005E7FBB" w:rsidP="00E4777B"/>
    <w:p w14:paraId="3BBAC516" w14:textId="77777777" w:rsidR="004E501D" w:rsidRPr="009458B2" w:rsidRDefault="004E501D" w:rsidP="00E4777B"/>
    <w:p w14:paraId="4E140117" w14:textId="70C8ED60" w:rsidR="005E7FBB" w:rsidRPr="009458B2" w:rsidRDefault="005E7FBB" w:rsidP="00E4777B">
      <w:r w:rsidRPr="009458B2">
        <w:t>Rengjøring av utstyr skal kun skje på en måte og på et sted som ikke utsetter trafikanter, naboer, arbeidere eller andre for fare eller er til sjenanse eller skade for omgivelsene.</w:t>
      </w:r>
    </w:p>
    <w:p w14:paraId="2D40CEC2" w14:textId="77777777" w:rsidR="005E7FBB" w:rsidRPr="009458B2" w:rsidRDefault="005E7FBB" w:rsidP="00E4777B"/>
    <w:p w14:paraId="1339E91A" w14:textId="77777777" w:rsidR="005E7FBB" w:rsidRPr="009458B2" w:rsidRDefault="005E7FBB" w:rsidP="00E4777B"/>
    <w:p w14:paraId="1B88D95C" w14:textId="77777777" w:rsidR="005E7FBB" w:rsidRPr="009458B2" w:rsidRDefault="005E7FBB" w:rsidP="00E4777B"/>
    <w:p w14:paraId="6C076394" w14:textId="6697174B" w:rsidR="0044361A" w:rsidRPr="009458B2" w:rsidRDefault="0044361A">
      <w:pPr>
        <w:pStyle w:val="Overskrift3"/>
        <w:numPr>
          <w:ilvl w:val="1"/>
          <w:numId w:val="64"/>
        </w:numPr>
      </w:pPr>
      <w:bookmarkStart w:id="1131" w:name="_Toc388969344"/>
      <w:bookmarkStart w:id="1132" w:name="_Toc490651214"/>
      <w:bookmarkStart w:id="1133" w:name="_Toc192589051"/>
      <w:bookmarkStart w:id="1134" w:name="_Toc388969381"/>
      <w:bookmarkStart w:id="1135" w:name="_Toc490651289"/>
      <w:r w:rsidRPr="009458B2">
        <w:t>Sanksjoner knyttet til mangelfull rapportering</w:t>
      </w:r>
      <w:bookmarkEnd w:id="1131"/>
      <w:bookmarkEnd w:id="1132"/>
      <w:bookmarkEnd w:id="1133"/>
    </w:p>
    <w:p w14:paraId="728417B4" w14:textId="77777777" w:rsidR="0044361A" w:rsidRPr="009458B2" w:rsidRDefault="0044361A" w:rsidP="0044361A">
      <w:r w:rsidRPr="009458B2">
        <w:t>Dersom entreprenørens dokumentasjon til byggherren er mangelfull, og entreprenøren ikke framskaffer den avtalte dokumentasjonen innen 14 dager etter å ha blitt gjort oppmerksom på forholdet, ilegges entreprenøren et trekk på 5 000 kroner per hverdag for hvert forhold inntil dokumentasjonen foreligger.</w:t>
      </w:r>
    </w:p>
    <w:p w14:paraId="508E46CE" w14:textId="77777777" w:rsidR="0044361A" w:rsidRPr="009458B2" w:rsidRDefault="0044361A" w:rsidP="0044361A"/>
    <w:p w14:paraId="7D3F34C2" w14:textId="77777777" w:rsidR="0044361A" w:rsidRPr="009458B2" w:rsidRDefault="0044361A" w:rsidP="0044361A">
      <w:r w:rsidRPr="009458B2">
        <w:t>Entreprenøren ilegges et trekk på 10 000 kroner dersom byggherrens stikkprøvekontroll avdekker vesentlige avvik i utførelsen som forringer kvaliteten og som ikke er meldt inn til byggherren innen 2 dager etter at avviket inntraff, på tross av at entreprenøren visste om eller burde ha visst om avviket.</w:t>
      </w:r>
    </w:p>
    <w:p w14:paraId="7CD7F434" w14:textId="77777777" w:rsidR="0044361A" w:rsidRPr="009458B2" w:rsidRDefault="0044361A" w:rsidP="0044361A"/>
    <w:p w14:paraId="03C0674E" w14:textId="77777777" w:rsidR="0044361A" w:rsidRPr="009458B2" w:rsidRDefault="0044361A" w:rsidP="0044361A">
      <w:r w:rsidRPr="009458B2">
        <w:t>Sanksjon i form av trekk er ikke begrensende for byggherrens håndtering av mangler i henhold til NS 8406.</w:t>
      </w:r>
    </w:p>
    <w:p w14:paraId="0747CAEB" w14:textId="77777777" w:rsidR="0044361A" w:rsidRPr="009458B2" w:rsidRDefault="0044361A" w:rsidP="0044361A"/>
    <w:p w14:paraId="684059F5" w14:textId="23071151" w:rsidR="005E7FBB" w:rsidRPr="00CD0233" w:rsidRDefault="005E7FBB">
      <w:pPr>
        <w:pStyle w:val="Overskrift3"/>
        <w:numPr>
          <w:ilvl w:val="1"/>
          <w:numId w:val="64"/>
        </w:numPr>
      </w:pPr>
      <w:bookmarkStart w:id="1136" w:name="_Toc192589052"/>
      <w:r w:rsidRPr="00CD0233">
        <w:t>Arbeidstegninger</w:t>
      </w:r>
      <w:bookmarkEnd w:id="1134"/>
      <w:bookmarkEnd w:id="1135"/>
      <w:bookmarkEnd w:id="1136"/>
    </w:p>
    <w:p w14:paraId="07C7FBE0" w14:textId="77777777" w:rsidR="005E7FBB" w:rsidRDefault="005E7FBB" w:rsidP="00E4777B">
      <w:r w:rsidRPr="00C67CF7">
        <w:t>Entreprenøren har ansvar for å utarbeide nødvendige arbeidstegninger for gjennomføring av de nedenfor nevnte arbeider i henhold til konkurransegrunnlaget, og for å dokumentere overfor byggherren hvordan arbeidene er gjennomført. Grunnlaget for utarbeidelse av arbeidstegninger er tegningsdelen i konkurransegrunnlaget. Følgende arbeider er omfattet:</w:t>
      </w:r>
    </w:p>
    <w:p w14:paraId="01267E00" w14:textId="77777777" w:rsidR="00FE1CF1" w:rsidRPr="00C67CF7" w:rsidRDefault="00FE1CF1" w:rsidP="00E4777B"/>
    <w:p w14:paraId="30CF86A6" w14:textId="597B9379" w:rsidR="00C67CF7" w:rsidRPr="00C67CF7" w:rsidRDefault="00C67CF7" w:rsidP="00660F14">
      <w:pPr>
        <w:numPr>
          <w:ilvl w:val="0"/>
          <w:numId w:val="18"/>
        </w:numPr>
      </w:pPr>
      <w:r>
        <w:t>Dersom det er nødvendig med andre arbeidstegninger til utførelse av oppdraget.</w:t>
      </w:r>
    </w:p>
    <w:p w14:paraId="6BB83286" w14:textId="77777777" w:rsidR="00507F5D" w:rsidRPr="0098793C" w:rsidRDefault="00507F5D" w:rsidP="00E4777B">
      <w:pPr>
        <w:rPr>
          <w:highlight w:val="lightGray"/>
        </w:rPr>
      </w:pPr>
    </w:p>
    <w:p w14:paraId="14773479" w14:textId="77777777" w:rsidR="00A30AD5" w:rsidRDefault="00A30AD5" w:rsidP="00E4777B"/>
    <w:p w14:paraId="3C24BED4" w14:textId="30F90F8D" w:rsidR="00B07730" w:rsidRPr="00CD0233" w:rsidRDefault="00B07730">
      <w:pPr>
        <w:pStyle w:val="Overskrift3"/>
        <w:numPr>
          <w:ilvl w:val="1"/>
          <w:numId w:val="64"/>
        </w:numPr>
      </w:pPr>
      <w:bookmarkStart w:id="1137" w:name="_Toc192589053"/>
      <w:r w:rsidRPr="00CD0233">
        <w:t>Massedisponeringsplan</w:t>
      </w:r>
      <w:bookmarkEnd w:id="1137"/>
    </w:p>
    <w:p w14:paraId="68B99FAF" w14:textId="77777777" w:rsidR="00B07730" w:rsidRPr="00CD0233" w:rsidRDefault="00B07730" w:rsidP="00B07730">
      <w:r w:rsidRPr="00CD0233">
        <w:t xml:space="preserve">Entreprenøren skal levere en plan som viser hvordan massene i kontrakten skal disponeres før arbeidene igangsettes. Planen skal oppdateres når det oppstår behov for endringer i massedisponeringen. </w:t>
      </w:r>
    </w:p>
    <w:p w14:paraId="342FE028" w14:textId="77777777" w:rsidR="00B07730" w:rsidRPr="00BF408E" w:rsidRDefault="00B07730" w:rsidP="00B07730"/>
    <w:p w14:paraId="2BB7215E" w14:textId="77777777" w:rsidR="00B07730" w:rsidRPr="00BF408E" w:rsidRDefault="00B07730" w:rsidP="00B07730">
      <w:r w:rsidRPr="00BF408E">
        <w:t>Planen skal som minimum vise disponering av følgende massetyper:</w:t>
      </w:r>
    </w:p>
    <w:p w14:paraId="70AE8060" w14:textId="19DCB505" w:rsidR="008A03A6" w:rsidRPr="00BF408E" w:rsidRDefault="00762C97">
      <w:pPr>
        <w:pStyle w:val="Listeavsnitt"/>
        <w:numPr>
          <w:ilvl w:val="0"/>
          <w:numId w:val="27"/>
        </w:numPr>
        <w:jc w:val="left"/>
      </w:pPr>
      <w:r>
        <w:lastRenderedPageBreak/>
        <w:t>IA på grunn av meget små mengder</w:t>
      </w:r>
    </w:p>
    <w:p w14:paraId="6D85C30F" w14:textId="0EBAFB2A" w:rsidR="008A03A6" w:rsidRDefault="008A03A6" w:rsidP="008A03A6">
      <w:pPr>
        <w:rPr>
          <w:highlight w:val="lightGray"/>
        </w:rPr>
      </w:pPr>
    </w:p>
    <w:p w14:paraId="36423CDF" w14:textId="355E493B" w:rsidR="008A03A6" w:rsidRDefault="008A03A6" w:rsidP="008A03A6">
      <w:pPr>
        <w:rPr>
          <w:highlight w:val="lightGray"/>
        </w:rPr>
      </w:pPr>
    </w:p>
    <w:p w14:paraId="60E72082" w14:textId="77777777" w:rsidR="00D61767" w:rsidRDefault="00D61767" w:rsidP="008A03A6">
      <w:pPr>
        <w:rPr>
          <w:highlight w:val="lightGray"/>
        </w:rPr>
      </w:pPr>
    </w:p>
    <w:p w14:paraId="5D729D18" w14:textId="77777777" w:rsidR="00D61767" w:rsidRDefault="00D61767" w:rsidP="008A03A6">
      <w:pPr>
        <w:rPr>
          <w:highlight w:val="lightGray"/>
        </w:rPr>
      </w:pPr>
    </w:p>
    <w:p w14:paraId="00A611DC" w14:textId="77777777" w:rsidR="00D61767" w:rsidRDefault="00D61767" w:rsidP="008A03A6">
      <w:pPr>
        <w:rPr>
          <w:highlight w:val="lightGray"/>
        </w:rPr>
      </w:pPr>
    </w:p>
    <w:p w14:paraId="0C258854" w14:textId="77777777" w:rsidR="00D61767" w:rsidRDefault="00D61767" w:rsidP="008A03A6">
      <w:pPr>
        <w:rPr>
          <w:highlight w:val="lightGray"/>
        </w:rPr>
      </w:pPr>
    </w:p>
    <w:p w14:paraId="6C6B5FAF" w14:textId="77777777" w:rsidR="00D61767" w:rsidRDefault="00D61767" w:rsidP="008A03A6">
      <w:pPr>
        <w:rPr>
          <w:highlight w:val="lightGray"/>
        </w:rPr>
      </w:pPr>
    </w:p>
    <w:p w14:paraId="0D5D1D91" w14:textId="77777777" w:rsidR="00D61767" w:rsidRDefault="00D61767" w:rsidP="008A03A6">
      <w:pPr>
        <w:rPr>
          <w:highlight w:val="lightGray"/>
        </w:rPr>
      </w:pPr>
    </w:p>
    <w:p w14:paraId="725665DF" w14:textId="77777777" w:rsidR="00D61767" w:rsidRDefault="00D61767" w:rsidP="008A03A6">
      <w:pPr>
        <w:rPr>
          <w:highlight w:val="lightGray"/>
        </w:rPr>
      </w:pPr>
    </w:p>
    <w:p w14:paraId="475A05D1" w14:textId="77777777" w:rsidR="00D61767" w:rsidRDefault="00D61767" w:rsidP="008A03A6">
      <w:pPr>
        <w:rPr>
          <w:highlight w:val="lightGray"/>
        </w:rPr>
      </w:pPr>
    </w:p>
    <w:p w14:paraId="3C619A9F" w14:textId="77777777" w:rsidR="00D61767" w:rsidRDefault="00D61767" w:rsidP="008A03A6">
      <w:pPr>
        <w:rPr>
          <w:highlight w:val="lightGray"/>
        </w:rPr>
      </w:pPr>
    </w:p>
    <w:p w14:paraId="44B83CCB" w14:textId="77777777" w:rsidR="00D61767" w:rsidRDefault="00D61767" w:rsidP="008A03A6">
      <w:pPr>
        <w:rPr>
          <w:highlight w:val="lightGray"/>
        </w:rPr>
      </w:pPr>
    </w:p>
    <w:p w14:paraId="2196C9FB" w14:textId="77777777" w:rsidR="00D61767" w:rsidRDefault="00D61767" w:rsidP="008A03A6">
      <w:pPr>
        <w:rPr>
          <w:highlight w:val="lightGray"/>
        </w:rPr>
      </w:pPr>
    </w:p>
    <w:p w14:paraId="1CD1092C" w14:textId="77777777" w:rsidR="00D61767" w:rsidRDefault="00D61767" w:rsidP="008A03A6">
      <w:pPr>
        <w:rPr>
          <w:highlight w:val="lightGray"/>
        </w:rPr>
      </w:pPr>
    </w:p>
    <w:p w14:paraId="7C496B08" w14:textId="77777777" w:rsidR="00D61767" w:rsidRDefault="00D61767" w:rsidP="008A03A6">
      <w:pPr>
        <w:rPr>
          <w:highlight w:val="lightGray"/>
        </w:rPr>
      </w:pPr>
    </w:p>
    <w:p w14:paraId="287E18C9" w14:textId="77777777" w:rsidR="00D61767" w:rsidRDefault="00D61767" w:rsidP="008A03A6">
      <w:pPr>
        <w:rPr>
          <w:highlight w:val="lightGray"/>
        </w:rPr>
      </w:pPr>
    </w:p>
    <w:p w14:paraId="20AF8F02" w14:textId="77777777" w:rsidR="00D61767" w:rsidRDefault="00D61767" w:rsidP="008A03A6">
      <w:pPr>
        <w:rPr>
          <w:highlight w:val="lightGray"/>
        </w:rPr>
      </w:pPr>
    </w:p>
    <w:p w14:paraId="56402C27" w14:textId="77777777" w:rsidR="00D61767" w:rsidRDefault="00D61767" w:rsidP="008A03A6">
      <w:pPr>
        <w:rPr>
          <w:highlight w:val="lightGray"/>
        </w:rPr>
      </w:pPr>
    </w:p>
    <w:p w14:paraId="27445051" w14:textId="77777777" w:rsidR="00D61767" w:rsidRDefault="00D61767" w:rsidP="008A03A6">
      <w:pPr>
        <w:rPr>
          <w:highlight w:val="lightGray"/>
        </w:rPr>
      </w:pPr>
    </w:p>
    <w:p w14:paraId="1C887A16" w14:textId="77777777" w:rsidR="00D61767" w:rsidRDefault="00D61767" w:rsidP="008A03A6">
      <w:pPr>
        <w:rPr>
          <w:highlight w:val="lightGray"/>
        </w:rPr>
      </w:pPr>
    </w:p>
    <w:p w14:paraId="7E83D6F5" w14:textId="77777777" w:rsidR="00D61767" w:rsidRDefault="00D61767" w:rsidP="008A03A6">
      <w:pPr>
        <w:rPr>
          <w:highlight w:val="lightGray"/>
        </w:rPr>
      </w:pPr>
    </w:p>
    <w:p w14:paraId="2ECFC675" w14:textId="77777777" w:rsidR="00D61767" w:rsidRDefault="00D61767" w:rsidP="008A03A6">
      <w:pPr>
        <w:rPr>
          <w:highlight w:val="lightGray"/>
        </w:rPr>
      </w:pPr>
    </w:p>
    <w:p w14:paraId="561A477F" w14:textId="77777777" w:rsidR="00D61767" w:rsidRDefault="00D61767" w:rsidP="008A03A6">
      <w:pPr>
        <w:rPr>
          <w:highlight w:val="lightGray"/>
        </w:rPr>
      </w:pPr>
    </w:p>
    <w:p w14:paraId="2C0E7AEC" w14:textId="77777777" w:rsidR="00D61767" w:rsidRDefault="00D61767" w:rsidP="008A03A6">
      <w:pPr>
        <w:rPr>
          <w:highlight w:val="lightGray"/>
        </w:rPr>
      </w:pPr>
    </w:p>
    <w:p w14:paraId="717A1B7C" w14:textId="77777777" w:rsidR="00D61767" w:rsidRDefault="00D61767" w:rsidP="008A03A6">
      <w:pPr>
        <w:rPr>
          <w:highlight w:val="lightGray"/>
        </w:rPr>
      </w:pPr>
    </w:p>
    <w:p w14:paraId="0890079B" w14:textId="77777777" w:rsidR="00D61767" w:rsidRDefault="00D61767" w:rsidP="008A03A6">
      <w:pPr>
        <w:rPr>
          <w:highlight w:val="lightGray"/>
        </w:rPr>
      </w:pPr>
    </w:p>
    <w:p w14:paraId="1389C9FD" w14:textId="77777777" w:rsidR="00D61767" w:rsidRDefault="00D61767" w:rsidP="008A03A6">
      <w:pPr>
        <w:rPr>
          <w:highlight w:val="lightGray"/>
        </w:rPr>
      </w:pPr>
    </w:p>
    <w:p w14:paraId="07BC7D81" w14:textId="77777777" w:rsidR="00D61767" w:rsidRDefault="00D61767" w:rsidP="008A03A6">
      <w:pPr>
        <w:rPr>
          <w:highlight w:val="lightGray"/>
        </w:rPr>
      </w:pPr>
    </w:p>
    <w:p w14:paraId="329EC606" w14:textId="77777777" w:rsidR="00D61767" w:rsidRDefault="00D61767" w:rsidP="008A03A6">
      <w:pPr>
        <w:rPr>
          <w:highlight w:val="lightGray"/>
        </w:rPr>
      </w:pPr>
    </w:p>
    <w:p w14:paraId="28A35BAA" w14:textId="77777777" w:rsidR="00D61767" w:rsidRDefault="00D61767" w:rsidP="008A03A6">
      <w:pPr>
        <w:rPr>
          <w:highlight w:val="lightGray"/>
        </w:rPr>
      </w:pPr>
    </w:p>
    <w:p w14:paraId="0E5DAA12" w14:textId="77777777" w:rsidR="00D61767" w:rsidRDefault="00D61767" w:rsidP="008A03A6">
      <w:pPr>
        <w:rPr>
          <w:highlight w:val="lightGray"/>
        </w:rPr>
      </w:pPr>
    </w:p>
    <w:p w14:paraId="7C90F63A" w14:textId="77777777" w:rsidR="00D61767" w:rsidRDefault="00D61767" w:rsidP="008A03A6">
      <w:pPr>
        <w:rPr>
          <w:highlight w:val="lightGray"/>
        </w:rPr>
      </w:pPr>
    </w:p>
    <w:p w14:paraId="052F9EE4" w14:textId="77777777" w:rsidR="00D61767" w:rsidRDefault="00D61767" w:rsidP="008A03A6">
      <w:pPr>
        <w:rPr>
          <w:highlight w:val="lightGray"/>
        </w:rPr>
      </w:pPr>
    </w:p>
    <w:p w14:paraId="0C3614D9" w14:textId="77777777" w:rsidR="00D61767" w:rsidRDefault="00D61767" w:rsidP="008A03A6">
      <w:pPr>
        <w:rPr>
          <w:highlight w:val="lightGray"/>
        </w:rPr>
      </w:pPr>
    </w:p>
    <w:p w14:paraId="202F52F3" w14:textId="77777777" w:rsidR="00D61767" w:rsidRDefault="00D61767" w:rsidP="008A03A6">
      <w:pPr>
        <w:rPr>
          <w:highlight w:val="lightGray"/>
        </w:rPr>
      </w:pPr>
    </w:p>
    <w:p w14:paraId="2DA3D360" w14:textId="77777777" w:rsidR="00D61767" w:rsidRDefault="00D61767" w:rsidP="008A03A6">
      <w:pPr>
        <w:rPr>
          <w:highlight w:val="lightGray"/>
        </w:rPr>
      </w:pPr>
    </w:p>
    <w:p w14:paraId="3231EE1D" w14:textId="77777777" w:rsidR="00D61767" w:rsidRDefault="00D61767" w:rsidP="008A03A6">
      <w:pPr>
        <w:rPr>
          <w:highlight w:val="lightGray"/>
        </w:rPr>
      </w:pPr>
    </w:p>
    <w:p w14:paraId="54153A8B" w14:textId="77777777" w:rsidR="00D61767" w:rsidRDefault="00D61767" w:rsidP="008A03A6">
      <w:pPr>
        <w:rPr>
          <w:highlight w:val="lightGray"/>
        </w:rPr>
      </w:pPr>
    </w:p>
    <w:p w14:paraId="6B1CA6A1" w14:textId="77777777" w:rsidR="00D61767" w:rsidRDefault="00D61767" w:rsidP="008A03A6">
      <w:pPr>
        <w:rPr>
          <w:highlight w:val="lightGray"/>
        </w:rPr>
      </w:pPr>
    </w:p>
    <w:p w14:paraId="12BE4181" w14:textId="77777777" w:rsidR="00D61767" w:rsidRDefault="00D61767" w:rsidP="008A03A6">
      <w:pPr>
        <w:rPr>
          <w:highlight w:val="lightGray"/>
        </w:rPr>
      </w:pPr>
    </w:p>
    <w:p w14:paraId="647E5E70" w14:textId="77777777" w:rsidR="00D61767" w:rsidRDefault="00D61767" w:rsidP="008A03A6">
      <w:pPr>
        <w:rPr>
          <w:highlight w:val="lightGray"/>
        </w:rPr>
      </w:pPr>
    </w:p>
    <w:p w14:paraId="631F6152" w14:textId="77777777" w:rsidR="008A03A6" w:rsidRPr="008A03A6" w:rsidRDefault="008A03A6" w:rsidP="008A03A6">
      <w:pPr>
        <w:rPr>
          <w:highlight w:val="lightGray"/>
        </w:rPr>
      </w:pPr>
    </w:p>
    <w:p w14:paraId="0E0057E9" w14:textId="77777777" w:rsidR="008A03A6" w:rsidRPr="008A03A6" w:rsidRDefault="008A03A6" w:rsidP="008A03A6"/>
    <w:bookmarkEnd w:id="191"/>
    <w:p w14:paraId="09AFC0CD" w14:textId="77777777" w:rsidR="000734C8" w:rsidRPr="001E31AA" w:rsidRDefault="000734C8" w:rsidP="000734C8"/>
    <w:p w14:paraId="73A2EA1B" w14:textId="77777777" w:rsidR="000734C8" w:rsidRPr="001E31AA" w:rsidRDefault="000734C8" w:rsidP="000734C8"/>
    <w:p w14:paraId="3B840CCB" w14:textId="77777777" w:rsidR="00507F5D" w:rsidRPr="001E31AA" w:rsidRDefault="00507F5D" w:rsidP="00E4777B"/>
    <w:p w14:paraId="04DEC371" w14:textId="77777777" w:rsidR="001E31AA" w:rsidRPr="001E31AA" w:rsidRDefault="001E31AA" w:rsidP="00AE56E9"/>
    <w:p w14:paraId="1E33F89D" w14:textId="77777777" w:rsidR="00507F5D" w:rsidRPr="00163FC5" w:rsidRDefault="00507F5D" w:rsidP="00163FC5">
      <w:pPr>
        <w:rPr>
          <w:b/>
          <w:sz w:val="28"/>
          <w:szCs w:val="28"/>
        </w:rPr>
      </w:pPr>
      <w:r w:rsidRPr="00163FC5">
        <w:rPr>
          <w:b/>
          <w:sz w:val="28"/>
          <w:szCs w:val="28"/>
        </w:rPr>
        <w:t>C</w:t>
      </w:r>
      <w:r w:rsidRPr="00163FC5">
        <w:rPr>
          <w:b/>
          <w:sz w:val="28"/>
          <w:szCs w:val="28"/>
        </w:rPr>
        <w:tab/>
        <w:t>Kontraktsbestemmelser</w:t>
      </w:r>
      <w:r w:rsidR="0048607E" w:rsidRPr="00163FC5">
        <w:rPr>
          <w:b/>
          <w:sz w:val="28"/>
          <w:szCs w:val="28"/>
        </w:rPr>
        <w:t xml:space="preserve"> – NS 8406:2009</w:t>
      </w:r>
    </w:p>
    <w:p w14:paraId="4AD56192" w14:textId="52565EFE" w:rsidR="00507F5D" w:rsidRPr="00163FC5" w:rsidRDefault="00507F5D" w:rsidP="004E501D">
      <w:pPr>
        <w:pStyle w:val="Overskrift2"/>
        <w:numPr>
          <w:ilvl w:val="0"/>
          <w:numId w:val="0"/>
        </w:numPr>
      </w:pPr>
      <w:bookmarkStart w:id="1138" w:name="_C3_Avtaledokument"/>
      <w:bookmarkEnd w:id="1138"/>
      <w:r w:rsidRPr="00163FC5">
        <w:lastRenderedPageBreak/>
        <w:t>C3</w:t>
      </w:r>
      <w:r w:rsidR="00B84277" w:rsidRPr="00163FC5">
        <w:t xml:space="preserve"> </w:t>
      </w:r>
      <w:r w:rsidRPr="00163FC5">
        <w:t>Avtaledokument</w:t>
      </w:r>
    </w:p>
    <w:p w14:paraId="770D0344" w14:textId="77777777" w:rsidR="00507F5D" w:rsidRPr="00913C26" w:rsidRDefault="00507F5D" w:rsidP="00E4777B"/>
    <w:tbl>
      <w:tblPr>
        <w:tblW w:w="9464" w:type="dxa"/>
        <w:tblLook w:val="0000" w:firstRow="0" w:lastRow="0" w:firstColumn="0" w:lastColumn="0" w:noHBand="0" w:noVBand="0"/>
      </w:tblPr>
      <w:tblGrid>
        <w:gridCol w:w="4361"/>
        <w:gridCol w:w="2126"/>
        <w:gridCol w:w="2977"/>
      </w:tblGrid>
      <w:tr w:rsidR="00507F5D" w:rsidRPr="00913C26" w14:paraId="5A52E842" w14:textId="77777777" w:rsidTr="007F5CA7">
        <w:tc>
          <w:tcPr>
            <w:tcW w:w="4361" w:type="dxa"/>
          </w:tcPr>
          <w:p w14:paraId="494330C1" w14:textId="36367BCF" w:rsidR="00507F5D" w:rsidRPr="00913C26" w:rsidRDefault="00507F5D" w:rsidP="00E4777B">
            <w:r w:rsidRPr="00913C26">
              <w:t xml:space="preserve">Mellom </w:t>
            </w:r>
            <w:r w:rsidR="001E31AA">
              <w:t xml:space="preserve">Troms </w:t>
            </w:r>
            <w:r w:rsidR="00BE37A3">
              <w:t>fylkekommune</w:t>
            </w:r>
          </w:p>
        </w:tc>
        <w:tc>
          <w:tcPr>
            <w:tcW w:w="2126" w:type="dxa"/>
          </w:tcPr>
          <w:p w14:paraId="31B22911" w14:textId="77777777" w:rsidR="00507F5D" w:rsidRPr="00913C26" w:rsidRDefault="00507F5D" w:rsidP="00E4777B">
            <w:r w:rsidRPr="00913C26">
              <w:t>som byggherre</w:t>
            </w:r>
          </w:p>
        </w:tc>
        <w:tc>
          <w:tcPr>
            <w:tcW w:w="2977" w:type="dxa"/>
          </w:tcPr>
          <w:p w14:paraId="1ADE398F" w14:textId="13E26E1F" w:rsidR="00507F5D" w:rsidRPr="00913C26" w:rsidRDefault="00507F5D" w:rsidP="00E4777B">
            <w:r w:rsidRPr="00913C26">
              <w:t xml:space="preserve">foretaksnr. </w:t>
            </w:r>
            <w:r w:rsidR="00E561C2">
              <w:t>930 068 128</w:t>
            </w:r>
          </w:p>
        </w:tc>
      </w:tr>
      <w:tr w:rsidR="00507F5D" w:rsidRPr="00913C26" w14:paraId="17E37283" w14:textId="77777777" w:rsidTr="007F5CA7">
        <w:tc>
          <w:tcPr>
            <w:tcW w:w="4361" w:type="dxa"/>
          </w:tcPr>
          <w:p w14:paraId="39A5067E" w14:textId="77777777" w:rsidR="00507F5D" w:rsidRPr="00913C26" w:rsidRDefault="00507F5D" w:rsidP="00E4777B"/>
        </w:tc>
        <w:tc>
          <w:tcPr>
            <w:tcW w:w="2126" w:type="dxa"/>
          </w:tcPr>
          <w:p w14:paraId="0AF6D370" w14:textId="77777777" w:rsidR="00507F5D" w:rsidRPr="00913C26" w:rsidRDefault="00507F5D" w:rsidP="00E4777B"/>
        </w:tc>
        <w:tc>
          <w:tcPr>
            <w:tcW w:w="2977" w:type="dxa"/>
          </w:tcPr>
          <w:p w14:paraId="3A1A23FD" w14:textId="77777777" w:rsidR="00507F5D" w:rsidRPr="00913C26" w:rsidRDefault="00507F5D" w:rsidP="00E4777B"/>
        </w:tc>
      </w:tr>
      <w:tr w:rsidR="00507F5D" w:rsidRPr="00913C26" w14:paraId="06523B03" w14:textId="77777777" w:rsidTr="007F5CA7">
        <w:tc>
          <w:tcPr>
            <w:tcW w:w="4361" w:type="dxa"/>
          </w:tcPr>
          <w:p w14:paraId="0BACB7A7" w14:textId="77777777" w:rsidR="00507F5D" w:rsidRPr="00913C26" w:rsidRDefault="00507F5D" w:rsidP="00E4777B">
            <w:r w:rsidRPr="00913C26">
              <w:t xml:space="preserve">og  </w:t>
            </w:r>
            <w:r w:rsidR="006E0CA5">
              <w:rPr>
                <w:highlight w:val="lightGray"/>
              </w:rPr>
              <w:t>Xxxxxx</w:t>
            </w:r>
          </w:p>
        </w:tc>
        <w:tc>
          <w:tcPr>
            <w:tcW w:w="2126" w:type="dxa"/>
          </w:tcPr>
          <w:p w14:paraId="7C0E2DA6" w14:textId="77777777" w:rsidR="00507F5D" w:rsidRPr="00913C26" w:rsidRDefault="00507F5D" w:rsidP="00E4777B">
            <w:r w:rsidRPr="00913C26">
              <w:t>som entreprenør</w:t>
            </w:r>
          </w:p>
        </w:tc>
        <w:tc>
          <w:tcPr>
            <w:tcW w:w="2977" w:type="dxa"/>
          </w:tcPr>
          <w:p w14:paraId="46FA2B0C" w14:textId="77777777" w:rsidR="00507F5D" w:rsidRPr="00913C26" w:rsidRDefault="00507F5D" w:rsidP="00E4777B">
            <w:r w:rsidRPr="00913C26">
              <w:t xml:space="preserve">foretaksnr. </w:t>
            </w:r>
            <w:r w:rsidR="00C260E8">
              <w:rPr>
                <w:highlight w:val="lightGray"/>
              </w:rPr>
              <w:t>X</w:t>
            </w:r>
            <w:r w:rsidR="006E0CA5">
              <w:rPr>
                <w:highlight w:val="lightGray"/>
              </w:rPr>
              <w:t>xxxxx</w:t>
            </w:r>
          </w:p>
        </w:tc>
      </w:tr>
      <w:tr w:rsidR="00507F5D" w:rsidRPr="00913C26" w14:paraId="65C3E826" w14:textId="77777777" w:rsidTr="007F5CA7">
        <w:tc>
          <w:tcPr>
            <w:tcW w:w="4361" w:type="dxa"/>
          </w:tcPr>
          <w:p w14:paraId="1BAE98CA" w14:textId="77777777" w:rsidR="00507F5D" w:rsidRPr="00913C26" w:rsidRDefault="00507F5D" w:rsidP="00E4777B"/>
        </w:tc>
        <w:tc>
          <w:tcPr>
            <w:tcW w:w="2126" w:type="dxa"/>
          </w:tcPr>
          <w:p w14:paraId="142847CA" w14:textId="77777777" w:rsidR="00507F5D" w:rsidRPr="00913C26" w:rsidRDefault="00507F5D" w:rsidP="00E4777B"/>
        </w:tc>
        <w:tc>
          <w:tcPr>
            <w:tcW w:w="2977" w:type="dxa"/>
          </w:tcPr>
          <w:p w14:paraId="6856D205" w14:textId="77777777" w:rsidR="00507F5D" w:rsidRPr="00913C26" w:rsidRDefault="00507F5D" w:rsidP="00E4777B"/>
        </w:tc>
      </w:tr>
      <w:tr w:rsidR="007F5CA7" w:rsidRPr="00913C26" w14:paraId="2636BA0D" w14:textId="77777777" w:rsidTr="007F5CA7">
        <w:tc>
          <w:tcPr>
            <w:tcW w:w="4361" w:type="dxa"/>
          </w:tcPr>
          <w:p w14:paraId="27ADEDF2" w14:textId="77777777" w:rsidR="007F5CA7" w:rsidRPr="00913C26" w:rsidRDefault="007F5CA7" w:rsidP="00E4777B">
            <w:r w:rsidRPr="00913C26">
              <w:t>er inngått følgende avtale:</w:t>
            </w:r>
          </w:p>
        </w:tc>
        <w:tc>
          <w:tcPr>
            <w:tcW w:w="5103" w:type="dxa"/>
            <w:gridSpan w:val="2"/>
          </w:tcPr>
          <w:p w14:paraId="568E2538" w14:textId="77777777" w:rsidR="007F5CA7" w:rsidRPr="00913C26" w:rsidRDefault="007F5CA7" w:rsidP="00E4777B"/>
        </w:tc>
      </w:tr>
    </w:tbl>
    <w:p w14:paraId="1C8C3CFF" w14:textId="77777777" w:rsidR="00507F5D" w:rsidRPr="00913C26" w:rsidRDefault="00507F5D" w:rsidP="00E4777B"/>
    <w:p w14:paraId="4B0CC5EC" w14:textId="77777777" w:rsidR="00507F5D" w:rsidRPr="00913C26" w:rsidRDefault="00507F5D" w:rsidP="00E4777B">
      <w:pPr>
        <w:ind w:left="284" w:hanging="284"/>
      </w:pPr>
      <w:r w:rsidRPr="00913C26">
        <w:t>1</w:t>
      </w:r>
      <w:r w:rsidRPr="00913C26">
        <w:tab/>
        <w:t xml:space="preserve">Entreprenøren påtar seg å levere </w:t>
      </w:r>
      <w:r w:rsidR="00C260E8">
        <w:rPr>
          <w:highlight w:val="lightGray"/>
        </w:rPr>
        <w:t>X</w:t>
      </w:r>
      <w:r w:rsidR="006E0CA5">
        <w:rPr>
          <w:highlight w:val="lightGray"/>
        </w:rPr>
        <w:t>xxxxx</w:t>
      </w:r>
      <w:r w:rsidRPr="00913C26">
        <w:t>.</w:t>
      </w:r>
    </w:p>
    <w:p w14:paraId="4411CCEB" w14:textId="77777777" w:rsidR="00507F5D" w:rsidRPr="00913C26" w:rsidRDefault="00507F5D" w:rsidP="00E4777B"/>
    <w:p w14:paraId="79EF3992" w14:textId="77777777" w:rsidR="00507F5D" w:rsidRPr="00913C26" w:rsidRDefault="00507F5D" w:rsidP="00E4777B">
      <w:r w:rsidRPr="00913C26">
        <w:t>2</w:t>
      </w:r>
      <w:r w:rsidRPr="00913C26">
        <w:tab/>
        <w:t>Kontraktsarbeidet skal leveres for:</w:t>
      </w:r>
    </w:p>
    <w:p w14:paraId="69808CF3" w14:textId="77777777" w:rsidR="00507F5D" w:rsidRPr="00913C26" w:rsidRDefault="00507F5D" w:rsidP="00E4777B"/>
    <w:tbl>
      <w:tblPr>
        <w:tblW w:w="0" w:type="auto"/>
        <w:tblInd w:w="468" w:type="dxa"/>
        <w:tblLook w:val="0000" w:firstRow="0" w:lastRow="0" w:firstColumn="0" w:lastColumn="0" w:noHBand="0" w:noVBand="0"/>
      </w:tblPr>
      <w:tblGrid>
        <w:gridCol w:w="5750"/>
        <w:gridCol w:w="410"/>
        <w:gridCol w:w="416"/>
        <w:gridCol w:w="2170"/>
      </w:tblGrid>
      <w:tr w:rsidR="008D485D" w:rsidRPr="00913C26" w14:paraId="024C8DD2" w14:textId="77777777" w:rsidTr="008D485D">
        <w:trPr>
          <w:cantSplit/>
        </w:trPr>
        <w:tc>
          <w:tcPr>
            <w:tcW w:w="5750" w:type="dxa"/>
          </w:tcPr>
          <w:p w14:paraId="03AC2A50" w14:textId="77777777" w:rsidR="008D485D" w:rsidRPr="00913C26" w:rsidRDefault="008D485D" w:rsidP="00E4777B">
            <w:r w:rsidRPr="00913C26">
              <w:t>Kontraktssum (eks. mva</w:t>
            </w:r>
            <w:r>
              <w:t xml:space="preserve"> og eks. E4 pkt. 1, 2 og 3</w:t>
            </w:r>
            <w:r w:rsidRPr="00913C26">
              <w:t>)</w:t>
            </w:r>
          </w:p>
          <w:p w14:paraId="7EDFDEFA" w14:textId="77777777" w:rsidR="008D485D" w:rsidRPr="00913C26" w:rsidRDefault="008D485D" w:rsidP="00E4777B">
            <w:r w:rsidRPr="00913C26">
              <w:t xml:space="preserve">(tilbud av </w:t>
            </w:r>
            <w:r w:rsidRPr="00913C26">
              <w:rPr>
                <w:highlight w:val="lightGray"/>
              </w:rPr>
              <w:t>åååå-mm-dd</w:t>
            </w:r>
            <w:r w:rsidRPr="00913C26">
              <w:t xml:space="preserve"> korrigert etter kontrollregning)</w:t>
            </w:r>
          </w:p>
        </w:tc>
        <w:tc>
          <w:tcPr>
            <w:tcW w:w="410" w:type="dxa"/>
          </w:tcPr>
          <w:p w14:paraId="6D7A2B8E" w14:textId="77777777" w:rsidR="008D485D" w:rsidRPr="00913C26" w:rsidRDefault="008D485D" w:rsidP="00E4777B"/>
        </w:tc>
        <w:tc>
          <w:tcPr>
            <w:tcW w:w="416" w:type="dxa"/>
            <w:vAlign w:val="bottom"/>
          </w:tcPr>
          <w:p w14:paraId="02E5E7D7" w14:textId="77777777" w:rsidR="008D485D" w:rsidRPr="00913C26" w:rsidRDefault="008D485D" w:rsidP="00E4777B">
            <w:r w:rsidRPr="00913C26">
              <w:t>kr</w:t>
            </w:r>
          </w:p>
        </w:tc>
        <w:tc>
          <w:tcPr>
            <w:tcW w:w="2170" w:type="dxa"/>
            <w:vAlign w:val="bottom"/>
          </w:tcPr>
          <w:p w14:paraId="48FBE352" w14:textId="09195F2B" w:rsidR="008D485D" w:rsidRPr="00913C26" w:rsidRDefault="00F44CE7" w:rsidP="00E4777B">
            <w:pPr>
              <w:rPr>
                <w:highlight w:val="lightGray"/>
              </w:rPr>
            </w:pPr>
            <w:r>
              <w:rPr>
                <w:highlight w:val="lightGray"/>
              </w:rPr>
              <w:t>xxxxxx</w:t>
            </w:r>
          </w:p>
        </w:tc>
      </w:tr>
      <w:tr w:rsidR="008D485D" w:rsidRPr="00913C26" w14:paraId="0F47E9C6" w14:textId="77777777" w:rsidTr="008D485D">
        <w:trPr>
          <w:cantSplit/>
        </w:trPr>
        <w:tc>
          <w:tcPr>
            <w:tcW w:w="5750" w:type="dxa"/>
          </w:tcPr>
          <w:p w14:paraId="4DE97147" w14:textId="77777777" w:rsidR="008D485D" w:rsidRPr="00913C26" w:rsidRDefault="008D485D" w:rsidP="00E4777B">
            <w:r w:rsidRPr="00913C26">
              <w:t>Korreksjon iflg. pkt. 8</w:t>
            </w:r>
          </w:p>
        </w:tc>
        <w:tc>
          <w:tcPr>
            <w:tcW w:w="410" w:type="dxa"/>
          </w:tcPr>
          <w:p w14:paraId="0FAB8F48" w14:textId="77777777" w:rsidR="008D485D" w:rsidRPr="00913C26" w:rsidRDefault="008D485D" w:rsidP="00E4777B"/>
        </w:tc>
        <w:tc>
          <w:tcPr>
            <w:tcW w:w="416" w:type="dxa"/>
            <w:tcBorders>
              <w:bottom w:val="single" w:sz="4" w:space="0" w:color="auto"/>
            </w:tcBorders>
            <w:vAlign w:val="bottom"/>
          </w:tcPr>
          <w:p w14:paraId="43A48982" w14:textId="77777777" w:rsidR="008D485D" w:rsidRPr="00913C26" w:rsidRDefault="008D485D" w:rsidP="00E4777B">
            <w:r w:rsidRPr="00913C26">
              <w:t>kr</w:t>
            </w:r>
          </w:p>
        </w:tc>
        <w:tc>
          <w:tcPr>
            <w:tcW w:w="2170" w:type="dxa"/>
            <w:tcBorders>
              <w:bottom w:val="single" w:sz="4" w:space="0" w:color="auto"/>
            </w:tcBorders>
            <w:vAlign w:val="bottom"/>
          </w:tcPr>
          <w:p w14:paraId="1A3C1D97" w14:textId="2D64B057" w:rsidR="008D485D" w:rsidRPr="00913C26" w:rsidRDefault="00F44CE7" w:rsidP="00E4777B">
            <w:pPr>
              <w:rPr>
                <w:highlight w:val="lightGray"/>
              </w:rPr>
            </w:pPr>
            <w:r>
              <w:rPr>
                <w:highlight w:val="lightGray"/>
              </w:rPr>
              <w:t>xxxxxx</w:t>
            </w:r>
          </w:p>
        </w:tc>
      </w:tr>
      <w:tr w:rsidR="008D485D" w:rsidRPr="00913C26" w14:paraId="4083AB2A" w14:textId="77777777" w:rsidTr="008D485D">
        <w:trPr>
          <w:cantSplit/>
        </w:trPr>
        <w:tc>
          <w:tcPr>
            <w:tcW w:w="5750" w:type="dxa"/>
          </w:tcPr>
          <w:p w14:paraId="54E00215" w14:textId="77777777" w:rsidR="008D485D" w:rsidRPr="00913C26" w:rsidRDefault="008D485D" w:rsidP="00E4777B">
            <w:r w:rsidRPr="00913C26">
              <w:t>Kontraktssum (ekskl. mva)</w:t>
            </w:r>
          </w:p>
        </w:tc>
        <w:tc>
          <w:tcPr>
            <w:tcW w:w="410" w:type="dxa"/>
          </w:tcPr>
          <w:p w14:paraId="30BCBF77" w14:textId="77777777" w:rsidR="008D485D" w:rsidRPr="00913C26" w:rsidRDefault="008D485D" w:rsidP="00E4777B"/>
        </w:tc>
        <w:tc>
          <w:tcPr>
            <w:tcW w:w="416" w:type="dxa"/>
            <w:tcBorders>
              <w:top w:val="single" w:sz="4" w:space="0" w:color="auto"/>
              <w:bottom w:val="single" w:sz="4" w:space="0" w:color="auto"/>
            </w:tcBorders>
            <w:vAlign w:val="bottom"/>
          </w:tcPr>
          <w:p w14:paraId="5409F7EB" w14:textId="77777777" w:rsidR="008D485D" w:rsidRPr="00913C26" w:rsidRDefault="008D485D" w:rsidP="00E4777B">
            <w:r w:rsidRPr="00913C26">
              <w:t>kr</w:t>
            </w:r>
          </w:p>
        </w:tc>
        <w:tc>
          <w:tcPr>
            <w:tcW w:w="2170" w:type="dxa"/>
            <w:tcBorders>
              <w:top w:val="single" w:sz="4" w:space="0" w:color="auto"/>
              <w:bottom w:val="single" w:sz="4" w:space="0" w:color="auto"/>
            </w:tcBorders>
            <w:vAlign w:val="bottom"/>
          </w:tcPr>
          <w:p w14:paraId="1D78DB59" w14:textId="0ACDCA88" w:rsidR="008D485D" w:rsidRPr="00913C26" w:rsidRDefault="00F44CE7" w:rsidP="00E4777B">
            <w:pPr>
              <w:rPr>
                <w:highlight w:val="lightGray"/>
              </w:rPr>
            </w:pPr>
            <w:r>
              <w:rPr>
                <w:highlight w:val="lightGray"/>
              </w:rPr>
              <w:t>xxxxxx</w:t>
            </w:r>
          </w:p>
        </w:tc>
      </w:tr>
    </w:tbl>
    <w:p w14:paraId="164A4F30" w14:textId="77777777" w:rsidR="00507F5D" w:rsidRPr="00913C26" w:rsidRDefault="00507F5D" w:rsidP="00E4777B"/>
    <w:p w14:paraId="3BCCB19D" w14:textId="77777777" w:rsidR="00507F5D" w:rsidRPr="00913C26" w:rsidRDefault="00507F5D" w:rsidP="00E4777B">
      <w:r w:rsidRPr="00913C26">
        <w:t>3</w:t>
      </w:r>
      <w:r w:rsidRPr="00913C26">
        <w:tab/>
        <w:t xml:space="preserve">Opplysninger om og betingelser for arbeidet er gitt i konkurransegrunnlaget og de </w:t>
      </w:r>
      <w:r w:rsidRPr="00913C26">
        <w:tab/>
        <w:t>tegninger og dokumenter dette henviser til.</w:t>
      </w:r>
    </w:p>
    <w:p w14:paraId="36C6B152" w14:textId="77777777" w:rsidR="00507F5D" w:rsidRPr="00913C26" w:rsidRDefault="00507F5D" w:rsidP="00E4777B"/>
    <w:p w14:paraId="7F8D7618" w14:textId="00F12974" w:rsidR="00507F5D" w:rsidRPr="00913C26" w:rsidRDefault="00507F5D" w:rsidP="00E4777B">
      <w:r w:rsidRPr="00913C26">
        <w:t>4</w:t>
      </w:r>
      <w:r w:rsidRPr="00913C26">
        <w:tab/>
        <w:t xml:space="preserve">Det er fastsatt følgende bindende tidsfrist(er): </w:t>
      </w:r>
      <w:r w:rsidR="00C6518E">
        <w:t>15.12.2025</w:t>
      </w:r>
    </w:p>
    <w:p w14:paraId="70F878B7" w14:textId="77777777" w:rsidR="00507F5D" w:rsidRPr="00913C26" w:rsidRDefault="00507F5D" w:rsidP="00E4777B"/>
    <w:p w14:paraId="073C0A62" w14:textId="12BE77AE" w:rsidR="00507F5D" w:rsidRPr="00913C26" w:rsidRDefault="00507F5D" w:rsidP="00E4777B">
      <w:r w:rsidRPr="00913C26">
        <w:t>5</w:t>
      </w:r>
      <w:r w:rsidRPr="00913C26">
        <w:tab/>
        <w:t xml:space="preserve">For overskridelse av frist(er) betaler entreprenøren til byggherren </w:t>
      </w:r>
      <w:r w:rsidR="00532EEA">
        <w:rPr>
          <w:highlight w:val="lightGray"/>
        </w:rPr>
        <w:t>x</w:t>
      </w:r>
      <w:r w:rsidR="006E0CA5" w:rsidRPr="00532EEA">
        <w:rPr>
          <w:highlight w:val="lightGray"/>
        </w:rPr>
        <w:t>xxxxx</w:t>
      </w:r>
      <w:r w:rsidRPr="00913C26">
        <w:t>.</w:t>
      </w:r>
    </w:p>
    <w:p w14:paraId="2566F57F" w14:textId="77777777" w:rsidR="00507F5D" w:rsidRPr="00913C26" w:rsidRDefault="00507F5D" w:rsidP="00E4777B"/>
    <w:p w14:paraId="79E4BCD6" w14:textId="77777777" w:rsidR="00507F5D" w:rsidRPr="00913C26" w:rsidRDefault="00507F5D" w:rsidP="00E4777B">
      <w:pPr>
        <w:ind w:left="284" w:hanging="284"/>
      </w:pPr>
      <w:r w:rsidRPr="00913C26">
        <w:t>6</w:t>
      </w:r>
      <w:r w:rsidRPr="00913C26">
        <w:tab/>
        <w:t>Entreprenøren skal levere byggherren garantierklæring for riktig oppfyllelse av entreprenørens forpliktelser i kontrakts</w:t>
      </w:r>
      <w:r w:rsidRPr="00913C26">
        <w:softHyphen/>
        <w:t>perioden og reklamasjonsperioden før kontraktsarbeidenes start og ikke senere enn 28 dager etter at kontrakt er inngått jf. NS 840</w:t>
      </w:r>
      <w:r w:rsidR="007F5CA7">
        <w:t>6, pkt. 8</w:t>
      </w:r>
      <w:r w:rsidRPr="00913C26">
        <w:t xml:space="preserve"> med suppleringer i kap. C2, pkt. 15.</w:t>
      </w:r>
    </w:p>
    <w:p w14:paraId="572D4451" w14:textId="77777777" w:rsidR="00507F5D" w:rsidRPr="00913C26" w:rsidRDefault="00507F5D" w:rsidP="00E4777B"/>
    <w:p w14:paraId="7EA2CAE3" w14:textId="77777777" w:rsidR="00507F5D" w:rsidRPr="00913C26" w:rsidRDefault="00507F5D" w:rsidP="00E4777B">
      <w:pPr>
        <w:ind w:left="284" w:hanging="284"/>
      </w:pPr>
      <w:r w:rsidRPr="00913C26">
        <w:t>7</w:t>
      </w:r>
      <w:r w:rsidRPr="00913C26">
        <w:tab/>
        <w:t>Entreprenøren skal levere byggherren kopi av forsikringsbevis før kontrakts-arbeidenes start og ikke senere enn 28 dager etter at kontrakt er inngått, jf. NS 840</w:t>
      </w:r>
      <w:r w:rsidR="007F5CA7">
        <w:t>6</w:t>
      </w:r>
      <w:r w:rsidRPr="00913C26">
        <w:t xml:space="preserve">, pkt. </w:t>
      </w:r>
      <w:r w:rsidR="007F5CA7">
        <w:t>9</w:t>
      </w:r>
      <w:r w:rsidRPr="00913C26">
        <w:t xml:space="preserve"> med suppleringer i kap. C2, pkt 16.</w:t>
      </w:r>
    </w:p>
    <w:p w14:paraId="464E6325" w14:textId="77777777" w:rsidR="00507F5D" w:rsidRPr="00913C26" w:rsidRDefault="00507F5D" w:rsidP="00E4777B"/>
    <w:p w14:paraId="483E65DF" w14:textId="53916F03" w:rsidR="00507F5D" w:rsidRPr="00913C26" w:rsidRDefault="00507F5D" w:rsidP="00E4777B">
      <w:r w:rsidRPr="00913C26">
        <w:t>8</w:t>
      </w:r>
      <w:r w:rsidRPr="00913C26">
        <w:tab/>
        <w:t>Som en del av denne avtale inngår også vedlegg til avtaledokument ifølge vedleggsliste</w:t>
      </w:r>
    </w:p>
    <w:p w14:paraId="1CD6F747" w14:textId="77777777" w:rsidR="00507F5D" w:rsidRPr="00913C26" w:rsidRDefault="00507F5D" w:rsidP="00E4777B">
      <w:r w:rsidRPr="00913C26">
        <w:tab/>
        <w:t xml:space="preserve">datert </w:t>
      </w:r>
      <w:r w:rsidRPr="00913C26">
        <w:rPr>
          <w:highlight w:val="lightGray"/>
        </w:rPr>
        <w:t>åååå-mm-dd</w:t>
      </w:r>
      <w:r w:rsidRPr="00913C26">
        <w:t>.</w:t>
      </w:r>
    </w:p>
    <w:p w14:paraId="7DD91B68" w14:textId="77777777" w:rsidR="00507F5D" w:rsidRPr="00913C26" w:rsidRDefault="00507F5D" w:rsidP="00E4777B"/>
    <w:p w14:paraId="0CFD62F7" w14:textId="0D5C96CB" w:rsidR="00507F5D" w:rsidRPr="00913C26" w:rsidRDefault="00507F5D" w:rsidP="00E4777B">
      <w:r w:rsidRPr="00913C26">
        <w:t>9</w:t>
      </w:r>
      <w:r w:rsidRPr="00913C26">
        <w:tab/>
        <w:t>Manglende oppfyllelse av pkt. 6 og 7 kan medføre heving av kontrakten på grunn av</w:t>
      </w:r>
      <w:r w:rsidR="00CD5FF9">
        <w:t xml:space="preserve"> </w:t>
      </w:r>
      <w:r w:rsidRPr="00913C26">
        <w:t>vesentlig mislighold av kontraktsforpliktelse.</w:t>
      </w:r>
    </w:p>
    <w:p w14:paraId="1C15DB93" w14:textId="77777777" w:rsidR="00CD5FF9" w:rsidRDefault="00CD5FF9" w:rsidP="00E4777B"/>
    <w:p w14:paraId="0D9569E0" w14:textId="1BFEF2B9" w:rsidR="00750BC1" w:rsidRPr="003B6112" w:rsidRDefault="00750BC1" w:rsidP="00750BC1">
      <w:pPr>
        <w:rPr>
          <w:b/>
          <w:bCs/>
          <w:i/>
          <w:iCs/>
          <w:sz w:val="22"/>
          <w:szCs w:val="22"/>
        </w:rPr>
      </w:pPr>
      <w:r w:rsidRPr="003B6112">
        <w:rPr>
          <w:b/>
          <w:bCs/>
          <w:i/>
          <w:iCs/>
        </w:rPr>
        <w:t xml:space="preserve">Dette avtaledokument </w:t>
      </w:r>
      <w:r w:rsidR="003B6112" w:rsidRPr="003B6112">
        <w:rPr>
          <w:b/>
          <w:bCs/>
          <w:i/>
          <w:iCs/>
        </w:rPr>
        <w:t xml:space="preserve">blir </w:t>
      </w:r>
      <w:r w:rsidRPr="003B6112">
        <w:rPr>
          <w:b/>
          <w:bCs/>
          <w:i/>
          <w:iCs/>
        </w:rPr>
        <w:t>signert elektronisk</w:t>
      </w:r>
      <w:r w:rsidR="003B6112" w:rsidRPr="003B6112">
        <w:rPr>
          <w:b/>
          <w:bCs/>
          <w:i/>
          <w:iCs/>
        </w:rPr>
        <w:t xml:space="preserve"> via Mercell med alle tilhørende dokument som tilhører.</w:t>
      </w:r>
    </w:p>
    <w:p w14:paraId="380B7730" w14:textId="77777777" w:rsidR="00750BC1" w:rsidRDefault="00750BC1" w:rsidP="00750BC1"/>
    <w:p w14:paraId="2AE84AD9" w14:textId="77777777" w:rsidR="00750BC1" w:rsidRPr="000E76B5" w:rsidRDefault="00750BC1" w:rsidP="00750BC1">
      <w:pPr>
        <w:rPr>
          <w:highlight w:val="lightGray"/>
        </w:rPr>
      </w:pPr>
      <w:r>
        <w:rPr>
          <w:highlight w:val="lightGray"/>
        </w:rPr>
        <w:t>Sted, dato (skriv inn)</w:t>
      </w:r>
      <w:r>
        <w:rPr>
          <w:highlight w:val="lightGray"/>
        </w:rPr>
        <w:tab/>
      </w:r>
      <w:r>
        <w:rPr>
          <w:highlight w:val="lightGray"/>
        </w:rPr>
        <w:tab/>
      </w:r>
      <w:r>
        <w:rPr>
          <w:highlight w:val="lightGray"/>
        </w:rPr>
        <w:tab/>
      </w:r>
      <w:r>
        <w:rPr>
          <w:highlight w:val="lightGray"/>
        </w:rPr>
        <w:tab/>
      </w:r>
      <w:r>
        <w:rPr>
          <w:highlight w:val="lightGray"/>
        </w:rPr>
        <w:tab/>
      </w:r>
      <w:r>
        <w:rPr>
          <w:highlight w:val="lightGray"/>
        </w:rPr>
        <w:tab/>
      </w:r>
      <w:r>
        <w:rPr>
          <w:highlight w:val="lightGray"/>
        </w:rPr>
        <w:tab/>
        <w:t>Sted, dato (skriv inn)</w:t>
      </w:r>
      <w:r>
        <w:t xml:space="preserve"> </w:t>
      </w:r>
    </w:p>
    <w:p w14:paraId="2C8C3B94" w14:textId="77777777" w:rsidR="00750BC1" w:rsidRDefault="00750BC1" w:rsidP="00750BC1"/>
    <w:p w14:paraId="1AD660F4" w14:textId="4546F953" w:rsidR="00750BC1" w:rsidRDefault="00750BC1" w:rsidP="00750BC1">
      <w:r>
        <w:t>Byggherre:</w:t>
      </w:r>
      <w:r>
        <w:tab/>
      </w:r>
      <w:r>
        <w:tab/>
      </w:r>
      <w:r>
        <w:tab/>
      </w:r>
      <w:r>
        <w:tab/>
      </w:r>
      <w:r>
        <w:tab/>
      </w:r>
      <w:r>
        <w:tab/>
      </w:r>
      <w:r>
        <w:tab/>
      </w:r>
      <w:r>
        <w:tab/>
      </w:r>
      <w:r>
        <w:tab/>
      </w:r>
      <w:r>
        <w:tab/>
      </w:r>
      <w:r>
        <w:tab/>
      </w:r>
      <w:r w:rsidR="00D61767">
        <w:t xml:space="preserve">              </w:t>
      </w:r>
      <w:r>
        <w:t>Entreprenør:</w:t>
      </w:r>
    </w:p>
    <w:p w14:paraId="2D522F5B" w14:textId="4ED7BADF" w:rsidR="00750BC1" w:rsidRDefault="00041B22" w:rsidP="00750BC1">
      <w:r>
        <w:rPr>
          <w:highlight w:val="lightGray"/>
        </w:rPr>
        <w:t>930</w:t>
      </w:r>
      <w:r w:rsidR="00DB56DB">
        <w:rPr>
          <w:highlight w:val="lightGray"/>
        </w:rPr>
        <w:t> </w:t>
      </w:r>
      <w:r>
        <w:rPr>
          <w:highlight w:val="lightGray"/>
        </w:rPr>
        <w:t>068</w:t>
      </w:r>
      <w:r w:rsidR="00DB56DB">
        <w:rPr>
          <w:highlight w:val="lightGray"/>
        </w:rPr>
        <w:t xml:space="preserve"> 128</w:t>
      </w:r>
      <w:r w:rsidR="00750BC1" w:rsidRPr="000E76B5">
        <w:rPr>
          <w:highlight w:val="lightGray"/>
        </w:rPr>
        <w:t xml:space="preserve"> </w:t>
      </w:r>
      <w:r w:rsidR="00DB56DB">
        <w:rPr>
          <w:highlight w:val="lightGray"/>
        </w:rPr>
        <w:t>Troms fylkeskommune</w:t>
      </w:r>
      <w:r w:rsidR="00750BC1" w:rsidRPr="000E76B5">
        <w:rPr>
          <w:highlight w:val="lightGray"/>
        </w:rPr>
        <w:tab/>
      </w:r>
      <w:r w:rsidR="00DB56DB">
        <w:rPr>
          <w:highlight w:val="lightGray"/>
        </w:rPr>
        <w:t xml:space="preserve">      </w:t>
      </w:r>
      <w:r w:rsidR="00750BC1" w:rsidRPr="000E76B5">
        <w:rPr>
          <w:highlight w:val="lightGray"/>
        </w:rPr>
        <w:tab/>
      </w:r>
      <w:r w:rsidR="00750BC1" w:rsidRPr="000E76B5">
        <w:rPr>
          <w:highlight w:val="lightGray"/>
        </w:rPr>
        <w:tab/>
      </w:r>
      <w:r w:rsidR="00750BC1" w:rsidRPr="000E76B5">
        <w:rPr>
          <w:highlight w:val="lightGray"/>
        </w:rPr>
        <w:tab/>
        <w:t>Org.nr. Entreprenør</w:t>
      </w:r>
      <w:r w:rsidR="00750BC1" w:rsidRPr="000E76B5">
        <w:rPr>
          <w:highlight w:val="lightGray"/>
        </w:rPr>
        <w:br/>
      </w:r>
      <w:r w:rsidR="00D61767" w:rsidRPr="00D61767">
        <w:rPr>
          <w:highlight w:val="lightGray"/>
        </w:rPr>
        <w:t>Martin Andreas Olaussen</w:t>
      </w:r>
      <w:r w:rsidR="00750BC1" w:rsidRPr="000E76B5">
        <w:rPr>
          <w:highlight w:val="lightGray"/>
        </w:rPr>
        <w:tab/>
      </w:r>
      <w:r w:rsidR="00750BC1" w:rsidRPr="000E76B5">
        <w:rPr>
          <w:highlight w:val="lightGray"/>
        </w:rPr>
        <w:tab/>
      </w:r>
      <w:r w:rsidR="00750BC1" w:rsidRPr="000E76B5">
        <w:rPr>
          <w:highlight w:val="lightGray"/>
        </w:rPr>
        <w:tab/>
      </w:r>
      <w:r w:rsidR="00750BC1" w:rsidRPr="000E76B5">
        <w:rPr>
          <w:highlight w:val="lightGray"/>
        </w:rPr>
        <w:tab/>
      </w:r>
      <w:r w:rsidR="00750BC1" w:rsidRPr="000E76B5">
        <w:rPr>
          <w:highlight w:val="lightGray"/>
        </w:rPr>
        <w:tab/>
      </w:r>
      <w:r w:rsidR="00750BC1" w:rsidRPr="000E76B5">
        <w:rPr>
          <w:highlight w:val="lightGray"/>
        </w:rPr>
        <w:tab/>
      </w:r>
      <w:r w:rsidR="00750BC1" w:rsidRPr="000E76B5">
        <w:rPr>
          <w:highlight w:val="lightGray"/>
        </w:rPr>
        <w:tab/>
      </w:r>
      <w:r w:rsidR="00750BC1" w:rsidRPr="000E76B5">
        <w:rPr>
          <w:highlight w:val="lightGray"/>
        </w:rPr>
        <w:tab/>
      </w:r>
      <w:r w:rsidR="00750BC1" w:rsidRPr="000E76B5">
        <w:rPr>
          <w:highlight w:val="lightGray"/>
        </w:rPr>
        <w:tab/>
      </w:r>
      <w:r w:rsidR="00750BC1" w:rsidRPr="000E76B5">
        <w:rPr>
          <w:highlight w:val="lightGray"/>
        </w:rPr>
        <w:tab/>
        <w:t>Fornavn Etternavn</w:t>
      </w:r>
      <w:r w:rsidR="00750BC1" w:rsidRPr="000E76B5">
        <w:rPr>
          <w:highlight w:val="lightGray"/>
        </w:rPr>
        <w:br/>
      </w:r>
      <w:r w:rsidR="00D61767">
        <w:rPr>
          <w:highlight w:val="lightGray"/>
        </w:rPr>
        <w:t>Prosjektleder</w:t>
      </w:r>
      <w:r w:rsidR="00750BC1" w:rsidRPr="000E76B5">
        <w:rPr>
          <w:highlight w:val="lightGray"/>
        </w:rPr>
        <w:tab/>
      </w:r>
      <w:r w:rsidR="00750BC1" w:rsidRPr="000E76B5">
        <w:rPr>
          <w:highlight w:val="lightGray"/>
        </w:rPr>
        <w:tab/>
      </w:r>
      <w:r w:rsidR="00750BC1" w:rsidRPr="000E76B5">
        <w:rPr>
          <w:highlight w:val="lightGray"/>
        </w:rPr>
        <w:tab/>
      </w:r>
      <w:r w:rsidR="00750BC1" w:rsidRPr="000E76B5">
        <w:rPr>
          <w:highlight w:val="lightGray"/>
        </w:rPr>
        <w:tab/>
      </w:r>
      <w:r w:rsidR="00750BC1" w:rsidRPr="000E76B5">
        <w:rPr>
          <w:highlight w:val="lightGray"/>
        </w:rPr>
        <w:tab/>
      </w:r>
      <w:r w:rsidR="00750BC1" w:rsidRPr="000E76B5">
        <w:rPr>
          <w:highlight w:val="lightGray"/>
        </w:rPr>
        <w:tab/>
      </w:r>
      <w:r w:rsidR="00750BC1" w:rsidRPr="000E76B5">
        <w:rPr>
          <w:highlight w:val="lightGray"/>
        </w:rPr>
        <w:tab/>
      </w:r>
      <w:r w:rsidR="00750BC1" w:rsidRPr="000E76B5">
        <w:rPr>
          <w:highlight w:val="lightGray"/>
        </w:rPr>
        <w:tab/>
      </w:r>
      <w:r w:rsidR="00750BC1" w:rsidRPr="000E76B5">
        <w:rPr>
          <w:highlight w:val="lightGray"/>
        </w:rPr>
        <w:tab/>
      </w:r>
      <w:r w:rsidR="00750BC1" w:rsidRPr="000E76B5">
        <w:rPr>
          <w:highlight w:val="lightGray"/>
        </w:rPr>
        <w:tab/>
      </w:r>
      <w:r w:rsidR="00750BC1" w:rsidRPr="000E76B5">
        <w:rPr>
          <w:highlight w:val="lightGray"/>
        </w:rPr>
        <w:tab/>
      </w:r>
      <w:r w:rsidR="00750BC1" w:rsidRPr="000E76B5">
        <w:rPr>
          <w:highlight w:val="lightGray"/>
        </w:rPr>
        <w:tab/>
      </w:r>
      <w:r w:rsidR="00750BC1" w:rsidRPr="000E76B5">
        <w:rPr>
          <w:highlight w:val="lightGray"/>
        </w:rPr>
        <w:tab/>
      </w:r>
      <w:r w:rsidR="00750BC1" w:rsidRPr="000E76B5">
        <w:rPr>
          <w:highlight w:val="lightGray"/>
        </w:rPr>
        <w:tab/>
      </w:r>
      <w:r w:rsidR="00750BC1" w:rsidRPr="000E76B5">
        <w:rPr>
          <w:highlight w:val="lightGray"/>
        </w:rPr>
        <w:tab/>
        <w:t>Tittel</w:t>
      </w:r>
    </w:p>
    <w:p w14:paraId="3B724294" w14:textId="0A488B54" w:rsidR="00750BC1" w:rsidRDefault="00750BC1" w:rsidP="00E4777B">
      <w:pPr>
        <w:sectPr w:rsidR="00750BC1" w:rsidSect="003F5B2F">
          <w:headerReference w:type="even" r:id="rId39"/>
          <w:headerReference w:type="default" r:id="rId40"/>
          <w:footerReference w:type="even" r:id="rId41"/>
          <w:headerReference w:type="first" r:id="rId42"/>
          <w:footerReference w:type="first" r:id="rId43"/>
          <w:pgSz w:w="11906" w:h="16838"/>
          <w:pgMar w:top="1258" w:right="991" w:bottom="1077" w:left="1701" w:header="709" w:footer="709" w:gutter="0"/>
          <w:pgNumType w:start="1"/>
          <w:cols w:space="708"/>
          <w:docGrid w:linePitch="360"/>
        </w:sectPr>
      </w:pPr>
    </w:p>
    <w:p w14:paraId="6FAAFC7B" w14:textId="2D0DC91D" w:rsidR="00290551" w:rsidRPr="00290551" w:rsidRDefault="00290551" w:rsidP="00290551">
      <w:pPr>
        <w:pStyle w:val="Overskrift1"/>
        <w:numPr>
          <w:ilvl w:val="0"/>
          <w:numId w:val="0"/>
        </w:numPr>
        <w:ind w:left="360" w:hanging="360"/>
      </w:pPr>
      <w:bookmarkStart w:id="1139" w:name="_D1_Beskrivelse_(HELE"/>
      <w:bookmarkEnd w:id="1139"/>
      <w:r w:rsidRPr="00290551">
        <w:lastRenderedPageBreak/>
        <w:t>D Beskrivelse</w:t>
      </w:r>
    </w:p>
    <w:p w14:paraId="09685430" w14:textId="77777777" w:rsidR="00290551" w:rsidRDefault="00290551" w:rsidP="00163FC5">
      <w:pPr>
        <w:rPr>
          <w:b/>
          <w:sz w:val="28"/>
          <w:szCs w:val="28"/>
          <w:highlight w:val="lightGray"/>
        </w:rPr>
      </w:pPr>
    </w:p>
    <w:p w14:paraId="3BD1A207" w14:textId="77777777" w:rsidR="00BF05EE" w:rsidRDefault="00BF05EE" w:rsidP="00BF05EE">
      <w:pPr>
        <w:rPr>
          <w:sz w:val="28"/>
        </w:rPr>
      </w:pPr>
      <w:bookmarkStart w:id="1140" w:name="_D2_Tegninger_og_1"/>
      <w:bookmarkEnd w:id="1140"/>
    </w:p>
    <w:p w14:paraId="6402AC16" w14:textId="77777777" w:rsidR="002B0BE4" w:rsidRDefault="002B0BE4" w:rsidP="00BF05EE">
      <w:pPr>
        <w:rPr>
          <w:sz w:val="28"/>
        </w:rPr>
      </w:pPr>
    </w:p>
    <w:p w14:paraId="28E516D2" w14:textId="77777777" w:rsidR="002B0BE4" w:rsidRDefault="002B0BE4" w:rsidP="00BF05EE">
      <w:pPr>
        <w:rPr>
          <w:sz w:val="28"/>
        </w:rPr>
      </w:pPr>
    </w:p>
    <w:p w14:paraId="3171A1D5" w14:textId="77777777" w:rsidR="002B0BE4" w:rsidRDefault="002B0BE4" w:rsidP="00BF05EE">
      <w:pPr>
        <w:rPr>
          <w:sz w:val="28"/>
        </w:rPr>
      </w:pPr>
    </w:p>
    <w:p w14:paraId="70DF9BBA" w14:textId="77777777" w:rsidR="002B0BE4" w:rsidRDefault="002B0BE4" w:rsidP="00BF05EE">
      <w:pPr>
        <w:rPr>
          <w:sz w:val="28"/>
        </w:rPr>
      </w:pPr>
    </w:p>
    <w:p w14:paraId="6012623B" w14:textId="77777777" w:rsidR="002B0BE4" w:rsidRDefault="002B0BE4" w:rsidP="00BF05EE">
      <w:pPr>
        <w:rPr>
          <w:sz w:val="28"/>
        </w:rPr>
      </w:pPr>
    </w:p>
    <w:p w14:paraId="4DDE765D" w14:textId="77777777" w:rsidR="002B0BE4" w:rsidRDefault="002B0BE4" w:rsidP="00BF05EE">
      <w:pPr>
        <w:rPr>
          <w:sz w:val="28"/>
        </w:rPr>
      </w:pPr>
    </w:p>
    <w:p w14:paraId="56B56B5C" w14:textId="77777777" w:rsidR="002B0BE4" w:rsidRDefault="002B0BE4" w:rsidP="00BF05EE">
      <w:pPr>
        <w:rPr>
          <w:sz w:val="28"/>
        </w:rPr>
      </w:pPr>
    </w:p>
    <w:p w14:paraId="41CAB17C" w14:textId="77777777" w:rsidR="002B0BE4" w:rsidRDefault="002B0BE4" w:rsidP="00BF05EE">
      <w:pPr>
        <w:rPr>
          <w:sz w:val="28"/>
        </w:rPr>
      </w:pPr>
    </w:p>
    <w:p w14:paraId="7D101601" w14:textId="77777777" w:rsidR="002B0BE4" w:rsidRDefault="002B0BE4" w:rsidP="00BF05EE">
      <w:pPr>
        <w:rPr>
          <w:sz w:val="28"/>
        </w:rPr>
      </w:pPr>
    </w:p>
    <w:p w14:paraId="5B16E6E8" w14:textId="77777777" w:rsidR="002B0BE4" w:rsidRDefault="002B0BE4" w:rsidP="00BF05EE">
      <w:pPr>
        <w:rPr>
          <w:sz w:val="28"/>
        </w:rPr>
      </w:pPr>
    </w:p>
    <w:p w14:paraId="1515E1DE" w14:textId="77777777" w:rsidR="002B0BE4" w:rsidRDefault="002B0BE4" w:rsidP="00BF05EE">
      <w:pPr>
        <w:rPr>
          <w:sz w:val="28"/>
        </w:rPr>
      </w:pPr>
    </w:p>
    <w:p w14:paraId="60C5AAF8" w14:textId="77777777" w:rsidR="002B0BE4" w:rsidRDefault="002B0BE4" w:rsidP="00BF05EE">
      <w:pPr>
        <w:rPr>
          <w:sz w:val="28"/>
        </w:rPr>
      </w:pPr>
    </w:p>
    <w:p w14:paraId="2B79115B" w14:textId="77777777" w:rsidR="002B0BE4" w:rsidRDefault="002B0BE4" w:rsidP="00BF05EE">
      <w:pPr>
        <w:rPr>
          <w:sz w:val="28"/>
        </w:rPr>
      </w:pPr>
    </w:p>
    <w:p w14:paraId="12AF86CD" w14:textId="77777777" w:rsidR="002B0BE4" w:rsidRDefault="002B0BE4" w:rsidP="00BF05EE">
      <w:pPr>
        <w:rPr>
          <w:sz w:val="28"/>
        </w:rPr>
      </w:pPr>
    </w:p>
    <w:p w14:paraId="29E1B692" w14:textId="77777777" w:rsidR="002B0BE4" w:rsidRDefault="002B0BE4" w:rsidP="00BF05EE">
      <w:pPr>
        <w:rPr>
          <w:sz w:val="28"/>
        </w:rPr>
      </w:pPr>
    </w:p>
    <w:p w14:paraId="68B13E73" w14:textId="77777777" w:rsidR="002B0BE4" w:rsidRDefault="002B0BE4" w:rsidP="00BF05EE">
      <w:pPr>
        <w:rPr>
          <w:sz w:val="28"/>
        </w:rPr>
      </w:pPr>
    </w:p>
    <w:p w14:paraId="4019604A" w14:textId="77777777" w:rsidR="002B0BE4" w:rsidRDefault="002B0BE4" w:rsidP="00BF05EE">
      <w:pPr>
        <w:rPr>
          <w:sz w:val="28"/>
        </w:rPr>
      </w:pPr>
    </w:p>
    <w:p w14:paraId="300D9D77" w14:textId="77777777" w:rsidR="002B0BE4" w:rsidRDefault="002B0BE4" w:rsidP="00BF05EE">
      <w:pPr>
        <w:rPr>
          <w:sz w:val="28"/>
        </w:rPr>
      </w:pPr>
    </w:p>
    <w:p w14:paraId="6E919328" w14:textId="77777777" w:rsidR="002B0BE4" w:rsidRDefault="002B0BE4" w:rsidP="00BF05EE">
      <w:pPr>
        <w:rPr>
          <w:sz w:val="28"/>
        </w:rPr>
      </w:pPr>
    </w:p>
    <w:p w14:paraId="3688D239" w14:textId="77777777" w:rsidR="002B0BE4" w:rsidRDefault="002B0BE4" w:rsidP="00BF05EE">
      <w:pPr>
        <w:rPr>
          <w:sz w:val="28"/>
        </w:rPr>
      </w:pPr>
    </w:p>
    <w:p w14:paraId="1DB24B03" w14:textId="77777777" w:rsidR="002B0BE4" w:rsidRDefault="002B0BE4" w:rsidP="00BF05EE">
      <w:pPr>
        <w:rPr>
          <w:sz w:val="28"/>
        </w:rPr>
      </w:pPr>
    </w:p>
    <w:p w14:paraId="4D6CF4DE" w14:textId="77777777" w:rsidR="002B0BE4" w:rsidRDefault="002B0BE4" w:rsidP="00BF05EE">
      <w:pPr>
        <w:rPr>
          <w:sz w:val="28"/>
        </w:rPr>
      </w:pPr>
    </w:p>
    <w:p w14:paraId="1C1D8EE7" w14:textId="77777777" w:rsidR="002B0BE4" w:rsidRDefault="002B0BE4" w:rsidP="00BF05EE">
      <w:pPr>
        <w:rPr>
          <w:sz w:val="28"/>
        </w:rPr>
      </w:pPr>
    </w:p>
    <w:p w14:paraId="57CA45F5" w14:textId="77777777" w:rsidR="002B0BE4" w:rsidRDefault="002B0BE4" w:rsidP="00BF05EE">
      <w:pPr>
        <w:rPr>
          <w:sz w:val="28"/>
        </w:rPr>
      </w:pPr>
    </w:p>
    <w:p w14:paraId="17FEAE3C" w14:textId="77777777" w:rsidR="002B0BE4" w:rsidRDefault="002B0BE4" w:rsidP="00BF05EE">
      <w:pPr>
        <w:rPr>
          <w:sz w:val="28"/>
        </w:rPr>
      </w:pPr>
    </w:p>
    <w:p w14:paraId="5B7A0547" w14:textId="77777777" w:rsidR="002B0BE4" w:rsidRDefault="002B0BE4" w:rsidP="00BF05EE">
      <w:pPr>
        <w:rPr>
          <w:sz w:val="28"/>
        </w:rPr>
      </w:pPr>
    </w:p>
    <w:p w14:paraId="16B6E09E" w14:textId="77777777" w:rsidR="002B0BE4" w:rsidRDefault="002B0BE4" w:rsidP="00BF05EE">
      <w:pPr>
        <w:rPr>
          <w:sz w:val="28"/>
        </w:rPr>
      </w:pPr>
    </w:p>
    <w:p w14:paraId="55C66C9E" w14:textId="77777777" w:rsidR="002B0BE4" w:rsidRDefault="002B0BE4" w:rsidP="00BF05EE">
      <w:pPr>
        <w:rPr>
          <w:sz w:val="28"/>
        </w:rPr>
      </w:pPr>
    </w:p>
    <w:p w14:paraId="4D8FDC6F" w14:textId="77777777" w:rsidR="002B0BE4" w:rsidRDefault="002B0BE4" w:rsidP="00BF05EE">
      <w:pPr>
        <w:rPr>
          <w:sz w:val="28"/>
        </w:rPr>
      </w:pPr>
    </w:p>
    <w:p w14:paraId="15CFF694" w14:textId="77777777" w:rsidR="002B0BE4" w:rsidRDefault="002B0BE4" w:rsidP="00BF05EE">
      <w:pPr>
        <w:rPr>
          <w:sz w:val="28"/>
        </w:rPr>
      </w:pPr>
    </w:p>
    <w:p w14:paraId="576CDAED" w14:textId="77777777" w:rsidR="002B0BE4" w:rsidRDefault="002B0BE4" w:rsidP="00BF05EE">
      <w:pPr>
        <w:rPr>
          <w:sz w:val="28"/>
        </w:rPr>
      </w:pPr>
    </w:p>
    <w:p w14:paraId="53863E80" w14:textId="77777777" w:rsidR="002B0BE4" w:rsidRDefault="002B0BE4" w:rsidP="00BF05EE">
      <w:pPr>
        <w:rPr>
          <w:sz w:val="28"/>
        </w:rPr>
      </w:pPr>
    </w:p>
    <w:p w14:paraId="2C91A951" w14:textId="77777777" w:rsidR="002B0BE4" w:rsidRDefault="002B0BE4" w:rsidP="00BF05EE">
      <w:pPr>
        <w:rPr>
          <w:sz w:val="28"/>
        </w:rPr>
      </w:pPr>
    </w:p>
    <w:p w14:paraId="46ADC9F4" w14:textId="77777777" w:rsidR="002B0BE4" w:rsidRDefault="002B0BE4" w:rsidP="00BF05EE">
      <w:pPr>
        <w:rPr>
          <w:sz w:val="28"/>
        </w:rPr>
      </w:pPr>
    </w:p>
    <w:p w14:paraId="16334183" w14:textId="77777777" w:rsidR="002B0BE4" w:rsidRDefault="002B0BE4" w:rsidP="00BF05EE">
      <w:pPr>
        <w:rPr>
          <w:sz w:val="28"/>
        </w:rPr>
      </w:pPr>
    </w:p>
    <w:p w14:paraId="0798BCFD" w14:textId="77777777" w:rsidR="002B0BE4" w:rsidRDefault="002B0BE4" w:rsidP="00BF05EE">
      <w:pPr>
        <w:rPr>
          <w:sz w:val="28"/>
        </w:rPr>
      </w:pPr>
    </w:p>
    <w:p w14:paraId="7D508EF6" w14:textId="77777777" w:rsidR="002B0BE4" w:rsidRPr="004072F7" w:rsidRDefault="002B0BE4" w:rsidP="00BF05EE">
      <w:pPr>
        <w:rPr>
          <w:sz w:val="28"/>
        </w:rPr>
      </w:pPr>
    </w:p>
    <w:p w14:paraId="64874D80" w14:textId="77777777" w:rsidR="00BF05EE" w:rsidRPr="004072F7" w:rsidRDefault="00BF05EE" w:rsidP="00BF05EE">
      <w:pPr>
        <w:rPr>
          <w:highlight w:val="lightGray"/>
        </w:rPr>
      </w:pPr>
    </w:p>
    <w:p w14:paraId="7D3BC2D0" w14:textId="77777777" w:rsidR="00BF05EE" w:rsidRDefault="00BF05EE" w:rsidP="00BF05EE"/>
    <w:p w14:paraId="45B50D87" w14:textId="4DD4CBB6" w:rsidR="00526418" w:rsidRPr="004E501D" w:rsidRDefault="00526418" w:rsidP="00290551">
      <w:pPr>
        <w:pStyle w:val="Overskrift1"/>
        <w:numPr>
          <w:ilvl w:val="0"/>
          <w:numId w:val="0"/>
        </w:numPr>
        <w:ind w:left="360" w:hanging="360"/>
        <w:rPr>
          <w:sz w:val="28"/>
          <w:szCs w:val="28"/>
        </w:rPr>
      </w:pPr>
      <w:r w:rsidRPr="004E501D">
        <w:rPr>
          <w:sz w:val="28"/>
          <w:szCs w:val="28"/>
        </w:rPr>
        <w:t>E Svardokumenter</w:t>
      </w:r>
    </w:p>
    <w:p w14:paraId="075C6618" w14:textId="6C2A4E8A" w:rsidR="00BB33A8" w:rsidRPr="00E77259" w:rsidRDefault="00BB33A8" w:rsidP="004E501D">
      <w:pPr>
        <w:pStyle w:val="Overskrift2"/>
        <w:numPr>
          <w:ilvl w:val="0"/>
          <w:numId w:val="0"/>
        </w:numPr>
      </w:pPr>
      <w:bookmarkStart w:id="1141" w:name="_Toc410030732"/>
      <w:bookmarkStart w:id="1142" w:name="_Toc410030794"/>
      <w:bookmarkStart w:id="1143" w:name="_Toc410035018"/>
      <w:bookmarkStart w:id="1144" w:name="_Toc410039701"/>
      <w:bookmarkStart w:id="1145" w:name="_Toc410040856"/>
      <w:bookmarkStart w:id="1146" w:name="_Toc410041964"/>
      <w:bookmarkStart w:id="1147" w:name="_Toc410040858"/>
      <w:bookmarkStart w:id="1148" w:name="_Toc410041966"/>
      <w:bookmarkStart w:id="1149" w:name="_Toc410030742"/>
      <w:bookmarkStart w:id="1150" w:name="_Toc410030804"/>
      <w:bookmarkStart w:id="1151" w:name="_Toc410035028"/>
      <w:bookmarkStart w:id="1152" w:name="_Toc410039711"/>
      <w:bookmarkStart w:id="1153" w:name="_Toc410040865"/>
      <w:bookmarkStart w:id="1154" w:name="_Toc410041973"/>
      <w:bookmarkStart w:id="1155" w:name="_E1_Dokumentasjon_fra"/>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r w:rsidRPr="00E77259">
        <w:lastRenderedPageBreak/>
        <w:t>E1</w:t>
      </w:r>
      <w:r w:rsidR="00ED1B03" w:rsidRPr="00E77259">
        <w:t xml:space="preserve"> </w:t>
      </w:r>
      <w:r w:rsidRPr="00E77259">
        <w:t>Dokumentasjon fra tilbyder</w:t>
      </w:r>
    </w:p>
    <w:p w14:paraId="7EC55E2A" w14:textId="77777777" w:rsidR="00BB33A8" w:rsidRDefault="00BB33A8" w:rsidP="00E4777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0"/>
      </w:tblGrid>
      <w:tr w:rsidR="00BB33A8" w14:paraId="5C848944" w14:textId="77777777" w:rsidTr="00C10EC5">
        <w:tc>
          <w:tcPr>
            <w:tcW w:w="7650" w:type="dxa"/>
            <w:vAlign w:val="center"/>
          </w:tcPr>
          <w:p w14:paraId="74BA5AFB" w14:textId="77777777" w:rsidR="00BB33A8" w:rsidRDefault="00BB33A8" w:rsidP="00E4777B">
            <w:pPr>
              <w:rPr>
                <w:b/>
                <w:bCs/>
                <w:sz w:val="20"/>
              </w:rPr>
            </w:pPr>
            <w:r>
              <w:rPr>
                <w:b/>
                <w:bCs/>
                <w:sz w:val="20"/>
              </w:rPr>
              <w:t>Dokumentasjon som skal inngå i tilbudet</w:t>
            </w:r>
          </w:p>
          <w:p w14:paraId="2C41346A" w14:textId="77777777" w:rsidR="00BB33A8" w:rsidRDefault="00BB33A8" w:rsidP="00E4777B">
            <w:pPr>
              <w:rPr>
                <w:b/>
                <w:bCs/>
                <w:sz w:val="20"/>
              </w:rPr>
            </w:pPr>
            <w:r>
              <w:rPr>
                <w:b/>
                <w:bCs/>
                <w:sz w:val="20"/>
              </w:rPr>
              <w:t>(evt. også med tilhørende vedlegg).</w:t>
            </w:r>
          </w:p>
        </w:tc>
      </w:tr>
      <w:tr w:rsidR="00BB33A8" w14:paraId="1707C16E" w14:textId="77777777" w:rsidTr="00C10EC5">
        <w:tc>
          <w:tcPr>
            <w:tcW w:w="7650" w:type="dxa"/>
            <w:vAlign w:val="center"/>
          </w:tcPr>
          <w:p w14:paraId="6392EFD6" w14:textId="77777777" w:rsidR="00BB33A8" w:rsidRDefault="00BB33A8" w:rsidP="00E4777B">
            <w:pPr>
              <w:rPr>
                <w:sz w:val="20"/>
              </w:rPr>
            </w:pPr>
            <w:r>
              <w:rPr>
                <w:sz w:val="20"/>
              </w:rPr>
              <w:t xml:space="preserve">Dokumentasjon av kvalifikasjoner, E2 </w:t>
            </w:r>
          </w:p>
        </w:tc>
      </w:tr>
      <w:tr w:rsidR="00BB33A8" w14:paraId="1B3BE8B6" w14:textId="77777777" w:rsidTr="00C10EC5">
        <w:tc>
          <w:tcPr>
            <w:tcW w:w="7650" w:type="dxa"/>
            <w:vAlign w:val="center"/>
          </w:tcPr>
          <w:p w14:paraId="1F9466E3" w14:textId="77777777" w:rsidR="00BB33A8" w:rsidRDefault="00BB33A8" w:rsidP="00E4777B">
            <w:pPr>
              <w:rPr>
                <w:sz w:val="20"/>
              </w:rPr>
            </w:pPr>
            <w:r>
              <w:rPr>
                <w:sz w:val="20"/>
              </w:rPr>
              <w:t>Beskrivelse med utfylte priser, E3</w:t>
            </w:r>
          </w:p>
        </w:tc>
      </w:tr>
      <w:tr w:rsidR="00BB33A8" w14:paraId="7CF0BF63" w14:textId="77777777" w:rsidTr="00C10EC5">
        <w:tc>
          <w:tcPr>
            <w:tcW w:w="7650" w:type="dxa"/>
            <w:vAlign w:val="center"/>
          </w:tcPr>
          <w:p w14:paraId="645B4437" w14:textId="77777777" w:rsidR="00BB33A8" w:rsidRDefault="00BB33A8" w:rsidP="00E4777B">
            <w:pPr>
              <w:rPr>
                <w:sz w:val="20"/>
              </w:rPr>
            </w:pPr>
            <w:r>
              <w:rPr>
                <w:sz w:val="20"/>
              </w:rPr>
              <w:t xml:space="preserve">Prisskjema: </w:t>
            </w:r>
          </w:p>
          <w:p w14:paraId="1C54D15E" w14:textId="77777777" w:rsidR="00BB33A8" w:rsidRDefault="00BB33A8" w:rsidP="00E4777B">
            <w:pPr>
              <w:rPr>
                <w:sz w:val="20"/>
              </w:rPr>
            </w:pPr>
            <w:r>
              <w:rPr>
                <w:sz w:val="20"/>
              </w:rPr>
              <w:t>Timepriser for mannskap og maskiner, E4</w:t>
            </w:r>
          </w:p>
        </w:tc>
      </w:tr>
      <w:tr w:rsidR="00C10EC5" w14:paraId="09DB29A3" w14:textId="77777777" w:rsidTr="00C10EC5">
        <w:tc>
          <w:tcPr>
            <w:tcW w:w="7650" w:type="dxa"/>
            <w:vAlign w:val="center"/>
          </w:tcPr>
          <w:p w14:paraId="7F7014CE" w14:textId="4A71A46F" w:rsidR="006E28AE" w:rsidRPr="00E953AD" w:rsidRDefault="00C10EC5" w:rsidP="00E953AD">
            <w:pPr>
              <w:rPr>
                <w:color w:val="000000"/>
                <w:sz w:val="20"/>
                <w:szCs w:val="20"/>
              </w:rPr>
            </w:pPr>
            <w:r w:rsidRPr="006D0E03">
              <w:rPr>
                <w:color w:val="000000"/>
                <w:sz w:val="20"/>
                <w:szCs w:val="20"/>
                <w:highlight w:val="lightGray"/>
              </w:rPr>
              <w:t>Prisskjema: Skal legges ved dersom slike er utarbeidet.</w:t>
            </w:r>
            <w:r w:rsidRPr="006D0E03">
              <w:rPr>
                <w:color w:val="000000"/>
                <w:sz w:val="20"/>
                <w:szCs w:val="20"/>
                <w:highlight w:val="lightGray"/>
              </w:rPr>
              <w:br/>
            </w:r>
          </w:p>
        </w:tc>
      </w:tr>
      <w:tr w:rsidR="00BB33A8" w14:paraId="6D3675C7" w14:textId="77777777" w:rsidTr="00C10EC5">
        <w:tc>
          <w:tcPr>
            <w:tcW w:w="7650" w:type="dxa"/>
            <w:vAlign w:val="center"/>
          </w:tcPr>
          <w:p w14:paraId="3AEB3AAB" w14:textId="2C127512" w:rsidR="00BB33A8" w:rsidRDefault="00BB33A8" w:rsidP="00E4777B">
            <w:pPr>
              <w:rPr>
                <w:sz w:val="20"/>
              </w:rPr>
            </w:pPr>
            <w:r>
              <w:rPr>
                <w:sz w:val="20"/>
              </w:rPr>
              <w:t>Tilbudsskjema, E5</w:t>
            </w:r>
            <w:r w:rsidR="009D0EAE">
              <w:rPr>
                <w:sz w:val="20"/>
              </w:rPr>
              <w:t xml:space="preserve"> </w:t>
            </w:r>
          </w:p>
        </w:tc>
      </w:tr>
      <w:tr w:rsidR="00BB33A8" w14:paraId="141C9F8A" w14:textId="77777777" w:rsidTr="00C10EC5">
        <w:tc>
          <w:tcPr>
            <w:tcW w:w="7650" w:type="dxa"/>
            <w:vAlign w:val="center"/>
          </w:tcPr>
          <w:p w14:paraId="5D515451" w14:textId="77777777" w:rsidR="00BB33A8" w:rsidRPr="00677C86" w:rsidRDefault="00BB33A8" w:rsidP="00E4777B">
            <w:pPr>
              <w:rPr>
                <w:sz w:val="20"/>
                <w:highlight w:val="lightGray"/>
              </w:rPr>
            </w:pPr>
            <w:r>
              <w:rPr>
                <w:sz w:val="20"/>
                <w:highlight w:val="lightGray"/>
              </w:rPr>
              <w:t>D</w:t>
            </w:r>
            <w:r w:rsidRPr="00677C86">
              <w:rPr>
                <w:sz w:val="20"/>
                <w:highlight w:val="lightGray"/>
              </w:rPr>
              <w:t>atafil med priser fra kap. D1/E3</w:t>
            </w:r>
          </w:p>
        </w:tc>
      </w:tr>
      <w:tr w:rsidR="00BB33A8" w14:paraId="78805B17" w14:textId="77777777" w:rsidTr="00C10EC5">
        <w:tc>
          <w:tcPr>
            <w:tcW w:w="7650" w:type="dxa"/>
            <w:vAlign w:val="center"/>
          </w:tcPr>
          <w:p w14:paraId="29212B21" w14:textId="77777777" w:rsidR="00BB33A8" w:rsidRPr="00677C86" w:rsidRDefault="00BB33A8" w:rsidP="00E4777B">
            <w:pPr>
              <w:rPr>
                <w:sz w:val="20"/>
                <w:highlight w:val="lightGray"/>
              </w:rPr>
            </w:pPr>
            <w:r w:rsidRPr="00677C86">
              <w:rPr>
                <w:sz w:val="20"/>
                <w:highlight w:val="lightGray"/>
              </w:rPr>
              <w:t>Annen dokumentasjon i tilknytning til tilbud</w:t>
            </w:r>
          </w:p>
        </w:tc>
      </w:tr>
    </w:tbl>
    <w:p w14:paraId="6F3373D8" w14:textId="77777777" w:rsidR="00BB33A8" w:rsidRDefault="00BB33A8" w:rsidP="00E4777B"/>
    <w:p w14:paraId="23F0144A" w14:textId="77777777" w:rsidR="00BB33A8" w:rsidRDefault="00BB33A8" w:rsidP="00E4777B"/>
    <w:p w14:paraId="4C47273C" w14:textId="77777777" w:rsidR="002B7D73" w:rsidRDefault="002B7D73" w:rsidP="00E4777B">
      <w:pPr>
        <w:tabs>
          <w:tab w:val="left" w:pos="1110"/>
        </w:tabs>
        <w:sectPr w:rsidR="002B7D73" w:rsidSect="009354E4">
          <w:headerReference w:type="default" r:id="rId44"/>
          <w:pgSz w:w="11906" w:h="16838"/>
          <w:pgMar w:top="1258" w:right="991" w:bottom="1077" w:left="1701" w:header="709" w:footer="709" w:gutter="0"/>
          <w:pgNumType w:start="1"/>
          <w:cols w:space="708"/>
          <w:docGrid w:linePitch="360"/>
        </w:sectPr>
      </w:pPr>
    </w:p>
    <w:p w14:paraId="60B90628" w14:textId="77777777" w:rsidR="002B7D73" w:rsidRPr="00E77259" w:rsidRDefault="002B7D73" w:rsidP="00E77259">
      <w:pPr>
        <w:rPr>
          <w:b/>
          <w:sz w:val="28"/>
          <w:szCs w:val="28"/>
        </w:rPr>
      </w:pPr>
      <w:bookmarkStart w:id="1156" w:name="_Hlk20424810"/>
      <w:r w:rsidRPr="00E77259">
        <w:rPr>
          <w:b/>
          <w:sz w:val="28"/>
          <w:szCs w:val="28"/>
        </w:rPr>
        <w:lastRenderedPageBreak/>
        <w:t>E</w:t>
      </w:r>
      <w:r w:rsidRPr="00E77259">
        <w:rPr>
          <w:b/>
          <w:sz w:val="28"/>
          <w:szCs w:val="28"/>
        </w:rPr>
        <w:tab/>
        <w:t>Svardokumenter</w:t>
      </w:r>
    </w:p>
    <w:p w14:paraId="352E12CF" w14:textId="77777777" w:rsidR="002B7D73" w:rsidRPr="00E77259" w:rsidRDefault="002B7D73" w:rsidP="004E501D">
      <w:pPr>
        <w:pStyle w:val="Overskrift2"/>
        <w:numPr>
          <w:ilvl w:val="0"/>
          <w:numId w:val="0"/>
        </w:numPr>
      </w:pPr>
      <w:bookmarkStart w:id="1157" w:name="_E2_Svardokument_for"/>
      <w:bookmarkEnd w:id="1157"/>
      <w:r w:rsidRPr="00E77259">
        <w:t>E2 Svardokume</w:t>
      </w:r>
      <w:r w:rsidR="000D38F0" w:rsidRPr="00E77259">
        <w:t>nt for vurdering av leverandøren</w:t>
      </w:r>
      <w:r w:rsidRPr="00E77259">
        <w:t>s kvalifikasjoner</w:t>
      </w:r>
    </w:p>
    <w:p w14:paraId="439466B7" w14:textId="77777777" w:rsidR="002B7D73" w:rsidRDefault="002B7D73" w:rsidP="00E4777B">
      <w:pPr>
        <w:rPr>
          <w:rFonts w:ascii="Arial" w:hAnsi="Arial" w:cs="Arial"/>
          <w:b/>
          <w:bCs/>
          <w:sz w:val="28"/>
        </w:rPr>
      </w:pPr>
    </w:p>
    <w:p w14:paraId="31BFA31E" w14:textId="770BA96C" w:rsidR="00526418" w:rsidRPr="008C30D7" w:rsidRDefault="002B7D73" w:rsidP="00E4777B">
      <w:pPr>
        <w:rPr>
          <w:b/>
          <w:bCs/>
          <w:sz w:val="26"/>
          <w:szCs w:val="26"/>
        </w:rPr>
      </w:pPr>
      <w:r w:rsidRPr="008C30D7">
        <w:rPr>
          <w:b/>
          <w:bCs/>
          <w:sz w:val="26"/>
          <w:szCs w:val="26"/>
        </w:rPr>
        <w:t>Innhold</w:t>
      </w:r>
    </w:p>
    <w:p w14:paraId="2CF7A843" w14:textId="41068E51" w:rsidR="000641B0" w:rsidRDefault="000D0713">
      <w:pPr>
        <w:pStyle w:val="INNH1"/>
        <w:rPr>
          <w:rFonts w:asciiTheme="minorHAnsi" w:eastAsiaTheme="minorEastAsia" w:hAnsiTheme="minorHAnsi" w:cstheme="minorBidi"/>
          <w:b w:val="0"/>
          <w:kern w:val="2"/>
          <w:lang w:eastAsia="nb-NO"/>
          <w14:ligatures w14:val="standardContextual"/>
        </w:rPr>
      </w:pPr>
      <w:r w:rsidRPr="00BF05EE">
        <w:fldChar w:fldCharType="begin"/>
      </w:r>
      <w:r w:rsidRPr="00AE0598">
        <w:instrText xml:space="preserve"> TOC \b E2 \</w:instrText>
      </w:r>
      <w:r w:rsidR="00AB4E1C">
        <w:instrText>o "1-4" \h \z \u</w:instrText>
      </w:r>
      <w:r w:rsidRPr="00AE0598">
        <w:instrText xml:space="preserve"> </w:instrText>
      </w:r>
      <w:r w:rsidRPr="00BF05EE">
        <w:fldChar w:fldCharType="separate"/>
      </w:r>
      <w:hyperlink w:anchor="_Toc192589332" w:history="1">
        <w:r w:rsidR="000641B0" w:rsidRPr="003E3871">
          <w:rPr>
            <w:rStyle w:val="Hyperkobling"/>
            <w14:scene3d>
              <w14:camera w14:prst="orthographicFront"/>
              <w14:lightRig w14:rig="threePt" w14:dir="t">
                <w14:rot w14:lat="0" w14:lon="0" w14:rev="0"/>
              </w14:lightRig>
            </w14:scene3d>
          </w:rPr>
          <w:t>1.</w:t>
        </w:r>
        <w:r w:rsidR="000641B0">
          <w:rPr>
            <w:rFonts w:asciiTheme="minorHAnsi" w:eastAsiaTheme="minorEastAsia" w:hAnsiTheme="minorHAnsi" w:cstheme="minorBidi"/>
            <w:b w:val="0"/>
            <w:kern w:val="2"/>
            <w:lang w:eastAsia="nb-NO"/>
            <w14:ligatures w14:val="standardContextual"/>
          </w:rPr>
          <w:tab/>
        </w:r>
        <w:r w:rsidR="000641B0" w:rsidRPr="003E3871">
          <w:rPr>
            <w:rStyle w:val="Hyperkobling"/>
          </w:rPr>
          <w:t>Dokumentasjon av kvalifikasjoner</w:t>
        </w:r>
        <w:r w:rsidR="000641B0">
          <w:rPr>
            <w:webHidden/>
          </w:rPr>
          <w:tab/>
        </w:r>
        <w:r w:rsidR="000641B0">
          <w:rPr>
            <w:webHidden/>
          </w:rPr>
          <w:fldChar w:fldCharType="begin"/>
        </w:r>
        <w:r w:rsidR="000641B0">
          <w:rPr>
            <w:webHidden/>
          </w:rPr>
          <w:instrText xml:space="preserve"> PAGEREF _Toc192589332 \h </w:instrText>
        </w:r>
        <w:r w:rsidR="000641B0">
          <w:rPr>
            <w:webHidden/>
          </w:rPr>
        </w:r>
        <w:r w:rsidR="000641B0">
          <w:rPr>
            <w:webHidden/>
          </w:rPr>
          <w:fldChar w:fldCharType="separate"/>
        </w:r>
        <w:r w:rsidR="000641B0">
          <w:rPr>
            <w:webHidden/>
          </w:rPr>
          <w:t>2</w:t>
        </w:r>
        <w:r w:rsidR="000641B0">
          <w:rPr>
            <w:webHidden/>
          </w:rPr>
          <w:fldChar w:fldCharType="end"/>
        </w:r>
      </w:hyperlink>
    </w:p>
    <w:p w14:paraId="33FECC8F" w14:textId="4186B513" w:rsidR="000641B0" w:rsidRDefault="000641B0">
      <w:pPr>
        <w:pStyle w:val="INNH1"/>
        <w:rPr>
          <w:rFonts w:asciiTheme="minorHAnsi" w:eastAsiaTheme="minorEastAsia" w:hAnsiTheme="minorHAnsi" w:cstheme="minorBidi"/>
          <w:b w:val="0"/>
          <w:kern w:val="2"/>
          <w:lang w:eastAsia="nb-NO"/>
          <w14:ligatures w14:val="standardContextual"/>
        </w:rPr>
      </w:pPr>
      <w:hyperlink w:anchor="_Toc192589333" w:history="1">
        <w:r w:rsidRPr="003E3871">
          <w:rPr>
            <w:rStyle w:val="Hyperkobling"/>
          </w:rPr>
          <w:t>2.</w:t>
        </w:r>
        <w:r>
          <w:rPr>
            <w:rFonts w:asciiTheme="minorHAnsi" w:eastAsiaTheme="minorEastAsia" w:hAnsiTheme="minorHAnsi" w:cstheme="minorBidi"/>
            <w:b w:val="0"/>
            <w:kern w:val="2"/>
            <w:lang w:eastAsia="nb-NO"/>
            <w14:ligatures w14:val="standardContextual"/>
          </w:rPr>
          <w:tab/>
        </w:r>
        <w:r w:rsidRPr="003E3871">
          <w:rPr>
            <w:rStyle w:val="Hyperkobling"/>
          </w:rPr>
          <w:t>Det europeiske egenerklæringsskjemaet (ESPD)</w:t>
        </w:r>
        <w:r>
          <w:rPr>
            <w:webHidden/>
          </w:rPr>
          <w:tab/>
        </w:r>
        <w:r>
          <w:rPr>
            <w:webHidden/>
          </w:rPr>
          <w:fldChar w:fldCharType="begin"/>
        </w:r>
        <w:r>
          <w:rPr>
            <w:webHidden/>
          </w:rPr>
          <w:instrText xml:space="preserve"> PAGEREF _Toc192589333 \h </w:instrText>
        </w:r>
        <w:r>
          <w:rPr>
            <w:webHidden/>
          </w:rPr>
        </w:r>
        <w:r>
          <w:rPr>
            <w:webHidden/>
          </w:rPr>
          <w:fldChar w:fldCharType="separate"/>
        </w:r>
        <w:r>
          <w:rPr>
            <w:webHidden/>
          </w:rPr>
          <w:t>2</w:t>
        </w:r>
        <w:r>
          <w:rPr>
            <w:webHidden/>
          </w:rPr>
          <w:fldChar w:fldCharType="end"/>
        </w:r>
      </w:hyperlink>
    </w:p>
    <w:p w14:paraId="50FA68F5" w14:textId="0BDA6AF5" w:rsidR="000641B0" w:rsidRDefault="000641B0">
      <w:pPr>
        <w:pStyle w:val="INNH1"/>
        <w:rPr>
          <w:rFonts w:asciiTheme="minorHAnsi" w:eastAsiaTheme="minorEastAsia" w:hAnsiTheme="minorHAnsi" w:cstheme="minorBidi"/>
          <w:b w:val="0"/>
          <w:kern w:val="2"/>
          <w:lang w:eastAsia="nb-NO"/>
          <w14:ligatures w14:val="standardContextual"/>
        </w:rPr>
      </w:pPr>
      <w:hyperlink w:anchor="_Toc192589334" w:history="1">
        <w:r w:rsidRPr="003E3871">
          <w:rPr>
            <w:rStyle w:val="Hyperkobling"/>
          </w:rPr>
          <w:t>3.</w:t>
        </w:r>
        <w:r>
          <w:rPr>
            <w:rFonts w:asciiTheme="minorHAnsi" w:eastAsiaTheme="minorEastAsia" w:hAnsiTheme="minorHAnsi" w:cstheme="minorBidi"/>
            <w:b w:val="0"/>
            <w:kern w:val="2"/>
            <w:lang w:eastAsia="nb-NO"/>
            <w14:ligatures w14:val="standardContextual"/>
          </w:rPr>
          <w:tab/>
        </w:r>
        <w:r w:rsidRPr="003E3871">
          <w:rPr>
            <w:rStyle w:val="Hyperkobling"/>
          </w:rPr>
          <w:t>Leverandørens organisatoriske og juridiske stilling</w:t>
        </w:r>
        <w:r>
          <w:rPr>
            <w:webHidden/>
          </w:rPr>
          <w:tab/>
        </w:r>
        <w:r>
          <w:rPr>
            <w:webHidden/>
          </w:rPr>
          <w:fldChar w:fldCharType="begin"/>
        </w:r>
        <w:r>
          <w:rPr>
            <w:webHidden/>
          </w:rPr>
          <w:instrText xml:space="preserve"> PAGEREF _Toc192589334 \h </w:instrText>
        </w:r>
        <w:r>
          <w:rPr>
            <w:webHidden/>
          </w:rPr>
        </w:r>
        <w:r>
          <w:rPr>
            <w:webHidden/>
          </w:rPr>
          <w:fldChar w:fldCharType="separate"/>
        </w:r>
        <w:r>
          <w:rPr>
            <w:webHidden/>
          </w:rPr>
          <w:t>3</w:t>
        </w:r>
        <w:r>
          <w:rPr>
            <w:webHidden/>
          </w:rPr>
          <w:fldChar w:fldCharType="end"/>
        </w:r>
      </w:hyperlink>
    </w:p>
    <w:p w14:paraId="31996522" w14:textId="16D012EF" w:rsidR="000641B0" w:rsidRDefault="000641B0">
      <w:pPr>
        <w:pStyle w:val="INNH3"/>
        <w:rPr>
          <w:rFonts w:asciiTheme="minorHAnsi" w:eastAsiaTheme="minorEastAsia" w:hAnsiTheme="minorHAnsi" w:cstheme="minorBidi"/>
          <w:noProof/>
          <w:kern w:val="2"/>
          <w:lang w:eastAsia="nb-NO"/>
          <w14:ligatures w14:val="standardContextual"/>
        </w:rPr>
      </w:pPr>
      <w:hyperlink w:anchor="_Toc192589335" w:history="1">
        <w:r w:rsidRPr="003E3871">
          <w:rPr>
            <w:rStyle w:val="Hyperkobling"/>
            <w:noProof/>
          </w:rPr>
          <w:t>3.1. Lovlig etablert foretak – kapittel B2 punkt 2.2</w:t>
        </w:r>
        <w:r>
          <w:rPr>
            <w:noProof/>
            <w:webHidden/>
          </w:rPr>
          <w:tab/>
        </w:r>
        <w:r>
          <w:rPr>
            <w:noProof/>
            <w:webHidden/>
          </w:rPr>
          <w:fldChar w:fldCharType="begin"/>
        </w:r>
        <w:r>
          <w:rPr>
            <w:noProof/>
            <w:webHidden/>
          </w:rPr>
          <w:instrText xml:space="preserve"> PAGEREF _Toc192589335 \h </w:instrText>
        </w:r>
        <w:r>
          <w:rPr>
            <w:noProof/>
            <w:webHidden/>
          </w:rPr>
        </w:r>
        <w:r>
          <w:rPr>
            <w:noProof/>
            <w:webHidden/>
          </w:rPr>
          <w:fldChar w:fldCharType="separate"/>
        </w:r>
        <w:r>
          <w:rPr>
            <w:noProof/>
            <w:webHidden/>
          </w:rPr>
          <w:t>3</w:t>
        </w:r>
        <w:r>
          <w:rPr>
            <w:noProof/>
            <w:webHidden/>
          </w:rPr>
          <w:fldChar w:fldCharType="end"/>
        </w:r>
      </w:hyperlink>
    </w:p>
    <w:p w14:paraId="64C992EE" w14:textId="06FB7FB7" w:rsidR="000641B0" w:rsidRDefault="000641B0">
      <w:pPr>
        <w:pStyle w:val="INNH3"/>
        <w:rPr>
          <w:rFonts w:asciiTheme="minorHAnsi" w:eastAsiaTheme="minorEastAsia" w:hAnsiTheme="minorHAnsi" w:cstheme="minorBidi"/>
          <w:noProof/>
          <w:kern w:val="2"/>
          <w:lang w:eastAsia="nb-NO"/>
          <w14:ligatures w14:val="standardContextual"/>
        </w:rPr>
      </w:pPr>
      <w:hyperlink w:anchor="_Toc192589336" w:history="1">
        <w:r w:rsidRPr="003E3871">
          <w:rPr>
            <w:rStyle w:val="Hyperkobling"/>
            <w:noProof/>
          </w:rPr>
          <w:t>3.2. Generell informasjon om leverandøren</w:t>
        </w:r>
        <w:r>
          <w:rPr>
            <w:noProof/>
            <w:webHidden/>
          </w:rPr>
          <w:tab/>
        </w:r>
        <w:r>
          <w:rPr>
            <w:noProof/>
            <w:webHidden/>
          </w:rPr>
          <w:fldChar w:fldCharType="begin"/>
        </w:r>
        <w:r>
          <w:rPr>
            <w:noProof/>
            <w:webHidden/>
          </w:rPr>
          <w:instrText xml:space="preserve"> PAGEREF _Toc192589336 \h </w:instrText>
        </w:r>
        <w:r>
          <w:rPr>
            <w:noProof/>
            <w:webHidden/>
          </w:rPr>
        </w:r>
        <w:r>
          <w:rPr>
            <w:noProof/>
            <w:webHidden/>
          </w:rPr>
          <w:fldChar w:fldCharType="separate"/>
        </w:r>
        <w:r>
          <w:rPr>
            <w:noProof/>
            <w:webHidden/>
          </w:rPr>
          <w:t>3</w:t>
        </w:r>
        <w:r>
          <w:rPr>
            <w:noProof/>
            <w:webHidden/>
          </w:rPr>
          <w:fldChar w:fldCharType="end"/>
        </w:r>
      </w:hyperlink>
    </w:p>
    <w:p w14:paraId="24169C8A" w14:textId="436E7825" w:rsidR="000641B0" w:rsidRDefault="000641B0">
      <w:pPr>
        <w:pStyle w:val="INNH3"/>
        <w:rPr>
          <w:rFonts w:asciiTheme="minorHAnsi" w:eastAsiaTheme="minorEastAsia" w:hAnsiTheme="minorHAnsi" w:cstheme="minorBidi"/>
          <w:noProof/>
          <w:kern w:val="2"/>
          <w:lang w:eastAsia="nb-NO"/>
          <w14:ligatures w14:val="standardContextual"/>
        </w:rPr>
      </w:pPr>
      <w:hyperlink w:anchor="_Toc192589337" w:history="1">
        <w:r w:rsidRPr="003E3871">
          <w:rPr>
            <w:rStyle w:val="Hyperkobling"/>
            <w:noProof/>
          </w:rPr>
          <w:t>3.3. Leverandørens struktur</w:t>
        </w:r>
        <w:r>
          <w:rPr>
            <w:noProof/>
            <w:webHidden/>
          </w:rPr>
          <w:tab/>
        </w:r>
        <w:r>
          <w:rPr>
            <w:noProof/>
            <w:webHidden/>
          </w:rPr>
          <w:fldChar w:fldCharType="begin"/>
        </w:r>
        <w:r>
          <w:rPr>
            <w:noProof/>
            <w:webHidden/>
          </w:rPr>
          <w:instrText xml:space="preserve"> PAGEREF _Toc192589337 \h </w:instrText>
        </w:r>
        <w:r>
          <w:rPr>
            <w:noProof/>
            <w:webHidden/>
          </w:rPr>
        </w:r>
        <w:r>
          <w:rPr>
            <w:noProof/>
            <w:webHidden/>
          </w:rPr>
          <w:fldChar w:fldCharType="separate"/>
        </w:r>
        <w:r>
          <w:rPr>
            <w:noProof/>
            <w:webHidden/>
          </w:rPr>
          <w:t>3</w:t>
        </w:r>
        <w:r>
          <w:rPr>
            <w:noProof/>
            <w:webHidden/>
          </w:rPr>
          <w:fldChar w:fldCharType="end"/>
        </w:r>
      </w:hyperlink>
    </w:p>
    <w:p w14:paraId="12801913" w14:textId="37B17C53" w:rsidR="000641B0" w:rsidRDefault="000641B0">
      <w:pPr>
        <w:pStyle w:val="INNH3"/>
        <w:rPr>
          <w:rFonts w:asciiTheme="minorHAnsi" w:eastAsiaTheme="minorEastAsia" w:hAnsiTheme="minorHAnsi" w:cstheme="minorBidi"/>
          <w:noProof/>
          <w:kern w:val="2"/>
          <w:lang w:eastAsia="nb-NO"/>
          <w14:ligatures w14:val="standardContextual"/>
        </w:rPr>
      </w:pPr>
      <w:hyperlink w:anchor="_Toc192589338" w:history="1">
        <w:r w:rsidRPr="003E3871">
          <w:rPr>
            <w:rStyle w:val="Hyperkobling"/>
            <w:noProof/>
          </w:rPr>
          <w:t>3.4. Leverandører som deltar i fellesskap</w:t>
        </w:r>
        <w:r>
          <w:rPr>
            <w:noProof/>
            <w:webHidden/>
          </w:rPr>
          <w:tab/>
        </w:r>
        <w:r>
          <w:rPr>
            <w:noProof/>
            <w:webHidden/>
          </w:rPr>
          <w:fldChar w:fldCharType="begin"/>
        </w:r>
        <w:r>
          <w:rPr>
            <w:noProof/>
            <w:webHidden/>
          </w:rPr>
          <w:instrText xml:space="preserve"> PAGEREF _Toc192589338 \h </w:instrText>
        </w:r>
        <w:r>
          <w:rPr>
            <w:noProof/>
            <w:webHidden/>
          </w:rPr>
        </w:r>
        <w:r>
          <w:rPr>
            <w:noProof/>
            <w:webHidden/>
          </w:rPr>
          <w:fldChar w:fldCharType="separate"/>
        </w:r>
        <w:r>
          <w:rPr>
            <w:noProof/>
            <w:webHidden/>
          </w:rPr>
          <w:t>3</w:t>
        </w:r>
        <w:r>
          <w:rPr>
            <w:noProof/>
            <w:webHidden/>
          </w:rPr>
          <w:fldChar w:fldCharType="end"/>
        </w:r>
      </w:hyperlink>
    </w:p>
    <w:p w14:paraId="574EB78E" w14:textId="6431B4C0" w:rsidR="000641B0" w:rsidRDefault="000641B0">
      <w:pPr>
        <w:pStyle w:val="INNH3"/>
        <w:rPr>
          <w:rFonts w:asciiTheme="minorHAnsi" w:eastAsiaTheme="minorEastAsia" w:hAnsiTheme="minorHAnsi" w:cstheme="minorBidi"/>
          <w:noProof/>
          <w:kern w:val="2"/>
          <w:lang w:eastAsia="nb-NO"/>
          <w14:ligatures w14:val="standardContextual"/>
        </w:rPr>
      </w:pPr>
      <w:hyperlink w:anchor="_Toc192589339" w:history="1">
        <w:r w:rsidRPr="003E3871">
          <w:rPr>
            <w:rStyle w:val="Hyperkobling"/>
            <w:noProof/>
          </w:rPr>
          <w:t>3.5. Støtte fra andre virksomheter for oppfyllelse av kvalifikasjonskrav</w:t>
        </w:r>
        <w:r>
          <w:rPr>
            <w:noProof/>
            <w:webHidden/>
          </w:rPr>
          <w:tab/>
        </w:r>
        <w:r>
          <w:rPr>
            <w:noProof/>
            <w:webHidden/>
          </w:rPr>
          <w:fldChar w:fldCharType="begin"/>
        </w:r>
        <w:r>
          <w:rPr>
            <w:noProof/>
            <w:webHidden/>
          </w:rPr>
          <w:instrText xml:space="preserve"> PAGEREF _Toc192589339 \h </w:instrText>
        </w:r>
        <w:r>
          <w:rPr>
            <w:noProof/>
            <w:webHidden/>
          </w:rPr>
        </w:r>
        <w:r>
          <w:rPr>
            <w:noProof/>
            <w:webHidden/>
          </w:rPr>
          <w:fldChar w:fldCharType="separate"/>
        </w:r>
        <w:r>
          <w:rPr>
            <w:noProof/>
            <w:webHidden/>
          </w:rPr>
          <w:t>4</w:t>
        </w:r>
        <w:r>
          <w:rPr>
            <w:noProof/>
            <w:webHidden/>
          </w:rPr>
          <w:fldChar w:fldCharType="end"/>
        </w:r>
      </w:hyperlink>
    </w:p>
    <w:p w14:paraId="01E4B1A2" w14:textId="4D652D30" w:rsidR="000641B0" w:rsidRDefault="000641B0">
      <w:pPr>
        <w:pStyle w:val="INNH1"/>
        <w:rPr>
          <w:rFonts w:asciiTheme="minorHAnsi" w:eastAsiaTheme="minorEastAsia" w:hAnsiTheme="minorHAnsi" w:cstheme="minorBidi"/>
          <w:b w:val="0"/>
          <w:kern w:val="2"/>
          <w:lang w:eastAsia="nb-NO"/>
          <w14:ligatures w14:val="standardContextual"/>
        </w:rPr>
      </w:pPr>
      <w:hyperlink w:anchor="_Toc192589340" w:history="1">
        <w:r w:rsidRPr="003E3871">
          <w:rPr>
            <w:rStyle w:val="Hyperkobling"/>
          </w:rPr>
          <w:t>4.</w:t>
        </w:r>
        <w:r>
          <w:rPr>
            <w:rFonts w:asciiTheme="minorHAnsi" w:eastAsiaTheme="minorEastAsia" w:hAnsiTheme="minorHAnsi" w:cstheme="minorBidi"/>
            <w:b w:val="0"/>
            <w:kern w:val="2"/>
            <w:lang w:eastAsia="nb-NO"/>
            <w14:ligatures w14:val="standardContextual"/>
          </w:rPr>
          <w:tab/>
        </w:r>
        <w:r w:rsidRPr="003E3871">
          <w:rPr>
            <w:rStyle w:val="Hyperkobling"/>
          </w:rPr>
          <w:t>Leverandørens økonomiske og finansielle kapasitet – kapittel B2 punkt 2.3</w:t>
        </w:r>
        <w:r>
          <w:rPr>
            <w:webHidden/>
          </w:rPr>
          <w:tab/>
        </w:r>
        <w:r>
          <w:rPr>
            <w:webHidden/>
          </w:rPr>
          <w:fldChar w:fldCharType="begin"/>
        </w:r>
        <w:r>
          <w:rPr>
            <w:webHidden/>
          </w:rPr>
          <w:instrText xml:space="preserve"> PAGEREF _Toc192589340 \h </w:instrText>
        </w:r>
        <w:r>
          <w:rPr>
            <w:webHidden/>
          </w:rPr>
        </w:r>
        <w:r>
          <w:rPr>
            <w:webHidden/>
          </w:rPr>
          <w:fldChar w:fldCharType="separate"/>
        </w:r>
        <w:r>
          <w:rPr>
            <w:webHidden/>
          </w:rPr>
          <w:t>4</w:t>
        </w:r>
        <w:r>
          <w:rPr>
            <w:webHidden/>
          </w:rPr>
          <w:fldChar w:fldCharType="end"/>
        </w:r>
      </w:hyperlink>
    </w:p>
    <w:p w14:paraId="3D7F4EAC" w14:textId="3F917152" w:rsidR="000641B0" w:rsidRDefault="000641B0">
      <w:pPr>
        <w:pStyle w:val="INNH1"/>
        <w:rPr>
          <w:rFonts w:asciiTheme="minorHAnsi" w:eastAsiaTheme="minorEastAsia" w:hAnsiTheme="minorHAnsi" w:cstheme="minorBidi"/>
          <w:b w:val="0"/>
          <w:kern w:val="2"/>
          <w:lang w:eastAsia="nb-NO"/>
          <w14:ligatures w14:val="standardContextual"/>
        </w:rPr>
      </w:pPr>
      <w:hyperlink w:anchor="_Toc192589341" w:history="1">
        <w:r w:rsidRPr="003E3871">
          <w:rPr>
            <w:rStyle w:val="Hyperkobling"/>
          </w:rPr>
          <w:t>5.</w:t>
        </w:r>
        <w:r>
          <w:rPr>
            <w:rFonts w:asciiTheme="minorHAnsi" w:eastAsiaTheme="minorEastAsia" w:hAnsiTheme="minorHAnsi" w:cstheme="minorBidi"/>
            <w:b w:val="0"/>
            <w:kern w:val="2"/>
            <w:lang w:eastAsia="nb-NO"/>
            <w14:ligatures w14:val="standardContextual"/>
          </w:rPr>
          <w:tab/>
        </w:r>
        <w:r w:rsidRPr="003E3871">
          <w:rPr>
            <w:rStyle w:val="Hyperkobling"/>
          </w:rPr>
          <w:t>Leverandørens tekniske og faglige kvalifikasjoner – kapittel B2 punkt 2.4</w:t>
        </w:r>
        <w:r>
          <w:rPr>
            <w:webHidden/>
          </w:rPr>
          <w:tab/>
        </w:r>
        <w:r>
          <w:rPr>
            <w:webHidden/>
          </w:rPr>
          <w:fldChar w:fldCharType="begin"/>
        </w:r>
        <w:r>
          <w:rPr>
            <w:webHidden/>
          </w:rPr>
          <w:instrText xml:space="preserve"> PAGEREF _Toc192589341 \h </w:instrText>
        </w:r>
        <w:r>
          <w:rPr>
            <w:webHidden/>
          </w:rPr>
        </w:r>
        <w:r>
          <w:rPr>
            <w:webHidden/>
          </w:rPr>
          <w:fldChar w:fldCharType="separate"/>
        </w:r>
        <w:r>
          <w:rPr>
            <w:webHidden/>
          </w:rPr>
          <w:t>5</w:t>
        </w:r>
        <w:r>
          <w:rPr>
            <w:webHidden/>
          </w:rPr>
          <w:fldChar w:fldCharType="end"/>
        </w:r>
      </w:hyperlink>
    </w:p>
    <w:p w14:paraId="57F9E684" w14:textId="16B4CB88" w:rsidR="000641B0" w:rsidRDefault="000641B0">
      <w:pPr>
        <w:pStyle w:val="INNH3"/>
        <w:rPr>
          <w:rFonts w:asciiTheme="minorHAnsi" w:eastAsiaTheme="minorEastAsia" w:hAnsiTheme="minorHAnsi" w:cstheme="minorBidi"/>
          <w:noProof/>
          <w:kern w:val="2"/>
          <w:lang w:eastAsia="nb-NO"/>
          <w14:ligatures w14:val="standardContextual"/>
        </w:rPr>
      </w:pPr>
      <w:hyperlink w:anchor="_Toc192589342" w:history="1">
        <w:r w:rsidRPr="003E3871">
          <w:rPr>
            <w:rStyle w:val="Hyperkobling"/>
            <w:noProof/>
          </w:rPr>
          <w:t>5.1. Relevant erfaring – kapittel B2 punkt 2.4.1</w:t>
        </w:r>
        <w:r>
          <w:rPr>
            <w:noProof/>
            <w:webHidden/>
          </w:rPr>
          <w:tab/>
        </w:r>
        <w:r>
          <w:rPr>
            <w:noProof/>
            <w:webHidden/>
          </w:rPr>
          <w:fldChar w:fldCharType="begin"/>
        </w:r>
        <w:r>
          <w:rPr>
            <w:noProof/>
            <w:webHidden/>
          </w:rPr>
          <w:instrText xml:space="preserve"> PAGEREF _Toc192589342 \h </w:instrText>
        </w:r>
        <w:r>
          <w:rPr>
            <w:noProof/>
            <w:webHidden/>
          </w:rPr>
        </w:r>
        <w:r>
          <w:rPr>
            <w:noProof/>
            <w:webHidden/>
          </w:rPr>
          <w:fldChar w:fldCharType="separate"/>
        </w:r>
        <w:r>
          <w:rPr>
            <w:noProof/>
            <w:webHidden/>
          </w:rPr>
          <w:t>5</w:t>
        </w:r>
        <w:r>
          <w:rPr>
            <w:noProof/>
            <w:webHidden/>
          </w:rPr>
          <w:fldChar w:fldCharType="end"/>
        </w:r>
      </w:hyperlink>
    </w:p>
    <w:p w14:paraId="290D321E" w14:textId="51F03685" w:rsidR="000641B0" w:rsidRDefault="000641B0">
      <w:pPr>
        <w:pStyle w:val="INNH3"/>
        <w:rPr>
          <w:rFonts w:asciiTheme="minorHAnsi" w:eastAsiaTheme="minorEastAsia" w:hAnsiTheme="minorHAnsi" w:cstheme="minorBidi"/>
          <w:noProof/>
          <w:kern w:val="2"/>
          <w:lang w:eastAsia="nb-NO"/>
          <w14:ligatures w14:val="standardContextual"/>
        </w:rPr>
      </w:pPr>
      <w:hyperlink w:anchor="_Toc192589343" w:history="1">
        <w:r w:rsidRPr="003E3871">
          <w:rPr>
            <w:rStyle w:val="Hyperkobling"/>
            <w:noProof/>
          </w:rPr>
          <w:t>5.2. Byggherrers erfaringer – kapittel B2 punkt 2.4.2</w:t>
        </w:r>
        <w:r>
          <w:rPr>
            <w:noProof/>
            <w:webHidden/>
          </w:rPr>
          <w:tab/>
        </w:r>
        <w:r>
          <w:rPr>
            <w:noProof/>
            <w:webHidden/>
          </w:rPr>
          <w:fldChar w:fldCharType="begin"/>
        </w:r>
        <w:r>
          <w:rPr>
            <w:noProof/>
            <w:webHidden/>
          </w:rPr>
          <w:instrText xml:space="preserve"> PAGEREF _Toc192589343 \h </w:instrText>
        </w:r>
        <w:r>
          <w:rPr>
            <w:noProof/>
            <w:webHidden/>
          </w:rPr>
        </w:r>
        <w:r>
          <w:rPr>
            <w:noProof/>
            <w:webHidden/>
          </w:rPr>
          <w:fldChar w:fldCharType="separate"/>
        </w:r>
        <w:r>
          <w:rPr>
            <w:noProof/>
            <w:webHidden/>
          </w:rPr>
          <w:t>5</w:t>
        </w:r>
        <w:r>
          <w:rPr>
            <w:noProof/>
            <w:webHidden/>
          </w:rPr>
          <w:fldChar w:fldCharType="end"/>
        </w:r>
      </w:hyperlink>
    </w:p>
    <w:p w14:paraId="7A486C68" w14:textId="51213542" w:rsidR="000641B0" w:rsidRDefault="000641B0">
      <w:pPr>
        <w:pStyle w:val="INNH3"/>
        <w:rPr>
          <w:rFonts w:asciiTheme="minorHAnsi" w:eastAsiaTheme="minorEastAsia" w:hAnsiTheme="minorHAnsi" w:cstheme="minorBidi"/>
          <w:noProof/>
          <w:kern w:val="2"/>
          <w:lang w:eastAsia="nb-NO"/>
          <w14:ligatures w14:val="standardContextual"/>
        </w:rPr>
      </w:pPr>
      <w:hyperlink w:anchor="_Toc192589344" w:history="1">
        <w:r w:rsidRPr="003E3871">
          <w:rPr>
            <w:rStyle w:val="Hyperkobling"/>
            <w:noProof/>
          </w:rPr>
          <w:t>5.3. Gjennomføringsevne – kapittel B2 punkt 2.4.3</w:t>
        </w:r>
        <w:r>
          <w:rPr>
            <w:noProof/>
            <w:webHidden/>
          </w:rPr>
          <w:tab/>
        </w:r>
        <w:r>
          <w:rPr>
            <w:noProof/>
            <w:webHidden/>
          </w:rPr>
          <w:fldChar w:fldCharType="begin"/>
        </w:r>
        <w:r>
          <w:rPr>
            <w:noProof/>
            <w:webHidden/>
          </w:rPr>
          <w:instrText xml:space="preserve"> PAGEREF _Toc192589344 \h </w:instrText>
        </w:r>
        <w:r>
          <w:rPr>
            <w:noProof/>
            <w:webHidden/>
          </w:rPr>
        </w:r>
        <w:r>
          <w:rPr>
            <w:noProof/>
            <w:webHidden/>
          </w:rPr>
          <w:fldChar w:fldCharType="separate"/>
        </w:r>
        <w:r>
          <w:rPr>
            <w:noProof/>
            <w:webHidden/>
          </w:rPr>
          <w:t>6</w:t>
        </w:r>
        <w:r>
          <w:rPr>
            <w:noProof/>
            <w:webHidden/>
          </w:rPr>
          <w:fldChar w:fldCharType="end"/>
        </w:r>
      </w:hyperlink>
    </w:p>
    <w:p w14:paraId="4773C4DF" w14:textId="63DAD5C8" w:rsidR="000641B0" w:rsidRDefault="000641B0">
      <w:pPr>
        <w:pStyle w:val="INNH1"/>
        <w:rPr>
          <w:rFonts w:asciiTheme="minorHAnsi" w:eastAsiaTheme="minorEastAsia" w:hAnsiTheme="minorHAnsi" w:cstheme="minorBidi"/>
          <w:b w:val="0"/>
          <w:kern w:val="2"/>
          <w:lang w:eastAsia="nb-NO"/>
          <w14:ligatures w14:val="standardContextual"/>
        </w:rPr>
      </w:pPr>
      <w:hyperlink w:anchor="_Toc192589345" w:history="1">
        <w:r w:rsidRPr="003E3871">
          <w:rPr>
            <w:rStyle w:val="Hyperkobling"/>
          </w:rPr>
          <w:t>6.</w:t>
        </w:r>
        <w:r>
          <w:rPr>
            <w:rFonts w:asciiTheme="minorHAnsi" w:eastAsiaTheme="minorEastAsia" w:hAnsiTheme="minorHAnsi" w:cstheme="minorBidi"/>
            <w:b w:val="0"/>
            <w:kern w:val="2"/>
            <w:lang w:eastAsia="nb-NO"/>
            <w14:ligatures w14:val="standardContextual"/>
          </w:rPr>
          <w:tab/>
        </w:r>
        <w:r w:rsidRPr="003E3871">
          <w:rPr>
            <w:rStyle w:val="Hyperkobling"/>
          </w:rPr>
          <w:t>Helse, miljø og sikkerhet (HMS) og kvalitet – kapittel B2 punkt 2.5</w:t>
        </w:r>
        <w:r>
          <w:rPr>
            <w:webHidden/>
          </w:rPr>
          <w:tab/>
        </w:r>
        <w:r>
          <w:rPr>
            <w:webHidden/>
          </w:rPr>
          <w:fldChar w:fldCharType="begin"/>
        </w:r>
        <w:r>
          <w:rPr>
            <w:webHidden/>
          </w:rPr>
          <w:instrText xml:space="preserve"> PAGEREF _Toc192589345 \h </w:instrText>
        </w:r>
        <w:r>
          <w:rPr>
            <w:webHidden/>
          </w:rPr>
        </w:r>
        <w:r>
          <w:rPr>
            <w:webHidden/>
          </w:rPr>
          <w:fldChar w:fldCharType="separate"/>
        </w:r>
        <w:r>
          <w:rPr>
            <w:webHidden/>
          </w:rPr>
          <w:t>6</w:t>
        </w:r>
        <w:r>
          <w:rPr>
            <w:webHidden/>
          </w:rPr>
          <w:fldChar w:fldCharType="end"/>
        </w:r>
      </w:hyperlink>
    </w:p>
    <w:p w14:paraId="3F5478DA" w14:textId="04D4D6F6" w:rsidR="000641B0" w:rsidRDefault="000641B0">
      <w:pPr>
        <w:pStyle w:val="INNH3"/>
        <w:rPr>
          <w:rFonts w:asciiTheme="minorHAnsi" w:eastAsiaTheme="minorEastAsia" w:hAnsiTheme="minorHAnsi" w:cstheme="minorBidi"/>
          <w:noProof/>
          <w:kern w:val="2"/>
          <w:lang w:eastAsia="nb-NO"/>
          <w14:ligatures w14:val="standardContextual"/>
        </w:rPr>
      </w:pPr>
      <w:hyperlink w:anchor="_Toc192589346" w:history="1">
        <w:r w:rsidRPr="003E3871">
          <w:rPr>
            <w:rStyle w:val="Hyperkobling"/>
            <w:noProof/>
          </w:rPr>
          <w:t>6.1. SHA system – kapittel B2 punkt 2.5.1</w:t>
        </w:r>
        <w:r>
          <w:rPr>
            <w:noProof/>
            <w:webHidden/>
          </w:rPr>
          <w:tab/>
        </w:r>
        <w:r>
          <w:rPr>
            <w:noProof/>
            <w:webHidden/>
          </w:rPr>
          <w:fldChar w:fldCharType="begin"/>
        </w:r>
        <w:r>
          <w:rPr>
            <w:noProof/>
            <w:webHidden/>
          </w:rPr>
          <w:instrText xml:space="preserve"> PAGEREF _Toc192589346 \h </w:instrText>
        </w:r>
        <w:r>
          <w:rPr>
            <w:noProof/>
            <w:webHidden/>
          </w:rPr>
        </w:r>
        <w:r>
          <w:rPr>
            <w:noProof/>
            <w:webHidden/>
          </w:rPr>
          <w:fldChar w:fldCharType="separate"/>
        </w:r>
        <w:r>
          <w:rPr>
            <w:noProof/>
            <w:webHidden/>
          </w:rPr>
          <w:t>6</w:t>
        </w:r>
        <w:r>
          <w:rPr>
            <w:noProof/>
            <w:webHidden/>
          </w:rPr>
          <w:fldChar w:fldCharType="end"/>
        </w:r>
      </w:hyperlink>
    </w:p>
    <w:p w14:paraId="26AD14DE" w14:textId="2297B960" w:rsidR="000641B0" w:rsidRDefault="000641B0">
      <w:pPr>
        <w:pStyle w:val="INNH3"/>
        <w:rPr>
          <w:rFonts w:asciiTheme="minorHAnsi" w:eastAsiaTheme="minorEastAsia" w:hAnsiTheme="minorHAnsi" w:cstheme="minorBidi"/>
          <w:noProof/>
          <w:kern w:val="2"/>
          <w:lang w:eastAsia="nb-NO"/>
          <w14:ligatures w14:val="standardContextual"/>
        </w:rPr>
      </w:pPr>
      <w:hyperlink w:anchor="_Toc192589347" w:history="1">
        <w:r w:rsidRPr="003E3871">
          <w:rPr>
            <w:rStyle w:val="Hyperkobling"/>
            <w:noProof/>
          </w:rPr>
          <w:t>6.2. Ulykkesfrekvens (H1-verdi) – kapittel B2 punkt 2.5.2</w:t>
        </w:r>
        <w:r>
          <w:rPr>
            <w:noProof/>
            <w:webHidden/>
          </w:rPr>
          <w:tab/>
        </w:r>
        <w:r>
          <w:rPr>
            <w:noProof/>
            <w:webHidden/>
          </w:rPr>
          <w:fldChar w:fldCharType="begin"/>
        </w:r>
        <w:r>
          <w:rPr>
            <w:noProof/>
            <w:webHidden/>
          </w:rPr>
          <w:instrText xml:space="preserve"> PAGEREF _Toc192589347 \h </w:instrText>
        </w:r>
        <w:r>
          <w:rPr>
            <w:noProof/>
            <w:webHidden/>
          </w:rPr>
        </w:r>
        <w:r>
          <w:rPr>
            <w:noProof/>
            <w:webHidden/>
          </w:rPr>
          <w:fldChar w:fldCharType="separate"/>
        </w:r>
        <w:r>
          <w:rPr>
            <w:noProof/>
            <w:webHidden/>
          </w:rPr>
          <w:t>6</w:t>
        </w:r>
        <w:r>
          <w:rPr>
            <w:noProof/>
            <w:webHidden/>
          </w:rPr>
          <w:fldChar w:fldCharType="end"/>
        </w:r>
      </w:hyperlink>
    </w:p>
    <w:p w14:paraId="59066209" w14:textId="0B439CCF" w:rsidR="000641B0" w:rsidRDefault="000641B0">
      <w:pPr>
        <w:pStyle w:val="INNH3"/>
        <w:rPr>
          <w:rFonts w:asciiTheme="minorHAnsi" w:eastAsiaTheme="minorEastAsia" w:hAnsiTheme="minorHAnsi" w:cstheme="minorBidi"/>
          <w:noProof/>
          <w:kern w:val="2"/>
          <w:lang w:eastAsia="nb-NO"/>
          <w14:ligatures w14:val="standardContextual"/>
        </w:rPr>
      </w:pPr>
      <w:hyperlink w:anchor="_Toc192589348" w:history="1">
        <w:r w:rsidRPr="003E3871">
          <w:rPr>
            <w:rStyle w:val="Hyperkobling"/>
            <w:noProof/>
            <w:lang w:val="nn-NO"/>
          </w:rPr>
          <w:t>6.3. Ytre Miljø – kapittel B2 punkt 2.5.3</w:t>
        </w:r>
        <w:r>
          <w:rPr>
            <w:noProof/>
            <w:webHidden/>
          </w:rPr>
          <w:tab/>
        </w:r>
        <w:r>
          <w:rPr>
            <w:noProof/>
            <w:webHidden/>
          </w:rPr>
          <w:fldChar w:fldCharType="begin"/>
        </w:r>
        <w:r>
          <w:rPr>
            <w:noProof/>
            <w:webHidden/>
          </w:rPr>
          <w:instrText xml:space="preserve"> PAGEREF _Toc192589348 \h </w:instrText>
        </w:r>
        <w:r>
          <w:rPr>
            <w:noProof/>
            <w:webHidden/>
          </w:rPr>
        </w:r>
        <w:r>
          <w:rPr>
            <w:noProof/>
            <w:webHidden/>
          </w:rPr>
          <w:fldChar w:fldCharType="separate"/>
        </w:r>
        <w:r>
          <w:rPr>
            <w:noProof/>
            <w:webHidden/>
          </w:rPr>
          <w:t>6</w:t>
        </w:r>
        <w:r>
          <w:rPr>
            <w:noProof/>
            <w:webHidden/>
          </w:rPr>
          <w:fldChar w:fldCharType="end"/>
        </w:r>
      </w:hyperlink>
    </w:p>
    <w:p w14:paraId="64EBE7DB" w14:textId="48EF59E7" w:rsidR="000641B0" w:rsidRDefault="000641B0">
      <w:pPr>
        <w:pStyle w:val="INNH3"/>
        <w:rPr>
          <w:rFonts w:asciiTheme="minorHAnsi" w:eastAsiaTheme="minorEastAsia" w:hAnsiTheme="minorHAnsi" w:cstheme="minorBidi"/>
          <w:noProof/>
          <w:kern w:val="2"/>
          <w:lang w:eastAsia="nb-NO"/>
          <w14:ligatures w14:val="standardContextual"/>
        </w:rPr>
      </w:pPr>
      <w:hyperlink w:anchor="_Toc192589349" w:history="1">
        <w:r w:rsidRPr="003E3871">
          <w:rPr>
            <w:rStyle w:val="Hyperkobling"/>
            <w:noProof/>
            <w:lang w:val="nn-NO"/>
          </w:rPr>
          <w:t>6.4. Kvalitetsstyring – kapittel B2 punkt 2.5.4</w:t>
        </w:r>
        <w:r>
          <w:rPr>
            <w:noProof/>
            <w:webHidden/>
          </w:rPr>
          <w:tab/>
        </w:r>
        <w:r>
          <w:rPr>
            <w:noProof/>
            <w:webHidden/>
          </w:rPr>
          <w:fldChar w:fldCharType="begin"/>
        </w:r>
        <w:r>
          <w:rPr>
            <w:noProof/>
            <w:webHidden/>
          </w:rPr>
          <w:instrText xml:space="preserve"> PAGEREF _Toc192589349 \h </w:instrText>
        </w:r>
        <w:r>
          <w:rPr>
            <w:noProof/>
            <w:webHidden/>
          </w:rPr>
        </w:r>
        <w:r>
          <w:rPr>
            <w:noProof/>
            <w:webHidden/>
          </w:rPr>
          <w:fldChar w:fldCharType="separate"/>
        </w:r>
        <w:r>
          <w:rPr>
            <w:noProof/>
            <w:webHidden/>
          </w:rPr>
          <w:t>6</w:t>
        </w:r>
        <w:r>
          <w:rPr>
            <w:noProof/>
            <w:webHidden/>
          </w:rPr>
          <w:fldChar w:fldCharType="end"/>
        </w:r>
      </w:hyperlink>
    </w:p>
    <w:p w14:paraId="492AAEAD" w14:textId="3E4E2728" w:rsidR="000641B0" w:rsidRDefault="000641B0">
      <w:pPr>
        <w:pStyle w:val="INNH1"/>
        <w:rPr>
          <w:rFonts w:asciiTheme="minorHAnsi" w:eastAsiaTheme="minorEastAsia" w:hAnsiTheme="minorHAnsi" w:cstheme="minorBidi"/>
          <w:b w:val="0"/>
          <w:kern w:val="2"/>
          <w:lang w:eastAsia="nb-NO"/>
          <w14:ligatures w14:val="standardContextual"/>
        </w:rPr>
      </w:pPr>
      <w:hyperlink w:anchor="_Toc192589350" w:history="1">
        <w:r w:rsidRPr="003E3871">
          <w:rPr>
            <w:rStyle w:val="Hyperkobling"/>
            <w:lang w:val="nn-NO"/>
          </w:rPr>
          <w:t>7.</w:t>
        </w:r>
        <w:r>
          <w:rPr>
            <w:rFonts w:asciiTheme="minorHAnsi" w:eastAsiaTheme="minorEastAsia" w:hAnsiTheme="minorHAnsi" w:cstheme="minorBidi"/>
            <w:b w:val="0"/>
            <w:kern w:val="2"/>
            <w:lang w:eastAsia="nb-NO"/>
            <w14:ligatures w14:val="standardContextual"/>
          </w:rPr>
          <w:tab/>
        </w:r>
        <w:r w:rsidRPr="003E3871">
          <w:rPr>
            <w:rStyle w:val="Hyperkobling"/>
            <w:lang w:val="nn-NO"/>
          </w:rPr>
          <w:t>Skatteattest – kapittel B2 punkt 3.2</w:t>
        </w:r>
        <w:r>
          <w:rPr>
            <w:webHidden/>
          </w:rPr>
          <w:tab/>
        </w:r>
        <w:r>
          <w:rPr>
            <w:webHidden/>
          </w:rPr>
          <w:fldChar w:fldCharType="begin"/>
        </w:r>
        <w:r>
          <w:rPr>
            <w:webHidden/>
          </w:rPr>
          <w:instrText xml:space="preserve"> PAGEREF _Toc192589350 \h </w:instrText>
        </w:r>
        <w:r>
          <w:rPr>
            <w:webHidden/>
          </w:rPr>
        </w:r>
        <w:r>
          <w:rPr>
            <w:webHidden/>
          </w:rPr>
          <w:fldChar w:fldCharType="separate"/>
        </w:r>
        <w:r>
          <w:rPr>
            <w:webHidden/>
          </w:rPr>
          <w:t>6</w:t>
        </w:r>
        <w:r>
          <w:rPr>
            <w:webHidden/>
          </w:rPr>
          <w:fldChar w:fldCharType="end"/>
        </w:r>
      </w:hyperlink>
    </w:p>
    <w:p w14:paraId="057BEED4" w14:textId="1679D445" w:rsidR="000641B0" w:rsidRDefault="000641B0">
      <w:pPr>
        <w:pStyle w:val="INNH1"/>
        <w:rPr>
          <w:rFonts w:asciiTheme="minorHAnsi" w:eastAsiaTheme="minorEastAsia" w:hAnsiTheme="minorHAnsi" w:cstheme="minorBidi"/>
          <w:b w:val="0"/>
          <w:kern w:val="2"/>
          <w:lang w:eastAsia="nb-NO"/>
          <w14:ligatures w14:val="standardContextual"/>
        </w:rPr>
      </w:pPr>
      <w:hyperlink w:anchor="_Toc192589351" w:history="1">
        <w:r w:rsidRPr="003E3871">
          <w:rPr>
            <w:rStyle w:val="Hyperkobling"/>
            <w:lang w:val="nn-NO"/>
          </w:rPr>
          <w:t>8.</w:t>
        </w:r>
        <w:r>
          <w:rPr>
            <w:rFonts w:asciiTheme="minorHAnsi" w:eastAsiaTheme="minorEastAsia" w:hAnsiTheme="minorHAnsi" w:cstheme="minorBidi"/>
            <w:b w:val="0"/>
            <w:kern w:val="2"/>
            <w:lang w:eastAsia="nb-NO"/>
            <w14:ligatures w14:val="standardContextual"/>
          </w:rPr>
          <w:tab/>
        </w:r>
        <w:r w:rsidRPr="003E3871">
          <w:rPr>
            <w:rStyle w:val="Hyperkobling"/>
            <w:lang w:val="nn-NO"/>
          </w:rPr>
          <w:t>Vedlegg</w:t>
        </w:r>
        <w:r>
          <w:rPr>
            <w:webHidden/>
          </w:rPr>
          <w:tab/>
        </w:r>
        <w:r>
          <w:rPr>
            <w:webHidden/>
          </w:rPr>
          <w:fldChar w:fldCharType="begin"/>
        </w:r>
        <w:r>
          <w:rPr>
            <w:webHidden/>
          </w:rPr>
          <w:instrText xml:space="preserve"> PAGEREF _Toc192589351 \h </w:instrText>
        </w:r>
        <w:r>
          <w:rPr>
            <w:webHidden/>
          </w:rPr>
        </w:r>
        <w:r>
          <w:rPr>
            <w:webHidden/>
          </w:rPr>
          <w:fldChar w:fldCharType="separate"/>
        </w:r>
        <w:r>
          <w:rPr>
            <w:webHidden/>
          </w:rPr>
          <w:t>6</w:t>
        </w:r>
        <w:r>
          <w:rPr>
            <w:webHidden/>
          </w:rPr>
          <w:fldChar w:fldCharType="end"/>
        </w:r>
      </w:hyperlink>
    </w:p>
    <w:p w14:paraId="7234FF1E" w14:textId="7E85F588" w:rsidR="002B7D73" w:rsidRPr="00541054" w:rsidRDefault="000D0713" w:rsidP="002B7AC2">
      <w:pPr>
        <w:pStyle w:val="INNH1"/>
      </w:pPr>
      <w:r w:rsidRPr="00BF05EE">
        <w:fldChar w:fldCharType="end"/>
      </w:r>
    </w:p>
    <w:p w14:paraId="762C06E6" w14:textId="1A2C2D89" w:rsidR="002B7D73" w:rsidRPr="00526418" w:rsidRDefault="002B7D73">
      <w:pPr>
        <w:pStyle w:val="Overskrift1"/>
        <w:numPr>
          <w:ilvl w:val="0"/>
          <w:numId w:val="40"/>
        </w:numPr>
      </w:pPr>
      <w:r w:rsidRPr="00BD7504">
        <w:br w:type="page"/>
      </w:r>
      <w:bookmarkStart w:id="1158" w:name="_Toc471312100"/>
      <w:bookmarkStart w:id="1159" w:name="_Toc495658503"/>
      <w:bookmarkStart w:id="1160" w:name="_Toc192589332"/>
      <w:bookmarkStart w:id="1161" w:name="E2"/>
      <w:r w:rsidRPr="006807D5">
        <w:lastRenderedPageBreak/>
        <w:t>Dokumentasjon</w:t>
      </w:r>
      <w:r w:rsidRPr="00526418">
        <w:t xml:space="preserve"> av kvalifikasjoner</w:t>
      </w:r>
      <w:bookmarkEnd w:id="1158"/>
      <w:bookmarkEnd w:id="1159"/>
      <w:bookmarkEnd w:id="1160"/>
    </w:p>
    <w:p w14:paraId="1211A011" w14:textId="77777777" w:rsidR="002B7D73" w:rsidRPr="00A047A2" w:rsidRDefault="002B7D73" w:rsidP="00E4777B">
      <w:bookmarkStart w:id="1162" w:name="_Toc264355095"/>
      <w:r w:rsidRPr="00A047A2">
        <w:t xml:space="preserve">Herværende skjema skal, sammen med ESPD skjemaet, fylles ut av den enkelte leverandør. </w:t>
      </w:r>
    </w:p>
    <w:p w14:paraId="49365F0D" w14:textId="77777777" w:rsidR="002B7D73" w:rsidRDefault="002B7D73" w:rsidP="00E4777B">
      <w:r w:rsidRPr="00C521FB">
        <w:t xml:space="preserve">Opplysninger om tilbyder skal gis </w:t>
      </w:r>
      <w:r>
        <w:t>med redigering og struktur som er angitt i dette kapitlet.</w:t>
      </w:r>
    </w:p>
    <w:p w14:paraId="45E95C60" w14:textId="77777777" w:rsidR="002B7D73" w:rsidRPr="00C521FB" w:rsidRDefault="002B7D73" w:rsidP="00E4777B"/>
    <w:p w14:paraId="2489A2DF" w14:textId="2459C976" w:rsidR="002B7D73" w:rsidRPr="00C97C3F" w:rsidRDefault="002B7D73">
      <w:pPr>
        <w:pStyle w:val="Overskrift1"/>
        <w:numPr>
          <w:ilvl w:val="0"/>
          <w:numId w:val="64"/>
        </w:numPr>
      </w:pPr>
      <w:bookmarkStart w:id="1163" w:name="_Toc482368542"/>
      <w:bookmarkStart w:id="1164" w:name="_Toc495658504"/>
      <w:bookmarkStart w:id="1165" w:name="_Toc192589333"/>
      <w:r w:rsidRPr="00C97C3F">
        <w:t>Det europeiske egenerklæringsskjemaet (ESPD)</w:t>
      </w:r>
      <w:bookmarkEnd w:id="1163"/>
      <w:bookmarkEnd w:id="1164"/>
      <w:bookmarkEnd w:id="1165"/>
    </w:p>
    <w:p w14:paraId="4F3A103D" w14:textId="77777777" w:rsidR="002B7D73" w:rsidRDefault="002B7D73" w:rsidP="00E4777B">
      <w:r>
        <w:t>Leverandørene skal fylle ut det elektroniske egenerklæringsskjemaet for offentlige anskaffelser (ESPD) som er gjort gjeldende</w:t>
      </w:r>
      <w:r w:rsidRPr="00E2616D">
        <w:t xml:space="preserve"> </w:t>
      </w:r>
      <w:r>
        <w:t>i konkurransen, jf. kapittel B2 punkt 6.1.</w:t>
      </w:r>
    </w:p>
    <w:p w14:paraId="018DDC17" w14:textId="77777777" w:rsidR="002B7D73" w:rsidRDefault="002B7D73" w:rsidP="00E4777B"/>
    <w:p w14:paraId="3A410F5C" w14:textId="77777777" w:rsidR="002B7D73" w:rsidRDefault="002B7D73" w:rsidP="00E4777B">
      <w:r>
        <w:t>Dersom flere leverandører deltar i konkurransen i fellesskap eller leverandøren støtter seg på et annet foretak for å oppfylle kvalifikasjonskravene skal det, i tillegg til leverandørens eget utfylte skjema, leveres et komplett</w:t>
      </w:r>
      <w:r w:rsidRPr="00E35D4A">
        <w:t xml:space="preserve"> </w:t>
      </w:r>
      <w:r>
        <w:t xml:space="preserve">utfylt ESPD-skjema for hver enkelt av leverandøren i felleskapet eller for hver leverandør som bidrar til oppfyllelse av ett eller flere kvalifikasjonskrav. </w:t>
      </w:r>
    </w:p>
    <w:p w14:paraId="6CF70E51" w14:textId="77777777" w:rsidR="002B7D73" w:rsidRDefault="002B7D73" w:rsidP="00E4777B"/>
    <w:p w14:paraId="5CED332F" w14:textId="77777777" w:rsidR="002B7D73" w:rsidRDefault="002B7D73" w:rsidP="00E4777B">
      <w:r>
        <w:t>ESPD-filen er gjort tilgjengelig v</w:t>
      </w:r>
      <w:r w:rsidRPr="009F1522">
        <w:t>ia EU-supply.</w:t>
      </w:r>
      <w:r w:rsidRPr="00CE4465">
        <w:rPr>
          <w:shd w:val="clear" w:color="auto" w:fill="D9D9D9"/>
        </w:rPr>
        <w:t xml:space="preserve"> </w:t>
      </w:r>
    </w:p>
    <w:p w14:paraId="12D1725C" w14:textId="77777777" w:rsidR="002B7D73" w:rsidRDefault="002B7D73" w:rsidP="00E4777B"/>
    <w:p w14:paraId="081CF690" w14:textId="77777777" w:rsidR="002B7D73" w:rsidRDefault="002B7D73" w:rsidP="00E4777B"/>
    <w:p w14:paraId="5A2B9C32" w14:textId="77777777" w:rsidR="002B7D73" w:rsidRDefault="002B7D73">
      <w:pPr>
        <w:pStyle w:val="Overskrift1"/>
        <w:numPr>
          <w:ilvl w:val="0"/>
          <w:numId w:val="64"/>
        </w:numPr>
        <w:sectPr w:rsidR="002B7D73" w:rsidSect="009354E4">
          <w:headerReference w:type="even" r:id="rId45"/>
          <w:headerReference w:type="default" r:id="rId46"/>
          <w:headerReference w:type="first" r:id="rId47"/>
          <w:footerReference w:type="first" r:id="rId48"/>
          <w:pgSz w:w="11906" w:h="16838"/>
          <w:pgMar w:top="1258" w:right="991" w:bottom="1077" w:left="1701" w:header="709" w:footer="709" w:gutter="0"/>
          <w:pgNumType w:start="1"/>
          <w:cols w:space="708"/>
          <w:docGrid w:linePitch="360"/>
        </w:sectPr>
      </w:pPr>
      <w:bookmarkStart w:id="1166" w:name="_Toc303535943"/>
      <w:bookmarkStart w:id="1167" w:name="_Toc349380651"/>
      <w:bookmarkStart w:id="1168" w:name="_Toc405283432"/>
      <w:bookmarkStart w:id="1169" w:name="_Toc477340220"/>
      <w:bookmarkStart w:id="1170" w:name="_Toc477353240"/>
      <w:bookmarkStart w:id="1171" w:name="_Toc478030297"/>
    </w:p>
    <w:p w14:paraId="5614189B" w14:textId="4747D674" w:rsidR="002B7D73" w:rsidRPr="006A16DB" w:rsidRDefault="002B7D73">
      <w:pPr>
        <w:pStyle w:val="Overskrift1"/>
        <w:numPr>
          <w:ilvl w:val="0"/>
          <w:numId w:val="64"/>
        </w:numPr>
      </w:pPr>
      <w:bookmarkStart w:id="1172" w:name="_Toc495658505"/>
      <w:bookmarkStart w:id="1173" w:name="_Toc192589334"/>
      <w:r w:rsidRPr="006A16DB">
        <w:lastRenderedPageBreak/>
        <w:t>Leverandørens organisatoriske og juridiske stilling</w:t>
      </w:r>
      <w:bookmarkEnd w:id="1166"/>
      <w:bookmarkEnd w:id="1167"/>
      <w:bookmarkEnd w:id="1168"/>
      <w:bookmarkEnd w:id="1169"/>
      <w:bookmarkEnd w:id="1170"/>
      <w:bookmarkEnd w:id="1171"/>
      <w:bookmarkEnd w:id="1172"/>
      <w:bookmarkEnd w:id="1173"/>
    </w:p>
    <w:p w14:paraId="5C00E878" w14:textId="2D6C0D9E" w:rsidR="002B7D73" w:rsidRDefault="00330170" w:rsidP="00330170">
      <w:pPr>
        <w:pStyle w:val="Overskrift3"/>
        <w:numPr>
          <w:ilvl w:val="0"/>
          <w:numId w:val="0"/>
        </w:numPr>
        <w:ind w:left="284"/>
      </w:pPr>
      <w:bookmarkStart w:id="1174" w:name="_Toc495658506"/>
      <w:bookmarkStart w:id="1175" w:name="_Toc192589335"/>
      <w:bookmarkStart w:id="1176" w:name="_Toc303535944"/>
      <w:bookmarkStart w:id="1177" w:name="_Toc349380652"/>
      <w:bookmarkStart w:id="1178" w:name="_Toc405283433"/>
      <w:bookmarkStart w:id="1179" w:name="_Toc477340221"/>
      <w:bookmarkStart w:id="1180" w:name="_Toc477353241"/>
      <w:bookmarkStart w:id="1181" w:name="_Toc478030298"/>
      <w:r>
        <w:t>3.1.</w:t>
      </w:r>
      <w:r w:rsidR="006807D5">
        <w:t xml:space="preserve"> </w:t>
      </w:r>
      <w:r w:rsidR="002B7D73">
        <w:t>Lovlig etabl</w:t>
      </w:r>
      <w:r w:rsidR="002B7D73" w:rsidRPr="003D085F">
        <w:t>e</w:t>
      </w:r>
      <w:r w:rsidR="002B7D73">
        <w:t>rt foretak – kapittel B2 punkt 2.2</w:t>
      </w:r>
      <w:bookmarkEnd w:id="1174"/>
      <w:bookmarkEnd w:id="1175"/>
    </w:p>
    <w:p w14:paraId="29E32E98" w14:textId="77777777" w:rsidR="002B7D73" w:rsidRDefault="002B7D73" w:rsidP="00C11481">
      <w:pPr>
        <w:rPr>
          <w:rFonts w:cs="Arial"/>
          <w:szCs w:val="22"/>
        </w:rPr>
      </w:pPr>
      <w:r>
        <w:t>Her vedlegges firmaa</w:t>
      </w:r>
      <w:r w:rsidRPr="00C97C3F">
        <w:t>ttest fra Foretaksregistret</w:t>
      </w:r>
      <w:r>
        <w:t xml:space="preserve">. </w:t>
      </w:r>
      <w:r w:rsidRPr="00FB040C">
        <w:rPr>
          <w:rFonts w:cs="Arial"/>
          <w:szCs w:val="22"/>
        </w:rPr>
        <w:t>Utenlandske l</w:t>
      </w:r>
      <w:r>
        <w:rPr>
          <w:rFonts w:cs="Arial"/>
          <w:szCs w:val="22"/>
        </w:rPr>
        <w:t xml:space="preserve">everandører skal isteden levere </w:t>
      </w:r>
      <w:r w:rsidRPr="00FB040C">
        <w:rPr>
          <w:rFonts w:cs="Arial"/>
          <w:szCs w:val="22"/>
        </w:rPr>
        <w:t>tilsvarende attest b</w:t>
      </w:r>
      <w:r w:rsidRPr="00864274">
        <w:rPr>
          <w:rFonts w:cs="Arial"/>
          <w:szCs w:val="22"/>
        </w:rPr>
        <w:t>estemt ved lovgivningen i den stat leverandøren er etablert</w:t>
      </w:r>
      <w:r>
        <w:rPr>
          <w:rFonts w:cs="Arial"/>
          <w:szCs w:val="22"/>
        </w:rPr>
        <w:t>.</w:t>
      </w:r>
    </w:p>
    <w:p w14:paraId="0B7F3F62" w14:textId="77777777" w:rsidR="003D085F" w:rsidRPr="009333EA" w:rsidRDefault="003D085F" w:rsidP="00677A79">
      <w:pPr>
        <w:ind w:left="284"/>
        <w:rPr>
          <w:rFonts w:cs="Arial"/>
          <w:szCs w:val="22"/>
        </w:rPr>
      </w:pPr>
    </w:p>
    <w:p w14:paraId="2BAF54FD" w14:textId="3EBDAE34" w:rsidR="002B7D73" w:rsidRPr="00831460" w:rsidRDefault="00330170" w:rsidP="00330170">
      <w:pPr>
        <w:pStyle w:val="Overskrift3"/>
        <w:numPr>
          <w:ilvl w:val="0"/>
          <w:numId w:val="0"/>
        </w:numPr>
        <w:ind w:left="284"/>
      </w:pPr>
      <w:bookmarkStart w:id="1182" w:name="_Toc495658507"/>
      <w:bookmarkStart w:id="1183" w:name="_Toc192589336"/>
      <w:r>
        <w:t>3.2.</w:t>
      </w:r>
      <w:r w:rsidR="006807D5">
        <w:t xml:space="preserve"> </w:t>
      </w:r>
      <w:r w:rsidR="002B7D73" w:rsidRPr="00831460">
        <w:t xml:space="preserve">Generell informasjon om </w:t>
      </w:r>
      <w:bookmarkEnd w:id="1176"/>
      <w:bookmarkEnd w:id="1177"/>
      <w:bookmarkEnd w:id="1178"/>
      <w:bookmarkEnd w:id="1179"/>
      <w:bookmarkEnd w:id="1180"/>
      <w:r w:rsidR="002B7D73" w:rsidRPr="00831460">
        <w:t>leverandøren</w:t>
      </w:r>
      <w:bookmarkEnd w:id="1181"/>
      <w:bookmarkEnd w:id="1182"/>
      <w:bookmarkEnd w:id="1183"/>
    </w:p>
    <w:p w14:paraId="005C4535" w14:textId="77777777" w:rsidR="002B7D73" w:rsidRPr="006A16DB" w:rsidRDefault="002B7D73" w:rsidP="00C11481">
      <w:r w:rsidRPr="006A16DB">
        <w:t>Leverandør</w:t>
      </w:r>
      <w:r>
        <w:t>en:</w:t>
      </w:r>
      <w:r w:rsidRPr="006A16DB">
        <w:tab/>
      </w:r>
      <w:r w:rsidRPr="006A16DB">
        <w:tab/>
      </w:r>
      <w:r w:rsidRPr="006A16DB">
        <w:tab/>
      </w:r>
      <w:r w:rsidRPr="006A16DB">
        <w:tab/>
      </w:r>
      <w:r w:rsidRPr="006A16DB">
        <w:tab/>
      </w:r>
      <w:r w:rsidRPr="006A16DB">
        <w:tab/>
      </w:r>
      <w:r w:rsidRPr="006A16DB">
        <w:tab/>
      </w:r>
      <w:r w:rsidRPr="006A16DB">
        <w:tab/>
      </w:r>
      <w:r>
        <w:t xml:space="preserve">                                                           </w:t>
      </w:r>
      <w:r>
        <w:tab/>
      </w:r>
    </w:p>
    <w:tbl>
      <w:tblPr>
        <w:tblW w:w="6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22"/>
        <w:gridCol w:w="3969"/>
      </w:tblGrid>
      <w:tr w:rsidR="00484F15" w:rsidRPr="006A16DB" w14:paraId="232609EB" w14:textId="77777777" w:rsidTr="00C11481">
        <w:tc>
          <w:tcPr>
            <w:tcW w:w="2622" w:type="dxa"/>
          </w:tcPr>
          <w:p w14:paraId="6ED7A6D1" w14:textId="77777777" w:rsidR="00484F15" w:rsidRPr="006A16DB" w:rsidRDefault="00484F15" w:rsidP="00E4777B">
            <w:pPr>
              <w:rPr>
                <w:sz w:val="20"/>
              </w:rPr>
            </w:pPr>
            <w:r w:rsidRPr="006A16DB">
              <w:rPr>
                <w:sz w:val="20"/>
              </w:rPr>
              <w:t>Navn</w:t>
            </w:r>
          </w:p>
        </w:tc>
        <w:tc>
          <w:tcPr>
            <w:tcW w:w="3969" w:type="dxa"/>
          </w:tcPr>
          <w:p w14:paraId="62279257" w14:textId="77777777" w:rsidR="00484F15" w:rsidRPr="006A16DB" w:rsidRDefault="00484F15" w:rsidP="00E4777B">
            <w:pPr>
              <w:rPr>
                <w:sz w:val="20"/>
              </w:rPr>
            </w:pPr>
          </w:p>
        </w:tc>
      </w:tr>
      <w:tr w:rsidR="00484F15" w:rsidRPr="006A16DB" w14:paraId="19A8FBE1" w14:textId="77777777" w:rsidTr="00C11481">
        <w:tc>
          <w:tcPr>
            <w:tcW w:w="2622" w:type="dxa"/>
          </w:tcPr>
          <w:p w14:paraId="05574EF2" w14:textId="77777777" w:rsidR="00484F15" w:rsidRPr="006A16DB" w:rsidRDefault="00484F15" w:rsidP="00E4777B">
            <w:pPr>
              <w:rPr>
                <w:sz w:val="20"/>
              </w:rPr>
            </w:pPr>
            <w:r w:rsidRPr="006A16DB">
              <w:rPr>
                <w:sz w:val="20"/>
              </w:rPr>
              <w:t>Adresse</w:t>
            </w:r>
          </w:p>
        </w:tc>
        <w:tc>
          <w:tcPr>
            <w:tcW w:w="3969" w:type="dxa"/>
          </w:tcPr>
          <w:p w14:paraId="017C53D6" w14:textId="77777777" w:rsidR="00484F15" w:rsidRPr="006A16DB" w:rsidRDefault="00484F15" w:rsidP="00E4777B">
            <w:pPr>
              <w:rPr>
                <w:sz w:val="20"/>
              </w:rPr>
            </w:pPr>
          </w:p>
        </w:tc>
      </w:tr>
      <w:tr w:rsidR="00484F15" w:rsidRPr="006A16DB" w14:paraId="54344F39" w14:textId="77777777" w:rsidTr="00C11481">
        <w:tc>
          <w:tcPr>
            <w:tcW w:w="2622" w:type="dxa"/>
          </w:tcPr>
          <w:p w14:paraId="02D3B6FE" w14:textId="77777777" w:rsidR="00484F15" w:rsidRPr="006A16DB" w:rsidRDefault="00484F15" w:rsidP="00E4777B">
            <w:pPr>
              <w:rPr>
                <w:sz w:val="20"/>
              </w:rPr>
            </w:pPr>
            <w:r w:rsidRPr="006A16DB">
              <w:rPr>
                <w:sz w:val="20"/>
              </w:rPr>
              <w:t>Telefon</w:t>
            </w:r>
          </w:p>
        </w:tc>
        <w:tc>
          <w:tcPr>
            <w:tcW w:w="3969" w:type="dxa"/>
          </w:tcPr>
          <w:p w14:paraId="0F1FDB7F" w14:textId="77777777" w:rsidR="00484F15" w:rsidRPr="006A16DB" w:rsidRDefault="00484F15" w:rsidP="00E4777B">
            <w:pPr>
              <w:rPr>
                <w:sz w:val="20"/>
              </w:rPr>
            </w:pPr>
          </w:p>
        </w:tc>
      </w:tr>
      <w:tr w:rsidR="00484F15" w:rsidRPr="006A16DB" w14:paraId="7A2C09A7" w14:textId="77777777" w:rsidTr="00C11481">
        <w:tc>
          <w:tcPr>
            <w:tcW w:w="2622" w:type="dxa"/>
          </w:tcPr>
          <w:p w14:paraId="75D019C1" w14:textId="77777777" w:rsidR="00484F15" w:rsidRPr="006A16DB" w:rsidRDefault="00484F15" w:rsidP="00E4777B">
            <w:pPr>
              <w:rPr>
                <w:sz w:val="20"/>
              </w:rPr>
            </w:pPr>
            <w:r w:rsidRPr="006A16DB">
              <w:rPr>
                <w:sz w:val="20"/>
              </w:rPr>
              <w:t>Telefaks</w:t>
            </w:r>
          </w:p>
        </w:tc>
        <w:tc>
          <w:tcPr>
            <w:tcW w:w="3969" w:type="dxa"/>
          </w:tcPr>
          <w:p w14:paraId="4B78F3C1" w14:textId="77777777" w:rsidR="00484F15" w:rsidRPr="006A16DB" w:rsidRDefault="00484F15" w:rsidP="00E4777B">
            <w:pPr>
              <w:rPr>
                <w:sz w:val="20"/>
              </w:rPr>
            </w:pPr>
          </w:p>
        </w:tc>
      </w:tr>
      <w:tr w:rsidR="00484F15" w:rsidRPr="006A16DB" w14:paraId="2F2C1330" w14:textId="77777777" w:rsidTr="00C11481">
        <w:tc>
          <w:tcPr>
            <w:tcW w:w="2622" w:type="dxa"/>
          </w:tcPr>
          <w:p w14:paraId="067B4402" w14:textId="77777777" w:rsidR="00484F15" w:rsidRPr="006A16DB" w:rsidRDefault="00484F15" w:rsidP="00E4777B">
            <w:pPr>
              <w:rPr>
                <w:sz w:val="20"/>
              </w:rPr>
            </w:pPr>
            <w:r w:rsidRPr="006A16DB">
              <w:rPr>
                <w:sz w:val="20"/>
              </w:rPr>
              <w:t>E-post</w:t>
            </w:r>
          </w:p>
        </w:tc>
        <w:tc>
          <w:tcPr>
            <w:tcW w:w="3969" w:type="dxa"/>
          </w:tcPr>
          <w:p w14:paraId="41ECA96A" w14:textId="77777777" w:rsidR="00484F15" w:rsidRPr="006A16DB" w:rsidRDefault="00484F15" w:rsidP="00E4777B">
            <w:pPr>
              <w:rPr>
                <w:sz w:val="20"/>
              </w:rPr>
            </w:pPr>
          </w:p>
        </w:tc>
      </w:tr>
    </w:tbl>
    <w:p w14:paraId="48E8DD72" w14:textId="77777777" w:rsidR="003D085F" w:rsidRDefault="003D085F" w:rsidP="00C11481">
      <w:bookmarkStart w:id="1184" w:name="_Toc117305969"/>
      <w:bookmarkStart w:id="1185" w:name="_Toc303535945"/>
      <w:bookmarkStart w:id="1186" w:name="_Toc349380653"/>
      <w:bookmarkStart w:id="1187" w:name="_Toc405283434"/>
      <w:bookmarkStart w:id="1188" w:name="_Toc477340222"/>
      <w:bookmarkStart w:id="1189" w:name="_Toc477353242"/>
      <w:bookmarkStart w:id="1190" w:name="_Toc478030299"/>
      <w:bookmarkStart w:id="1191" w:name="_Toc495658508"/>
      <w:bookmarkEnd w:id="1184"/>
    </w:p>
    <w:p w14:paraId="2884436B" w14:textId="11C525D6" w:rsidR="002B7D73" w:rsidRPr="00831460" w:rsidRDefault="00330170" w:rsidP="00330170">
      <w:pPr>
        <w:pStyle w:val="Overskrift3"/>
        <w:numPr>
          <w:ilvl w:val="0"/>
          <w:numId w:val="0"/>
        </w:numPr>
        <w:ind w:left="284"/>
      </w:pPr>
      <w:bookmarkStart w:id="1192" w:name="_Toc192589337"/>
      <w:r>
        <w:t>3.3.</w:t>
      </w:r>
      <w:r w:rsidR="006807D5">
        <w:t xml:space="preserve"> </w:t>
      </w:r>
      <w:r w:rsidR="002B7D73" w:rsidRPr="00831460">
        <w:t>Leverandørens struktur</w:t>
      </w:r>
      <w:bookmarkEnd w:id="1185"/>
      <w:bookmarkEnd w:id="1186"/>
      <w:bookmarkEnd w:id="1187"/>
      <w:bookmarkEnd w:id="1188"/>
      <w:bookmarkEnd w:id="1189"/>
      <w:bookmarkEnd w:id="1190"/>
      <w:bookmarkEnd w:id="1191"/>
      <w:bookmarkEnd w:id="1192"/>
    </w:p>
    <w:p w14:paraId="751B3403" w14:textId="77777777" w:rsidR="002B7D73" w:rsidRDefault="002B7D73" w:rsidP="00C11481">
      <w:r w:rsidRPr="006A16DB">
        <w:t>Vennligst kryss av nedenfor for leverandørens struktur.</w:t>
      </w:r>
    </w:p>
    <w:p w14:paraId="2FA7569E" w14:textId="77777777" w:rsidR="002B7D73" w:rsidRPr="006A16DB" w:rsidRDefault="002B7D73" w:rsidP="00C1148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67"/>
        <w:gridCol w:w="430"/>
        <w:gridCol w:w="1701"/>
        <w:gridCol w:w="425"/>
        <w:gridCol w:w="1701"/>
        <w:gridCol w:w="426"/>
        <w:gridCol w:w="1700"/>
        <w:gridCol w:w="425"/>
      </w:tblGrid>
      <w:tr w:rsidR="002B7D73" w:rsidRPr="006A16DB" w14:paraId="1B035DE6" w14:textId="77777777" w:rsidTr="00C11481">
        <w:tc>
          <w:tcPr>
            <w:tcW w:w="1767" w:type="dxa"/>
            <w:tcBorders>
              <w:top w:val="nil"/>
              <w:left w:val="nil"/>
              <w:bottom w:val="nil"/>
            </w:tcBorders>
          </w:tcPr>
          <w:p w14:paraId="41B2CB3B" w14:textId="77777777" w:rsidR="002B7D73" w:rsidRPr="006A16DB" w:rsidRDefault="002B7D73" w:rsidP="00E4777B">
            <w:pPr>
              <w:rPr>
                <w:sz w:val="20"/>
              </w:rPr>
            </w:pPr>
            <w:r w:rsidRPr="006A16DB">
              <w:rPr>
                <w:sz w:val="20"/>
              </w:rPr>
              <w:t>Enkeltstående firma</w:t>
            </w:r>
            <w:r>
              <w:rPr>
                <w:sz w:val="20"/>
              </w:rPr>
              <w:t>:</w:t>
            </w:r>
          </w:p>
        </w:tc>
        <w:tc>
          <w:tcPr>
            <w:tcW w:w="430" w:type="dxa"/>
          </w:tcPr>
          <w:p w14:paraId="032B7C7D" w14:textId="77777777" w:rsidR="002B7D73" w:rsidRPr="006A16DB" w:rsidRDefault="002B7D73" w:rsidP="00E4777B">
            <w:pPr>
              <w:rPr>
                <w:sz w:val="20"/>
              </w:rPr>
            </w:pPr>
          </w:p>
        </w:tc>
        <w:tc>
          <w:tcPr>
            <w:tcW w:w="1701" w:type="dxa"/>
            <w:tcBorders>
              <w:top w:val="nil"/>
              <w:bottom w:val="nil"/>
            </w:tcBorders>
          </w:tcPr>
          <w:p w14:paraId="36538A06" w14:textId="77777777" w:rsidR="002B7D73" w:rsidRPr="006A16DB" w:rsidRDefault="002B7D73" w:rsidP="00E4777B">
            <w:pPr>
              <w:rPr>
                <w:sz w:val="20"/>
              </w:rPr>
            </w:pPr>
            <w:r>
              <w:rPr>
                <w:sz w:val="20"/>
              </w:rPr>
              <w:t xml:space="preserve">          </w:t>
            </w:r>
            <w:r w:rsidRPr="006A16DB">
              <w:rPr>
                <w:sz w:val="20"/>
              </w:rPr>
              <w:t>Konsortium</w:t>
            </w:r>
            <w:r>
              <w:rPr>
                <w:sz w:val="20"/>
              </w:rPr>
              <w:t>:</w:t>
            </w:r>
          </w:p>
        </w:tc>
        <w:tc>
          <w:tcPr>
            <w:tcW w:w="425" w:type="dxa"/>
          </w:tcPr>
          <w:p w14:paraId="3DE2CE04" w14:textId="77777777" w:rsidR="002B7D73" w:rsidRPr="006A16DB" w:rsidRDefault="002B7D73" w:rsidP="00E4777B">
            <w:pPr>
              <w:rPr>
                <w:sz w:val="20"/>
              </w:rPr>
            </w:pPr>
          </w:p>
        </w:tc>
        <w:tc>
          <w:tcPr>
            <w:tcW w:w="1701" w:type="dxa"/>
            <w:tcBorders>
              <w:top w:val="nil"/>
              <w:bottom w:val="nil"/>
            </w:tcBorders>
          </w:tcPr>
          <w:p w14:paraId="41064506" w14:textId="77777777" w:rsidR="002B7D73" w:rsidRPr="006A16DB" w:rsidRDefault="002B7D73" w:rsidP="00E4777B">
            <w:pPr>
              <w:rPr>
                <w:sz w:val="20"/>
              </w:rPr>
            </w:pPr>
            <w:r>
              <w:rPr>
                <w:sz w:val="20"/>
              </w:rPr>
              <w:t xml:space="preserve">        </w:t>
            </w:r>
            <w:r w:rsidRPr="006A16DB">
              <w:rPr>
                <w:sz w:val="20"/>
              </w:rPr>
              <w:t>Joint Venture</w:t>
            </w:r>
            <w:r>
              <w:rPr>
                <w:sz w:val="20"/>
              </w:rPr>
              <w:t>:</w:t>
            </w:r>
          </w:p>
        </w:tc>
        <w:tc>
          <w:tcPr>
            <w:tcW w:w="426" w:type="dxa"/>
          </w:tcPr>
          <w:p w14:paraId="2892BB4B" w14:textId="77777777" w:rsidR="002B7D73" w:rsidRPr="006A16DB" w:rsidRDefault="002B7D73" w:rsidP="00E4777B">
            <w:pPr>
              <w:rPr>
                <w:sz w:val="20"/>
              </w:rPr>
            </w:pPr>
          </w:p>
        </w:tc>
        <w:tc>
          <w:tcPr>
            <w:tcW w:w="1700" w:type="dxa"/>
            <w:tcBorders>
              <w:top w:val="nil"/>
              <w:bottom w:val="nil"/>
            </w:tcBorders>
          </w:tcPr>
          <w:p w14:paraId="2027E3FF" w14:textId="77777777" w:rsidR="002B7D73" w:rsidRPr="006A16DB" w:rsidRDefault="002B7D73" w:rsidP="00E4777B">
            <w:pPr>
              <w:rPr>
                <w:sz w:val="20"/>
              </w:rPr>
            </w:pPr>
            <w:r>
              <w:rPr>
                <w:sz w:val="20"/>
              </w:rPr>
              <w:t xml:space="preserve">                    </w:t>
            </w:r>
            <w:r w:rsidRPr="006A16DB">
              <w:rPr>
                <w:sz w:val="20"/>
              </w:rPr>
              <w:t>Annet</w:t>
            </w:r>
            <w:r>
              <w:rPr>
                <w:sz w:val="20"/>
              </w:rPr>
              <w:t>:</w:t>
            </w:r>
          </w:p>
        </w:tc>
        <w:tc>
          <w:tcPr>
            <w:tcW w:w="425" w:type="dxa"/>
          </w:tcPr>
          <w:p w14:paraId="35626682" w14:textId="77777777" w:rsidR="002B7D73" w:rsidRPr="006A16DB" w:rsidRDefault="002B7D73" w:rsidP="00E4777B">
            <w:pPr>
              <w:pStyle w:val="Topptekst"/>
              <w:rPr>
                <w:sz w:val="20"/>
              </w:rPr>
            </w:pPr>
          </w:p>
        </w:tc>
      </w:tr>
    </w:tbl>
    <w:p w14:paraId="6B35FDC5" w14:textId="77777777" w:rsidR="002B7D73" w:rsidRPr="006A16DB" w:rsidRDefault="002B7D73" w:rsidP="00C11481"/>
    <w:p w14:paraId="115557C5" w14:textId="77777777" w:rsidR="002B7D73" w:rsidRPr="006A16DB" w:rsidRDefault="002B7D73" w:rsidP="00C11481">
      <w:r w:rsidRPr="006A16DB">
        <w:t xml:space="preserve">Dersom </w:t>
      </w:r>
      <w:r>
        <w:t>"</w:t>
      </w:r>
      <w:r w:rsidRPr="006A16DB">
        <w:t>Annet</w:t>
      </w:r>
      <w:r>
        <w:t>"</w:t>
      </w:r>
      <w:r w:rsidRPr="006A16DB">
        <w:t xml:space="preserve"> – vennligst spesifiser:</w:t>
      </w:r>
    </w:p>
    <w:tbl>
      <w:tblPr>
        <w:tblW w:w="13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992"/>
      </w:tblGrid>
      <w:tr w:rsidR="002B7D73" w:rsidRPr="006A16DB" w14:paraId="7F3D1F32" w14:textId="77777777" w:rsidTr="00C11481">
        <w:tc>
          <w:tcPr>
            <w:tcW w:w="13992" w:type="dxa"/>
          </w:tcPr>
          <w:p w14:paraId="1214D4F2" w14:textId="77777777" w:rsidR="002B7D73" w:rsidRPr="006A16DB" w:rsidRDefault="002B7D73" w:rsidP="00E4777B"/>
          <w:p w14:paraId="4439FA1E" w14:textId="77777777" w:rsidR="002B7D73" w:rsidRPr="006A16DB" w:rsidRDefault="002B7D73" w:rsidP="00E4777B"/>
        </w:tc>
      </w:tr>
    </w:tbl>
    <w:p w14:paraId="66E2BA3F" w14:textId="77777777" w:rsidR="003D085F" w:rsidRDefault="003D085F" w:rsidP="00C11481">
      <w:bookmarkStart w:id="1193" w:name="_Toc303535946"/>
      <w:bookmarkStart w:id="1194" w:name="_Toc349380654"/>
      <w:bookmarkStart w:id="1195" w:name="_Toc405283435"/>
      <w:bookmarkStart w:id="1196" w:name="_Toc477340223"/>
      <w:bookmarkStart w:id="1197" w:name="_Toc477353243"/>
      <w:bookmarkStart w:id="1198" w:name="_Toc478030300"/>
      <w:bookmarkStart w:id="1199" w:name="_Toc495658509"/>
    </w:p>
    <w:p w14:paraId="230FF11C" w14:textId="607AAF83" w:rsidR="002B7D73" w:rsidRPr="00AC68D2" w:rsidRDefault="00330170" w:rsidP="00330170">
      <w:pPr>
        <w:pStyle w:val="Overskrift3"/>
        <w:numPr>
          <w:ilvl w:val="0"/>
          <w:numId w:val="0"/>
        </w:numPr>
        <w:ind w:left="284"/>
      </w:pPr>
      <w:bookmarkStart w:id="1200" w:name="_Toc303535951"/>
      <w:bookmarkStart w:id="1201" w:name="_Toc349380659"/>
      <w:bookmarkStart w:id="1202" w:name="_Toc405283440"/>
      <w:bookmarkStart w:id="1203" w:name="_Toc477340228"/>
      <w:bookmarkStart w:id="1204" w:name="_Toc477353248"/>
      <w:bookmarkStart w:id="1205" w:name="_Toc478030303"/>
      <w:bookmarkStart w:id="1206" w:name="_Toc495658510"/>
      <w:bookmarkStart w:id="1207" w:name="_Toc192589338"/>
      <w:bookmarkEnd w:id="1193"/>
      <w:bookmarkEnd w:id="1194"/>
      <w:bookmarkEnd w:id="1195"/>
      <w:bookmarkEnd w:id="1196"/>
      <w:bookmarkEnd w:id="1197"/>
      <w:bookmarkEnd w:id="1198"/>
      <w:bookmarkEnd w:id="1199"/>
      <w:r>
        <w:t>3.4.</w:t>
      </w:r>
      <w:r w:rsidR="006807D5">
        <w:t xml:space="preserve"> </w:t>
      </w:r>
      <w:r w:rsidR="002B7D73">
        <w:t>L</w:t>
      </w:r>
      <w:r w:rsidR="002B7D73" w:rsidRPr="00AC68D2">
        <w:t>everandøre</w:t>
      </w:r>
      <w:bookmarkEnd w:id="1200"/>
      <w:bookmarkEnd w:id="1201"/>
      <w:bookmarkEnd w:id="1202"/>
      <w:bookmarkEnd w:id="1203"/>
      <w:bookmarkEnd w:id="1204"/>
      <w:bookmarkEnd w:id="1205"/>
      <w:r w:rsidR="002B7D73">
        <w:t>r som deltar i fellesskap</w:t>
      </w:r>
      <w:bookmarkEnd w:id="1206"/>
      <w:bookmarkEnd w:id="1207"/>
    </w:p>
    <w:p w14:paraId="35A17A11" w14:textId="77777777" w:rsidR="002B7D73" w:rsidRPr="006A16DB" w:rsidRDefault="002B7D73" w:rsidP="00C11481">
      <w:r>
        <w:t xml:space="preserve">Leverandører som deltar i fellesskap må fylle ut </w:t>
      </w:r>
      <w:r w:rsidRPr="006A16DB">
        <w:t>føl</w:t>
      </w:r>
      <w:r>
        <w:t>gende informasjon</w:t>
      </w:r>
      <w:r w:rsidRPr="006A16DB">
        <w:t>:</w:t>
      </w:r>
    </w:p>
    <w:p w14:paraId="0ED4AF2D" w14:textId="77777777" w:rsidR="002B7D73" w:rsidRPr="006A16DB" w:rsidRDefault="002B7D73" w:rsidP="00C11481"/>
    <w:tbl>
      <w:tblPr>
        <w:tblW w:w="14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38"/>
        <w:gridCol w:w="2338"/>
        <w:gridCol w:w="3686"/>
        <w:gridCol w:w="6025"/>
      </w:tblGrid>
      <w:tr w:rsidR="002B7D73" w:rsidRPr="006A16DB" w14:paraId="070269C0" w14:textId="77777777" w:rsidTr="00C11481">
        <w:trPr>
          <w:tblHeader/>
        </w:trPr>
        <w:tc>
          <w:tcPr>
            <w:tcW w:w="2338" w:type="dxa"/>
            <w:shd w:val="clear" w:color="auto" w:fill="D9D9D9"/>
          </w:tcPr>
          <w:p w14:paraId="10511263" w14:textId="77777777" w:rsidR="002B7D73" w:rsidRPr="006A16DB" w:rsidRDefault="002B7D73" w:rsidP="00E4777B">
            <w:pPr>
              <w:rPr>
                <w:sz w:val="20"/>
              </w:rPr>
            </w:pPr>
            <w:r w:rsidRPr="006A16DB">
              <w:rPr>
                <w:sz w:val="20"/>
              </w:rPr>
              <w:t xml:space="preserve">Firmanavn </w:t>
            </w:r>
          </w:p>
        </w:tc>
        <w:tc>
          <w:tcPr>
            <w:tcW w:w="2338" w:type="dxa"/>
            <w:shd w:val="clear" w:color="auto" w:fill="D9D9D9"/>
          </w:tcPr>
          <w:p w14:paraId="113B2CEB" w14:textId="77777777" w:rsidR="002B7D73" w:rsidRPr="006A16DB" w:rsidRDefault="002B7D73" w:rsidP="00E4777B">
            <w:pPr>
              <w:rPr>
                <w:sz w:val="20"/>
              </w:rPr>
            </w:pPr>
            <w:r w:rsidRPr="006A16DB">
              <w:rPr>
                <w:sz w:val="20"/>
              </w:rPr>
              <w:t>Nasjonalitet</w:t>
            </w:r>
          </w:p>
        </w:tc>
        <w:tc>
          <w:tcPr>
            <w:tcW w:w="3686" w:type="dxa"/>
            <w:shd w:val="clear" w:color="auto" w:fill="D9D9D9"/>
          </w:tcPr>
          <w:p w14:paraId="2636FBC1" w14:textId="77777777" w:rsidR="002B7D73" w:rsidRPr="006A16DB" w:rsidRDefault="002B7D73" w:rsidP="00E4777B">
            <w:pPr>
              <w:rPr>
                <w:sz w:val="20"/>
              </w:rPr>
            </w:pPr>
            <w:r w:rsidRPr="006A16DB">
              <w:rPr>
                <w:sz w:val="20"/>
              </w:rPr>
              <w:t>Adresse, organisasjonsnummer</w:t>
            </w:r>
          </w:p>
        </w:tc>
        <w:tc>
          <w:tcPr>
            <w:tcW w:w="6025" w:type="dxa"/>
            <w:shd w:val="clear" w:color="auto" w:fill="D9D9D9"/>
          </w:tcPr>
          <w:p w14:paraId="2664E06D" w14:textId="77777777" w:rsidR="002B7D73" w:rsidRPr="006A16DB" w:rsidRDefault="002B7D73" w:rsidP="00E4777B">
            <w:pPr>
              <w:rPr>
                <w:sz w:val="20"/>
              </w:rPr>
            </w:pPr>
            <w:r w:rsidRPr="006A16DB">
              <w:rPr>
                <w:sz w:val="20"/>
              </w:rPr>
              <w:t xml:space="preserve">Rolle (arbeidsoppgaver og fagområde) </w:t>
            </w:r>
            <w:r>
              <w:rPr>
                <w:sz w:val="20"/>
              </w:rPr>
              <w:t>hos</w:t>
            </w:r>
            <w:r w:rsidRPr="006A16DB">
              <w:rPr>
                <w:sz w:val="20"/>
              </w:rPr>
              <w:t xml:space="preserve"> </w:t>
            </w:r>
            <w:r>
              <w:rPr>
                <w:sz w:val="20"/>
              </w:rPr>
              <w:t xml:space="preserve">i arbeidsfellesskapet </w:t>
            </w:r>
          </w:p>
        </w:tc>
      </w:tr>
      <w:tr w:rsidR="002B7D73" w:rsidRPr="006A16DB" w14:paraId="6CB6021F" w14:textId="77777777" w:rsidTr="00C11481">
        <w:tc>
          <w:tcPr>
            <w:tcW w:w="2338" w:type="dxa"/>
          </w:tcPr>
          <w:p w14:paraId="029FAE6A" w14:textId="77777777" w:rsidR="002B7D73" w:rsidRPr="006A16DB" w:rsidRDefault="002B7D73" w:rsidP="00E4777B">
            <w:pPr>
              <w:rPr>
                <w:sz w:val="20"/>
              </w:rPr>
            </w:pPr>
          </w:p>
        </w:tc>
        <w:tc>
          <w:tcPr>
            <w:tcW w:w="2338" w:type="dxa"/>
          </w:tcPr>
          <w:p w14:paraId="42F2CCCF" w14:textId="77777777" w:rsidR="002B7D73" w:rsidRPr="006A16DB" w:rsidRDefault="002B7D73" w:rsidP="00E4777B">
            <w:pPr>
              <w:rPr>
                <w:sz w:val="20"/>
              </w:rPr>
            </w:pPr>
          </w:p>
        </w:tc>
        <w:tc>
          <w:tcPr>
            <w:tcW w:w="3686" w:type="dxa"/>
          </w:tcPr>
          <w:p w14:paraId="77A7F2CC" w14:textId="77777777" w:rsidR="002B7D73" w:rsidRPr="006A16DB" w:rsidRDefault="002B7D73" w:rsidP="00E4777B">
            <w:pPr>
              <w:rPr>
                <w:sz w:val="20"/>
              </w:rPr>
            </w:pPr>
          </w:p>
        </w:tc>
        <w:tc>
          <w:tcPr>
            <w:tcW w:w="6025" w:type="dxa"/>
          </w:tcPr>
          <w:p w14:paraId="011A658A" w14:textId="77777777" w:rsidR="002B7D73" w:rsidRPr="006A16DB" w:rsidRDefault="002B7D73" w:rsidP="00E4777B">
            <w:pPr>
              <w:rPr>
                <w:sz w:val="20"/>
              </w:rPr>
            </w:pPr>
          </w:p>
        </w:tc>
      </w:tr>
      <w:tr w:rsidR="002B7D73" w:rsidRPr="006A16DB" w14:paraId="3DA47F3C" w14:textId="77777777" w:rsidTr="00C11481">
        <w:tc>
          <w:tcPr>
            <w:tcW w:w="2338" w:type="dxa"/>
          </w:tcPr>
          <w:p w14:paraId="1D7C58CD" w14:textId="77777777" w:rsidR="002B7D73" w:rsidRPr="006A16DB" w:rsidRDefault="002B7D73" w:rsidP="00E4777B">
            <w:pPr>
              <w:rPr>
                <w:sz w:val="20"/>
              </w:rPr>
            </w:pPr>
          </w:p>
        </w:tc>
        <w:tc>
          <w:tcPr>
            <w:tcW w:w="2338" w:type="dxa"/>
          </w:tcPr>
          <w:p w14:paraId="466760F4" w14:textId="77777777" w:rsidR="002B7D73" w:rsidRPr="006A16DB" w:rsidRDefault="002B7D73" w:rsidP="00E4777B">
            <w:pPr>
              <w:rPr>
                <w:sz w:val="20"/>
              </w:rPr>
            </w:pPr>
          </w:p>
        </w:tc>
        <w:tc>
          <w:tcPr>
            <w:tcW w:w="3686" w:type="dxa"/>
          </w:tcPr>
          <w:p w14:paraId="06FF3820" w14:textId="77777777" w:rsidR="002B7D73" w:rsidRPr="006A16DB" w:rsidRDefault="002B7D73" w:rsidP="00E4777B">
            <w:pPr>
              <w:rPr>
                <w:sz w:val="20"/>
              </w:rPr>
            </w:pPr>
          </w:p>
        </w:tc>
        <w:tc>
          <w:tcPr>
            <w:tcW w:w="6025" w:type="dxa"/>
          </w:tcPr>
          <w:p w14:paraId="0818E20B" w14:textId="77777777" w:rsidR="002B7D73" w:rsidRPr="006A16DB" w:rsidRDefault="002B7D73" w:rsidP="00E4777B">
            <w:pPr>
              <w:rPr>
                <w:sz w:val="20"/>
              </w:rPr>
            </w:pPr>
          </w:p>
        </w:tc>
      </w:tr>
      <w:tr w:rsidR="002B7D73" w:rsidRPr="006A16DB" w14:paraId="4F5CC056" w14:textId="77777777" w:rsidTr="00C11481">
        <w:tc>
          <w:tcPr>
            <w:tcW w:w="2338" w:type="dxa"/>
          </w:tcPr>
          <w:p w14:paraId="6AB20653" w14:textId="77777777" w:rsidR="002B7D73" w:rsidRPr="006A16DB" w:rsidRDefault="002B7D73" w:rsidP="00E4777B">
            <w:pPr>
              <w:rPr>
                <w:sz w:val="20"/>
              </w:rPr>
            </w:pPr>
          </w:p>
        </w:tc>
        <w:tc>
          <w:tcPr>
            <w:tcW w:w="2338" w:type="dxa"/>
          </w:tcPr>
          <w:p w14:paraId="4AA97CB6" w14:textId="77777777" w:rsidR="002B7D73" w:rsidRPr="006A16DB" w:rsidRDefault="002B7D73" w:rsidP="00E4777B">
            <w:pPr>
              <w:rPr>
                <w:sz w:val="20"/>
              </w:rPr>
            </w:pPr>
          </w:p>
        </w:tc>
        <w:tc>
          <w:tcPr>
            <w:tcW w:w="3686" w:type="dxa"/>
          </w:tcPr>
          <w:p w14:paraId="632234CC" w14:textId="77777777" w:rsidR="002B7D73" w:rsidRPr="006A16DB" w:rsidRDefault="002B7D73" w:rsidP="00E4777B">
            <w:pPr>
              <w:rPr>
                <w:sz w:val="20"/>
              </w:rPr>
            </w:pPr>
          </w:p>
        </w:tc>
        <w:tc>
          <w:tcPr>
            <w:tcW w:w="6025" w:type="dxa"/>
          </w:tcPr>
          <w:p w14:paraId="3250586B" w14:textId="77777777" w:rsidR="002B7D73" w:rsidRPr="006A16DB" w:rsidRDefault="002B7D73" w:rsidP="00E4777B">
            <w:pPr>
              <w:rPr>
                <w:sz w:val="20"/>
              </w:rPr>
            </w:pPr>
          </w:p>
        </w:tc>
      </w:tr>
      <w:tr w:rsidR="002B7D73" w:rsidRPr="006A16DB" w14:paraId="5808186E" w14:textId="77777777" w:rsidTr="00C11481">
        <w:tc>
          <w:tcPr>
            <w:tcW w:w="2338" w:type="dxa"/>
          </w:tcPr>
          <w:p w14:paraId="344B7750" w14:textId="77777777" w:rsidR="002B7D73" w:rsidRPr="006A16DB" w:rsidRDefault="002B7D73" w:rsidP="00E4777B">
            <w:pPr>
              <w:rPr>
                <w:sz w:val="20"/>
              </w:rPr>
            </w:pPr>
          </w:p>
        </w:tc>
        <w:tc>
          <w:tcPr>
            <w:tcW w:w="2338" w:type="dxa"/>
          </w:tcPr>
          <w:p w14:paraId="4E2D0A42" w14:textId="77777777" w:rsidR="002B7D73" w:rsidRPr="006A16DB" w:rsidRDefault="002B7D73" w:rsidP="00E4777B">
            <w:pPr>
              <w:rPr>
                <w:sz w:val="20"/>
              </w:rPr>
            </w:pPr>
          </w:p>
        </w:tc>
        <w:tc>
          <w:tcPr>
            <w:tcW w:w="3686" w:type="dxa"/>
          </w:tcPr>
          <w:p w14:paraId="30EF69C8" w14:textId="77777777" w:rsidR="002B7D73" w:rsidRPr="006A16DB" w:rsidRDefault="002B7D73" w:rsidP="00E4777B">
            <w:pPr>
              <w:rPr>
                <w:sz w:val="20"/>
              </w:rPr>
            </w:pPr>
          </w:p>
        </w:tc>
        <w:tc>
          <w:tcPr>
            <w:tcW w:w="6025" w:type="dxa"/>
          </w:tcPr>
          <w:p w14:paraId="6BB9F565" w14:textId="77777777" w:rsidR="002B7D73" w:rsidRPr="006A16DB" w:rsidRDefault="002B7D73" w:rsidP="00E4777B">
            <w:pPr>
              <w:rPr>
                <w:sz w:val="20"/>
              </w:rPr>
            </w:pPr>
          </w:p>
        </w:tc>
      </w:tr>
      <w:tr w:rsidR="002B7D73" w:rsidRPr="006A16DB" w14:paraId="2A0B0E10" w14:textId="77777777" w:rsidTr="00C11481">
        <w:tc>
          <w:tcPr>
            <w:tcW w:w="2338" w:type="dxa"/>
          </w:tcPr>
          <w:p w14:paraId="499E0DCD" w14:textId="77777777" w:rsidR="002B7D73" w:rsidRPr="006A16DB" w:rsidRDefault="002B7D73" w:rsidP="00E4777B">
            <w:pPr>
              <w:rPr>
                <w:sz w:val="20"/>
              </w:rPr>
            </w:pPr>
          </w:p>
        </w:tc>
        <w:tc>
          <w:tcPr>
            <w:tcW w:w="2338" w:type="dxa"/>
          </w:tcPr>
          <w:p w14:paraId="4F844325" w14:textId="77777777" w:rsidR="002B7D73" w:rsidRPr="006A16DB" w:rsidRDefault="002B7D73" w:rsidP="00E4777B">
            <w:pPr>
              <w:rPr>
                <w:sz w:val="20"/>
              </w:rPr>
            </w:pPr>
          </w:p>
        </w:tc>
        <w:tc>
          <w:tcPr>
            <w:tcW w:w="3686" w:type="dxa"/>
          </w:tcPr>
          <w:p w14:paraId="2010BBD5" w14:textId="77777777" w:rsidR="002B7D73" w:rsidRPr="006A16DB" w:rsidRDefault="002B7D73" w:rsidP="00E4777B">
            <w:pPr>
              <w:rPr>
                <w:sz w:val="20"/>
              </w:rPr>
            </w:pPr>
          </w:p>
        </w:tc>
        <w:tc>
          <w:tcPr>
            <w:tcW w:w="6025" w:type="dxa"/>
          </w:tcPr>
          <w:p w14:paraId="3D02A89B" w14:textId="77777777" w:rsidR="002B7D73" w:rsidRPr="006A16DB" w:rsidRDefault="002B7D73" w:rsidP="00E4777B">
            <w:pPr>
              <w:rPr>
                <w:sz w:val="20"/>
              </w:rPr>
            </w:pPr>
          </w:p>
        </w:tc>
      </w:tr>
      <w:tr w:rsidR="00330170" w:rsidRPr="006A16DB" w14:paraId="0F07EB77" w14:textId="77777777" w:rsidTr="00C11481">
        <w:tc>
          <w:tcPr>
            <w:tcW w:w="2338" w:type="dxa"/>
          </w:tcPr>
          <w:p w14:paraId="0DFFF9B3" w14:textId="77777777" w:rsidR="00330170" w:rsidRPr="006A16DB" w:rsidRDefault="00330170" w:rsidP="00E4777B">
            <w:pPr>
              <w:rPr>
                <w:sz w:val="20"/>
              </w:rPr>
            </w:pPr>
          </w:p>
        </w:tc>
        <w:tc>
          <w:tcPr>
            <w:tcW w:w="2338" w:type="dxa"/>
          </w:tcPr>
          <w:p w14:paraId="301AEF11" w14:textId="77777777" w:rsidR="00330170" w:rsidRPr="006A16DB" w:rsidRDefault="00330170" w:rsidP="00E4777B">
            <w:pPr>
              <w:rPr>
                <w:sz w:val="20"/>
              </w:rPr>
            </w:pPr>
          </w:p>
        </w:tc>
        <w:tc>
          <w:tcPr>
            <w:tcW w:w="3686" w:type="dxa"/>
          </w:tcPr>
          <w:p w14:paraId="14522B02" w14:textId="77777777" w:rsidR="00330170" w:rsidRPr="006A16DB" w:rsidRDefault="00330170" w:rsidP="00E4777B">
            <w:pPr>
              <w:rPr>
                <w:sz w:val="20"/>
              </w:rPr>
            </w:pPr>
          </w:p>
        </w:tc>
        <w:tc>
          <w:tcPr>
            <w:tcW w:w="6025" w:type="dxa"/>
          </w:tcPr>
          <w:p w14:paraId="2F48984F" w14:textId="77777777" w:rsidR="00330170" w:rsidRPr="006A16DB" w:rsidRDefault="00330170" w:rsidP="00E4777B">
            <w:pPr>
              <w:rPr>
                <w:sz w:val="20"/>
              </w:rPr>
            </w:pPr>
          </w:p>
        </w:tc>
      </w:tr>
    </w:tbl>
    <w:p w14:paraId="4EF9F144" w14:textId="7ABA78A6" w:rsidR="002B7D73" w:rsidRPr="00AC68D2" w:rsidRDefault="00330170" w:rsidP="00E77259">
      <w:pPr>
        <w:pStyle w:val="Overskrift3"/>
        <w:numPr>
          <w:ilvl w:val="0"/>
          <w:numId w:val="0"/>
        </w:numPr>
        <w:ind w:left="644" w:hanging="360"/>
      </w:pPr>
      <w:bookmarkStart w:id="1208" w:name="_Toc495658511"/>
      <w:bookmarkStart w:id="1209" w:name="_Toc192589339"/>
      <w:r>
        <w:lastRenderedPageBreak/>
        <w:t>3.5.</w:t>
      </w:r>
      <w:r w:rsidR="006807D5">
        <w:t xml:space="preserve"> </w:t>
      </w:r>
      <w:r w:rsidR="002B7D73">
        <w:t>Støtte fra andre virksomheter for</w:t>
      </w:r>
      <w:r w:rsidR="002B7D73" w:rsidRPr="00D14885">
        <w:t xml:space="preserve"> oppfylle</w:t>
      </w:r>
      <w:r w:rsidR="002B7D73">
        <w:t>lse av</w:t>
      </w:r>
      <w:r w:rsidR="002B7D73" w:rsidRPr="00D14885">
        <w:t xml:space="preserve"> kvalifikasjonskrav</w:t>
      </w:r>
      <w:bookmarkEnd w:id="1208"/>
      <w:bookmarkEnd w:id="1209"/>
    </w:p>
    <w:p w14:paraId="65A99238" w14:textId="77777777" w:rsidR="002B7D73" w:rsidRDefault="002B7D73" w:rsidP="00C11481">
      <w:pPr>
        <w:shd w:val="clear" w:color="auto" w:fill="D9D9D9"/>
      </w:pPr>
      <w:r>
        <w:t xml:space="preserve">Mal for </w:t>
      </w:r>
      <w:r w:rsidRPr="006A16DB">
        <w:t xml:space="preserve">forpliktelseserklæring </w:t>
      </w:r>
      <w:r>
        <w:t>er vedlagt dette dokumentet som</w:t>
      </w:r>
      <w:r w:rsidRPr="006A16DB">
        <w:t xml:space="preserve"> vedlegg 1</w:t>
      </w:r>
      <w:r>
        <w:t xml:space="preserve">. </w:t>
      </w:r>
    </w:p>
    <w:p w14:paraId="355B6A5A" w14:textId="77777777" w:rsidR="003D085F" w:rsidRDefault="003D085F" w:rsidP="00E4777B">
      <w:bookmarkStart w:id="1210" w:name="_Toc495658512"/>
      <w:bookmarkStart w:id="1211" w:name="_Toc303535957"/>
      <w:bookmarkStart w:id="1212" w:name="_Toc349380666"/>
      <w:bookmarkStart w:id="1213" w:name="_Toc405283447"/>
      <w:bookmarkStart w:id="1214" w:name="_Toc477340232"/>
      <w:bookmarkStart w:id="1215" w:name="_Toc477353252"/>
      <w:bookmarkStart w:id="1216" w:name="_Toc478030307"/>
    </w:p>
    <w:p w14:paraId="0F0BC9C7" w14:textId="1C354548" w:rsidR="002B7D73" w:rsidRDefault="002B7D73">
      <w:pPr>
        <w:pStyle w:val="Overskrift1"/>
        <w:numPr>
          <w:ilvl w:val="0"/>
          <w:numId w:val="64"/>
        </w:numPr>
      </w:pPr>
      <w:bookmarkStart w:id="1217" w:name="_Toc192589340"/>
      <w:r>
        <w:t xml:space="preserve">Leverandørens </w:t>
      </w:r>
      <w:r w:rsidRPr="00330170">
        <w:t>økonomiske</w:t>
      </w:r>
      <w:r>
        <w:t xml:space="preserve"> og finansielle kapasitet – kapittel B2 punkt 2.3</w:t>
      </w:r>
      <w:bookmarkEnd w:id="1210"/>
      <w:bookmarkEnd w:id="1217"/>
    </w:p>
    <w:p w14:paraId="52488AEB" w14:textId="77777777" w:rsidR="002B7D73" w:rsidRDefault="002B7D73" w:rsidP="00E4777B">
      <w:r>
        <w:t xml:space="preserve">Leverandøren skal </w:t>
      </w:r>
      <w:r w:rsidRPr="00037D1D">
        <w:t>fylle ut</w:t>
      </w:r>
      <w:r>
        <w:t xml:space="preserve"> skjemaet inntatt nedenfor. For øvrig vises det til dokumentasjonskravene angitt i kapittel B2 punkt 2.3.</w:t>
      </w:r>
    </w:p>
    <w:p w14:paraId="440638FB" w14:textId="77777777" w:rsidR="002B7D73" w:rsidRPr="00037D1D" w:rsidRDefault="002B7D73" w:rsidP="00E4777B"/>
    <w:p w14:paraId="3DC4C655" w14:textId="77777777" w:rsidR="002B7D73" w:rsidRDefault="002B7D73" w:rsidP="00E4777B">
      <w:r>
        <w:t>Egenkapital tas fra siste innberettede regnskap. Det tas ikke med egenkapital fra konsern-, mor- eller datterselskaper.</w:t>
      </w:r>
      <w:r w:rsidRPr="00037D1D">
        <w:t xml:space="preserve"> </w:t>
      </w:r>
      <w:r>
        <w:t>Dersom det er vesentlige endringer i tilbyders egenkapital ved tilbudsfrist, skal dokumentasjon av dette også vedlegges her.</w:t>
      </w:r>
    </w:p>
    <w:p w14:paraId="40F979DB" w14:textId="77777777" w:rsidR="002B7D73" w:rsidRDefault="002B7D73" w:rsidP="00E4777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0"/>
        <w:gridCol w:w="2613"/>
        <w:gridCol w:w="4274"/>
      </w:tblGrid>
      <w:tr w:rsidR="002B7D73" w14:paraId="0255B46B" w14:textId="77777777" w:rsidTr="00CB66B7">
        <w:trPr>
          <w:trHeight w:val="454"/>
        </w:trPr>
        <w:tc>
          <w:tcPr>
            <w:tcW w:w="1890" w:type="dxa"/>
            <w:vAlign w:val="center"/>
          </w:tcPr>
          <w:p w14:paraId="3DC48B45" w14:textId="77777777" w:rsidR="002B7D73" w:rsidRDefault="002B7D73" w:rsidP="00E4777B">
            <w:r>
              <w:t xml:space="preserve">Egenkapital </w:t>
            </w:r>
          </w:p>
        </w:tc>
        <w:tc>
          <w:tcPr>
            <w:tcW w:w="2613" w:type="dxa"/>
            <w:vAlign w:val="center"/>
          </w:tcPr>
          <w:p w14:paraId="381F9F32" w14:textId="77777777" w:rsidR="002B7D73" w:rsidRDefault="002B7D73" w:rsidP="00E4777B">
            <w:r>
              <w:t>År:</w:t>
            </w:r>
          </w:p>
        </w:tc>
        <w:tc>
          <w:tcPr>
            <w:tcW w:w="4274" w:type="dxa"/>
            <w:vAlign w:val="center"/>
          </w:tcPr>
          <w:p w14:paraId="302B25CB" w14:textId="77777777" w:rsidR="002B7D73" w:rsidRDefault="002B7D73" w:rsidP="00E4777B"/>
        </w:tc>
      </w:tr>
    </w:tbl>
    <w:p w14:paraId="2CF70DEA" w14:textId="77777777" w:rsidR="002B7D73" w:rsidRDefault="002B7D73" w:rsidP="00E4777B"/>
    <w:p w14:paraId="1CDDA7D3" w14:textId="77777777" w:rsidR="002B7D73" w:rsidRPr="00443454" w:rsidRDefault="002B7D73" w:rsidP="00E4777B">
      <w:pPr>
        <w:rPr>
          <w:highlight w:val="lightGray"/>
        </w:rPr>
      </w:pPr>
      <w:r w:rsidRPr="00443454">
        <w:rPr>
          <w:highlight w:val="lightGray"/>
        </w:rPr>
        <w:t xml:space="preserve">Det skal gis opplysninger om tilbyders totale omsetning og omsetning i forbindelse med relevante arbeider for hvert av de tre siste regnskapsårene. Med relevante arbeider menes her arbeider av samme type som konkurransegrunnlaget omfatter. </w:t>
      </w:r>
    </w:p>
    <w:p w14:paraId="7E7BFDA6" w14:textId="77777777" w:rsidR="002B7D73" w:rsidRPr="00443454" w:rsidRDefault="002B7D73" w:rsidP="00E4777B">
      <w:pPr>
        <w:rPr>
          <w:highlight w:val="lightGray"/>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2"/>
        <w:gridCol w:w="2966"/>
      </w:tblGrid>
      <w:tr w:rsidR="00E6667D" w14:paraId="71A7069B" w14:textId="77777777" w:rsidTr="00CB66B7">
        <w:trPr>
          <w:trHeight w:val="510"/>
        </w:trPr>
        <w:tc>
          <w:tcPr>
            <w:tcW w:w="1462" w:type="dxa"/>
            <w:vAlign w:val="center"/>
          </w:tcPr>
          <w:p w14:paraId="75BECBC0" w14:textId="77777777" w:rsidR="00E6667D" w:rsidRPr="00037D1D" w:rsidRDefault="00E6667D" w:rsidP="00E4777B">
            <w:pPr>
              <w:rPr>
                <w:highlight w:val="lightGray"/>
              </w:rPr>
            </w:pPr>
            <w:r w:rsidRPr="00037D1D">
              <w:rPr>
                <w:highlight w:val="lightGray"/>
              </w:rPr>
              <w:t>År</w:t>
            </w:r>
          </w:p>
        </w:tc>
        <w:tc>
          <w:tcPr>
            <w:tcW w:w="2966" w:type="dxa"/>
            <w:vAlign w:val="center"/>
          </w:tcPr>
          <w:p w14:paraId="339B8E18" w14:textId="77777777" w:rsidR="00E6667D" w:rsidRPr="00037D1D" w:rsidRDefault="00E6667D" w:rsidP="00E4777B">
            <w:pPr>
              <w:rPr>
                <w:highlight w:val="lightGray"/>
              </w:rPr>
            </w:pPr>
            <w:r w:rsidRPr="00037D1D">
              <w:rPr>
                <w:highlight w:val="lightGray"/>
              </w:rPr>
              <w:t>Tilbyders totale omsetning</w:t>
            </w:r>
          </w:p>
        </w:tc>
      </w:tr>
      <w:tr w:rsidR="00E6667D" w14:paraId="793CF91E" w14:textId="77777777" w:rsidTr="00CB66B7">
        <w:trPr>
          <w:trHeight w:val="510"/>
        </w:trPr>
        <w:tc>
          <w:tcPr>
            <w:tcW w:w="1462" w:type="dxa"/>
            <w:vAlign w:val="center"/>
          </w:tcPr>
          <w:p w14:paraId="2FB56AFC" w14:textId="77777777" w:rsidR="00E6667D" w:rsidRDefault="00E6667D" w:rsidP="00E4777B"/>
        </w:tc>
        <w:tc>
          <w:tcPr>
            <w:tcW w:w="2966" w:type="dxa"/>
            <w:vAlign w:val="center"/>
          </w:tcPr>
          <w:p w14:paraId="5DD616FE" w14:textId="77777777" w:rsidR="00E6667D" w:rsidRDefault="00E6667D" w:rsidP="00E4777B"/>
        </w:tc>
      </w:tr>
      <w:tr w:rsidR="00E6667D" w14:paraId="62496A10" w14:textId="77777777" w:rsidTr="00CB66B7">
        <w:trPr>
          <w:trHeight w:val="510"/>
        </w:trPr>
        <w:tc>
          <w:tcPr>
            <w:tcW w:w="1462" w:type="dxa"/>
            <w:vAlign w:val="center"/>
          </w:tcPr>
          <w:p w14:paraId="332DF4DA" w14:textId="77777777" w:rsidR="00E6667D" w:rsidRDefault="00E6667D" w:rsidP="00E4777B"/>
        </w:tc>
        <w:tc>
          <w:tcPr>
            <w:tcW w:w="2966" w:type="dxa"/>
            <w:vAlign w:val="center"/>
          </w:tcPr>
          <w:p w14:paraId="051719E7" w14:textId="77777777" w:rsidR="00E6667D" w:rsidRDefault="00E6667D" w:rsidP="00E4777B"/>
        </w:tc>
      </w:tr>
      <w:tr w:rsidR="00E6667D" w14:paraId="5C757D82" w14:textId="77777777" w:rsidTr="00CB66B7">
        <w:trPr>
          <w:trHeight w:val="510"/>
        </w:trPr>
        <w:tc>
          <w:tcPr>
            <w:tcW w:w="1462" w:type="dxa"/>
            <w:vAlign w:val="center"/>
          </w:tcPr>
          <w:p w14:paraId="3576DC07" w14:textId="77777777" w:rsidR="00E6667D" w:rsidRDefault="00E6667D" w:rsidP="00E4777B"/>
        </w:tc>
        <w:tc>
          <w:tcPr>
            <w:tcW w:w="2966" w:type="dxa"/>
            <w:vAlign w:val="center"/>
          </w:tcPr>
          <w:p w14:paraId="2BE3C7D2" w14:textId="77777777" w:rsidR="00E6667D" w:rsidRDefault="00E6667D" w:rsidP="00E4777B"/>
        </w:tc>
      </w:tr>
    </w:tbl>
    <w:p w14:paraId="225CC33D" w14:textId="77777777" w:rsidR="002B7D73" w:rsidRDefault="002B7D73" w:rsidP="00E4777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0"/>
        <w:gridCol w:w="2471"/>
        <w:gridCol w:w="4416"/>
      </w:tblGrid>
      <w:tr w:rsidR="002B7D73" w14:paraId="2A7E5E0A" w14:textId="77777777" w:rsidTr="00CB66B7">
        <w:trPr>
          <w:trHeight w:val="454"/>
        </w:trPr>
        <w:tc>
          <w:tcPr>
            <w:tcW w:w="1890" w:type="dxa"/>
            <w:vAlign w:val="center"/>
          </w:tcPr>
          <w:p w14:paraId="5BBABAEC" w14:textId="77777777" w:rsidR="002B7D73" w:rsidRPr="00037D1D" w:rsidRDefault="002B7D73" w:rsidP="00E4777B">
            <w:pPr>
              <w:rPr>
                <w:highlight w:val="lightGray"/>
              </w:rPr>
            </w:pPr>
            <w:r w:rsidRPr="00037D1D">
              <w:rPr>
                <w:highlight w:val="lightGray"/>
              </w:rPr>
              <w:t xml:space="preserve">Egenkapitalandel </w:t>
            </w:r>
          </w:p>
        </w:tc>
        <w:tc>
          <w:tcPr>
            <w:tcW w:w="2471" w:type="dxa"/>
            <w:vAlign w:val="center"/>
          </w:tcPr>
          <w:p w14:paraId="25A1DFAE" w14:textId="77777777" w:rsidR="002B7D73" w:rsidRDefault="002B7D73" w:rsidP="00E4777B">
            <w:r w:rsidRPr="00037D1D">
              <w:rPr>
                <w:highlight w:val="lightGray"/>
              </w:rPr>
              <w:t>År:</w:t>
            </w:r>
          </w:p>
        </w:tc>
        <w:tc>
          <w:tcPr>
            <w:tcW w:w="4416" w:type="dxa"/>
            <w:vAlign w:val="center"/>
          </w:tcPr>
          <w:p w14:paraId="4E0ED7EC" w14:textId="77777777" w:rsidR="002B7D73" w:rsidRDefault="002B7D73" w:rsidP="00E4777B"/>
        </w:tc>
      </w:tr>
    </w:tbl>
    <w:p w14:paraId="7193EEA5" w14:textId="7D7CD63E" w:rsidR="006C37D0" w:rsidRDefault="006C37D0" w:rsidP="00E4777B"/>
    <w:p w14:paraId="67889303" w14:textId="60094500" w:rsidR="00AE0598" w:rsidRDefault="006C37D0" w:rsidP="00E4777B">
      <w:r>
        <w:br w:type="page"/>
      </w:r>
    </w:p>
    <w:p w14:paraId="7065056C" w14:textId="77777777" w:rsidR="00677A79" w:rsidRDefault="00677A79" w:rsidP="00E4777B"/>
    <w:p w14:paraId="58BC3290" w14:textId="64F9C345" w:rsidR="002B7D73" w:rsidRPr="006A16DB" w:rsidRDefault="002B7D73">
      <w:pPr>
        <w:pStyle w:val="Overskrift1"/>
        <w:numPr>
          <w:ilvl w:val="0"/>
          <w:numId w:val="64"/>
        </w:numPr>
      </w:pPr>
      <w:bookmarkStart w:id="1218" w:name="_Toc495658513"/>
      <w:bookmarkStart w:id="1219" w:name="_Toc192589341"/>
      <w:r>
        <w:t>Leverandørens</w:t>
      </w:r>
      <w:r w:rsidRPr="006A16DB">
        <w:t xml:space="preserve"> tekniske og faglige kvalifikasjoner</w:t>
      </w:r>
      <w:bookmarkEnd w:id="1211"/>
      <w:bookmarkEnd w:id="1212"/>
      <w:bookmarkEnd w:id="1213"/>
      <w:bookmarkEnd w:id="1214"/>
      <w:bookmarkEnd w:id="1215"/>
      <w:bookmarkEnd w:id="1216"/>
      <w:r>
        <w:t xml:space="preserve"> – kapittel B2 punkt 2.4</w:t>
      </w:r>
      <w:bookmarkEnd w:id="1218"/>
      <w:bookmarkEnd w:id="1219"/>
    </w:p>
    <w:p w14:paraId="46EC9F7F" w14:textId="5B08E4FA" w:rsidR="002B7D73" w:rsidRPr="00DC51E1" w:rsidRDefault="002B7AC2" w:rsidP="002B7AC2">
      <w:pPr>
        <w:pStyle w:val="Overskrift3"/>
        <w:numPr>
          <w:ilvl w:val="0"/>
          <w:numId w:val="0"/>
        </w:numPr>
        <w:ind w:left="284"/>
      </w:pPr>
      <w:bookmarkStart w:id="1220" w:name="_Toc495658514"/>
      <w:bookmarkStart w:id="1221" w:name="_Toc192589342"/>
      <w:r>
        <w:t>5.1.</w:t>
      </w:r>
      <w:r w:rsidR="006807D5">
        <w:t xml:space="preserve"> </w:t>
      </w:r>
      <w:r w:rsidR="002B7D73">
        <w:t>Relevant erfaring – kapittel B2 punkt 2.4.1</w:t>
      </w:r>
      <w:bookmarkEnd w:id="1220"/>
      <w:bookmarkEnd w:id="1221"/>
      <w:r w:rsidR="002B7D73">
        <w:t xml:space="preserve"> </w:t>
      </w:r>
    </w:p>
    <w:p w14:paraId="7EAF952A" w14:textId="77777777" w:rsidR="002B7D73" w:rsidRDefault="003F6ECE" w:rsidP="00C11481">
      <w:r>
        <w:t>En oversikt</w:t>
      </w:r>
      <w:r w:rsidRPr="00C37D10">
        <w:t xml:space="preserve"> </w:t>
      </w:r>
      <w:r>
        <w:t>over innt</w:t>
      </w:r>
      <w:r w:rsidRPr="00D82B71">
        <w:t xml:space="preserve">il 5 og ikke mindre enn </w:t>
      </w:r>
      <w:r>
        <w:t>3</w:t>
      </w:r>
      <w:r w:rsidRPr="00D82B71">
        <w:t xml:space="preserve"> ko</w:t>
      </w:r>
      <w:r>
        <w:t xml:space="preserve">ntrakter </w:t>
      </w:r>
      <w:r w:rsidRPr="00C37D10">
        <w:t xml:space="preserve">som leverandøren har </w:t>
      </w:r>
      <w:r>
        <w:t xml:space="preserve">gjennomført eller gjennomfører </w:t>
      </w:r>
      <w:r w:rsidRPr="00C37D10">
        <w:t>i løpet av de siste fem årene</w:t>
      </w:r>
      <w:r>
        <w:t xml:space="preserve"> regnet fra tilbudsfristen. </w:t>
      </w:r>
      <w:r w:rsidR="002B7D73">
        <w:t>Opplysninger kan også gis på eget skjema.</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2268"/>
        <w:gridCol w:w="2268"/>
        <w:gridCol w:w="2268"/>
        <w:gridCol w:w="2268"/>
        <w:gridCol w:w="2268"/>
      </w:tblGrid>
      <w:tr w:rsidR="002B7D73" w14:paraId="672F1057" w14:textId="77777777" w:rsidTr="00C11481">
        <w:trPr>
          <w:trHeight w:val="567"/>
        </w:trPr>
        <w:tc>
          <w:tcPr>
            <w:tcW w:w="3227" w:type="dxa"/>
            <w:vAlign w:val="center"/>
          </w:tcPr>
          <w:p w14:paraId="30FA57C8" w14:textId="77777777" w:rsidR="002B7D73" w:rsidRDefault="002B7D73" w:rsidP="00E4777B">
            <w:pPr>
              <w:rPr>
                <w:sz w:val="22"/>
                <w:szCs w:val="22"/>
              </w:rPr>
            </w:pPr>
          </w:p>
        </w:tc>
        <w:tc>
          <w:tcPr>
            <w:tcW w:w="2268" w:type="dxa"/>
            <w:vAlign w:val="center"/>
          </w:tcPr>
          <w:p w14:paraId="0F066050" w14:textId="77777777" w:rsidR="002B7D73" w:rsidRDefault="002B7D73" w:rsidP="00E4777B">
            <w:pPr>
              <w:rPr>
                <w:sz w:val="22"/>
                <w:szCs w:val="22"/>
              </w:rPr>
            </w:pPr>
            <w:r>
              <w:rPr>
                <w:sz w:val="22"/>
                <w:szCs w:val="22"/>
              </w:rPr>
              <w:t>Oppdrag</w:t>
            </w:r>
          </w:p>
        </w:tc>
        <w:tc>
          <w:tcPr>
            <w:tcW w:w="2268" w:type="dxa"/>
            <w:vAlign w:val="center"/>
          </w:tcPr>
          <w:p w14:paraId="02A98993" w14:textId="77777777" w:rsidR="002B7D73" w:rsidRDefault="002B7D73" w:rsidP="00E4777B">
            <w:pPr>
              <w:rPr>
                <w:sz w:val="22"/>
                <w:szCs w:val="22"/>
              </w:rPr>
            </w:pPr>
            <w:r>
              <w:rPr>
                <w:sz w:val="22"/>
                <w:szCs w:val="22"/>
              </w:rPr>
              <w:t>Oppdrag</w:t>
            </w:r>
          </w:p>
        </w:tc>
        <w:tc>
          <w:tcPr>
            <w:tcW w:w="2268" w:type="dxa"/>
            <w:vAlign w:val="center"/>
          </w:tcPr>
          <w:p w14:paraId="3D0F7BD5" w14:textId="77777777" w:rsidR="002B7D73" w:rsidRDefault="002B7D73" w:rsidP="00E4777B">
            <w:pPr>
              <w:rPr>
                <w:sz w:val="22"/>
                <w:szCs w:val="22"/>
              </w:rPr>
            </w:pPr>
            <w:r>
              <w:rPr>
                <w:sz w:val="22"/>
                <w:szCs w:val="22"/>
              </w:rPr>
              <w:t>Oppdrag</w:t>
            </w:r>
          </w:p>
        </w:tc>
        <w:tc>
          <w:tcPr>
            <w:tcW w:w="2268" w:type="dxa"/>
            <w:vAlign w:val="center"/>
          </w:tcPr>
          <w:p w14:paraId="160E7366" w14:textId="77777777" w:rsidR="002B7D73" w:rsidRDefault="002B7D73" w:rsidP="00E4777B">
            <w:pPr>
              <w:rPr>
                <w:sz w:val="22"/>
                <w:szCs w:val="22"/>
              </w:rPr>
            </w:pPr>
            <w:r>
              <w:rPr>
                <w:sz w:val="22"/>
                <w:szCs w:val="22"/>
              </w:rPr>
              <w:t>Oppdrag</w:t>
            </w:r>
          </w:p>
        </w:tc>
        <w:tc>
          <w:tcPr>
            <w:tcW w:w="2268" w:type="dxa"/>
            <w:vAlign w:val="center"/>
          </w:tcPr>
          <w:p w14:paraId="436DD271" w14:textId="77777777" w:rsidR="002B7D73" w:rsidRDefault="002B7D73" w:rsidP="00E4777B">
            <w:pPr>
              <w:rPr>
                <w:sz w:val="22"/>
                <w:szCs w:val="22"/>
              </w:rPr>
            </w:pPr>
            <w:r>
              <w:rPr>
                <w:sz w:val="22"/>
                <w:szCs w:val="22"/>
              </w:rPr>
              <w:t>Oppdrag</w:t>
            </w:r>
          </w:p>
        </w:tc>
      </w:tr>
      <w:tr w:rsidR="002B7D73" w14:paraId="1A2E3BC7" w14:textId="77777777" w:rsidTr="00C11481">
        <w:trPr>
          <w:trHeight w:val="340"/>
        </w:trPr>
        <w:tc>
          <w:tcPr>
            <w:tcW w:w="3227" w:type="dxa"/>
            <w:vAlign w:val="center"/>
          </w:tcPr>
          <w:p w14:paraId="1392CAE6" w14:textId="77777777" w:rsidR="002B7D73" w:rsidRDefault="002B7D73" w:rsidP="00E4777B">
            <w:pPr>
              <w:rPr>
                <w:sz w:val="22"/>
                <w:szCs w:val="22"/>
              </w:rPr>
            </w:pPr>
            <w:r>
              <w:rPr>
                <w:sz w:val="22"/>
                <w:szCs w:val="22"/>
              </w:rPr>
              <w:t>Oppdragets navn</w:t>
            </w:r>
          </w:p>
        </w:tc>
        <w:tc>
          <w:tcPr>
            <w:tcW w:w="2268" w:type="dxa"/>
            <w:vAlign w:val="center"/>
          </w:tcPr>
          <w:p w14:paraId="017EA59C" w14:textId="77777777" w:rsidR="002B7D73" w:rsidRDefault="002B7D73" w:rsidP="00E4777B">
            <w:pPr>
              <w:rPr>
                <w:sz w:val="22"/>
                <w:szCs w:val="22"/>
              </w:rPr>
            </w:pPr>
          </w:p>
        </w:tc>
        <w:tc>
          <w:tcPr>
            <w:tcW w:w="2268" w:type="dxa"/>
            <w:vAlign w:val="center"/>
          </w:tcPr>
          <w:p w14:paraId="72A41328" w14:textId="77777777" w:rsidR="002B7D73" w:rsidRDefault="002B7D73" w:rsidP="00E4777B">
            <w:pPr>
              <w:rPr>
                <w:sz w:val="22"/>
                <w:szCs w:val="22"/>
              </w:rPr>
            </w:pPr>
          </w:p>
        </w:tc>
        <w:tc>
          <w:tcPr>
            <w:tcW w:w="2268" w:type="dxa"/>
            <w:vAlign w:val="center"/>
          </w:tcPr>
          <w:p w14:paraId="1B7FDC4C" w14:textId="77777777" w:rsidR="002B7D73" w:rsidRDefault="002B7D73" w:rsidP="00E4777B">
            <w:pPr>
              <w:rPr>
                <w:sz w:val="22"/>
                <w:szCs w:val="22"/>
              </w:rPr>
            </w:pPr>
          </w:p>
        </w:tc>
        <w:tc>
          <w:tcPr>
            <w:tcW w:w="2268" w:type="dxa"/>
            <w:vAlign w:val="center"/>
          </w:tcPr>
          <w:p w14:paraId="13330AE1" w14:textId="77777777" w:rsidR="002B7D73" w:rsidRDefault="002B7D73" w:rsidP="00E4777B">
            <w:pPr>
              <w:rPr>
                <w:sz w:val="22"/>
                <w:szCs w:val="22"/>
              </w:rPr>
            </w:pPr>
          </w:p>
        </w:tc>
        <w:tc>
          <w:tcPr>
            <w:tcW w:w="2268" w:type="dxa"/>
            <w:vAlign w:val="center"/>
          </w:tcPr>
          <w:p w14:paraId="28352737" w14:textId="77777777" w:rsidR="002B7D73" w:rsidRDefault="002B7D73" w:rsidP="00E4777B">
            <w:pPr>
              <w:rPr>
                <w:sz w:val="22"/>
                <w:szCs w:val="22"/>
              </w:rPr>
            </w:pPr>
          </w:p>
        </w:tc>
      </w:tr>
      <w:tr w:rsidR="002B7D73" w14:paraId="06AACBAB" w14:textId="77777777" w:rsidTr="00C11481">
        <w:trPr>
          <w:trHeight w:val="340"/>
        </w:trPr>
        <w:tc>
          <w:tcPr>
            <w:tcW w:w="3227" w:type="dxa"/>
            <w:vAlign w:val="center"/>
          </w:tcPr>
          <w:p w14:paraId="7AB8101D" w14:textId="77777777" w:rsidR="002B7D73" w:rsidRDefault="002B7D73" w:rsidP="00E4777B">
            <w:pPr>
              <w:rPr>
                <w:sz w:val="22"/>
                <w:szCs w:val="22"/>
              </w:rPr>
            </w:pPr>
            <w:r>
              <w:rPr>
                <w:sz w:val="22"/>
                <w:szCs w:val="22"/>
              </w:rPr>
              <w:t>Sted</w:t>
            </w:r>
          </w:p>
        </w:tc>
        <w:tc>
          <w:tcPr>
            <w:tcW w:w="2268" w:type="dxa"/>
            <w:vAlign w:val="center"/>
          </w:tcPr>
          <w:p w14:paraId="024F2C0A" w14:textId="77777777" w:rsidR="002B7D73" w:rsidRDefault="002B7D73" w:rsidP="00E4777B">
            <w:pPr>
              <w:rPr>
                <w:sz w:val="22"/>
                <w:szCs w:val="22"/>
              </w:rPr>
            </w:pPr>
          </w:p>
        </w:tc>
        <w:tc>
          <w:tcPr>
            <w:tcW w:w="2268" w:type="dxa"/>
            <w:vAlign w:val="center"/>
          </w:tcPr>
          <w:p w14:paraId="325926B8" w14:textId="77777777" w:rsidR="002B7D73" w:rsidRDefault="002B7D73" w:rsidP="00E4777B">
            <w:pPr>
              <w:rPr>
                <w:sz w:val="22"/>
                <w:szCs w:val="22"/>
              </w:rPr>
            </w:pPr>
          </w:p>
        </w:tc>
        <w:tc>
          <w:tcPr>
            <w:tcW w:w="2268" w:type="dxa"/>
            <w:vAlign w:val="center"/>
          </w:tcPr>
          <w:p w14:paraId="212F2555" w14:textId="77777777" w:rsidR="002B7D73" w:rsidRDefault="002B7D73" w:rsidP="00E4777B">
            <w:pPr>
              <w:rPr>
                <w:sz w:val="22"/>
                <w:szCs w:val="22"/>
              </w:rPr>
            </w:pPr>
          </w:p>
        </w:tc>
        <w:tc>
          <w:tcPr>
            <w:tcW w:w="2268" w:type="dxa"/>
            <w:vAlign w:val="center"/>
          </w:tcPr>
          <w:p w14:paraId="28B7F91C" w14:textId="77777777" w:rsidR="002B7D73" w:rsidRDefault="002B7D73" w:rsidP="00E4777B">
            <w:pPr>
              <w:rPr>
                <w:sz w:val="22"/>
                <w:szCs w:val="22"/>
              </w:rPr>
            </w:pPr>
          </w:p>
        </w:tc>
        <w:tc>
          <w:tcPr>
            <w:tcW w:w="2268" w:type="dxa"/>
            <w:vAlign w:val="center"/>
          </w:tcPr>
          <w:p w14:paraId="34DC68BC" w14:textId="77777777" w:rsidR="002B7D73" w:rsidRDefault="002B7D73" w:rsidP="00E4777B">
            <w:pPr>
              <w:rPr>
                <w:sz w:val="22"/>
                <w:szCs w:val="22"/>
              </w:rPr>
            </w:pPr>
          </w:p>
        </w:tc>
      </w:tr>
      <w:tr w:rsidR="002B7D73" w14:paraId="1E56E905" w14:textId="77777777" w:rsidTr="00C11481">
        <w:trPr>
          <w:trHeight w:val="340"/>
        </w:trPr>
        <w:tc>
          <w:tcPr>
            <w:tcW w:w="3227" w:type="dxa"/>
            <w:vAlign w:val="center"/>
          </w:tcPr>
          <w:p w14:paraId="61540AA7" w14:textId="77777777" w:rsidR="002B7D73" w:rsidRDefault="002B7D73" w:rsidP="00E4777B">
            <w:pPr>
              <w:rPr>
                <w:sz w:val="22"/>
                <w:szCs w:val="22"/>
              </w:rPr>
            </w:pPr>
            <w:r>
              <w:rPr>
                <w:sz w:val="22"/>
                <w:szCs w:val="22"/>
              </w:rPr>
              <w:t>Oppdragsgiver</w:t>
            </w:r>
          </w:p>
        </w:tc>
        <w:tc>
          <w:tcPr>
            <w:tcW w:w="2268" w:type="dxa"/>
            <w:vAlign w:val="center"/>
          </w:tcPr>
          <w:p w14:paraId="702996F6" w14:textId="77777777" w:rsidR="002B7D73" w:rsidRDefault="002B7D73" w:rsidP="00E4777B">
            <w:pPr>
              <w:rPr>
                <w:sz w:val="22"/>
                <w:szCs w:val="22"/>
              </w:rPr>
            </w:pPr>
          </w:p>
        </w:tc>
        <w:tc>
          <w:tcPr>
            <w:tcW w:w="2268" w:type="dxa"/>
            <w:vAlign w:val="center"/>
          </w:tcPr>
          <w:p w14:paraId="06914399" w14:textId="77777777" w:rsidR="002B7D73" w:rsidRDefault="002B7D73" w:rsidP="00E4777B">
            <w:pPr>
              <w:rPr>
                <w:sz w:val="22"/>
                <w:szCs w:val="22"/>
              </w:rPr>
            </w:pPr>
          </w:p>
        </w:tc>
        <w:tc>
          <w:tcPr>
            <w:tcW w:w="2268" w:type="dxa"/>
            <w:vAlign w:val="center"/>
          </w:tcPr>
          <w:p w14:paraId="0DDAEB2C" w14:textId="77777777" w:rsidR="002B7D73" w:rsidRDefault="002B7D73" w:rsidP="00E4777B">
            <w:pPr>
              <w:rPr>
                <w:sz w:val="22"/>
                <w:szCs w:val="22"/>
              </w:rPr>
            </w:pPr>
          </w:p>
        </w:tc>
        <w:tc>
          <w:tcPr>
            <w:tcW w:w="2268" w:type="dxa"/>
            <w:vAlign w:val="center"/>
          </w:tcPr>
          <w:p w14:paraId="227CBF5E" w14:textId="77777777" w:rsidR="002B7D73" w:rsidRDefault="002B7D73" w:rsidP="00E4777B">
            <w:pPr>
              <w:rPr>
                <w:sz w:val="22"/>
                <w:szCs w:val="22"/>
              </w:rPr>
            </w:pPr>
          </w:p>
        </w:tc>
        <w:tc>
          <w:tcPr>
            <w:tcW w:w="2268" w:type="dxa"/>
            <w:vAlign w:val="center"/>
          </w:tcPr>
          <w:p w14:paraId="26C63E75" w14:textId="77777777" w:rsidR="002B7D73" w:rsidRDefault="002B7D73" w:rsidP="00E4777B">
            <w:pPr>
              <w:rPr>
                <w:sz w:val="22"/>
                <w:szCs w:val="22"/>
              </w:rPr>
            </w:pPr>
          </w:p>
        </w:tc>
      </w:tr>
      <w:tr w:rsidR="002B7D73" w14:paraId="105178F0" w14:textId="77777777" w:rsidTr="00C11481">
        <w:trPr>
          <w:trHeight w:val="567"/>
        </w:trPr>
        <w:tc>
          <w:tcPr>
            <w:tcW w:w="3227" w:type="dxa"/>
            <w:vAlign w:val="center"/>
          </w:tcPr>
          <w:p w14:paraId="0736287B" w14:textId="77777777" w:rsidR="002B7D73" w:rsidRDefault="002B7D73" w:rsidP="00E4777B">
            <w:pPr>
              <w:rPr>
                <w:sz w:val="22"/>
                <w:szCs w:val="22"/>
              </w:rPr>
            </w:pPr>
            <w:r w:rsidRPr="009C5010">
              <w:rPr>
                <w:sz w:val="22"/>
                <w:szCs w:val="22"/>
              </w:rPr>
              <w:t>Referanseperson (navn, stilling/tittel i referanseprosjektet, telefon og e-post)</w:t>
            </w:r>
          </w:p>
        </w:tc>
        <w:tc>
          <w:tcPr>
            <w:tcW w:w="2268" w:type="dxa"/>
            <w:vAlign w:val="center"/>
          </w:tcPr>
          <w:p w14:paraId="43BBAAFC" w14:textId="77777777" w:rsidR="002B7D73" w:rsidRDefault="002B7D73" w:rsidP="00E4777B">
            <w:pPr>
              <w:rPr>
                <w:sz w:val="22"/>
                <w:szCs w:val="22"/>
              </w:rPr>
            </w:pPr>
          </w:p>
        </w:tc>
        <w:tc>
          <w:tcPr>
            <w:tcW w:w="2268" w:type="dxa"/>
            <w:vAlign w:val="center"/>
          </w:tcPr>
          <w:p w14:paraId="119B5726" w14:textId="77777777" w:rsidR="002B7D73" w:rsidRDefault="002B7D73" w:rsidP="00E4777B">
            <w:pPr>
              <w:rPr>
                <w:sz w:val="22"/>
                <w:szCs w:val="22"/>
              </w:rPr>
            </w:pPr>
          </w:p>
        </w:tc>
        <w:tc>
          <w:tcPr>
            <w:tcW w:w="2268" w:type="dxa"/>
            <w:vAlign w:val="center"/>
          </w:tcPr>
          <w:p w14:paraId="0F6AF8DE" w14:textId="77777777" w:rsidR="002B7D73" w:rsidRDefault="002B7D73" w:rsidP="00E4777B">
            <w:pPr>
              <w:rPr>
                <w:sz w:val="22"/>
                <w:szCs w:val="22"/>
              </w:rPr>
            </w:pPr>
          </w:p>
        </w:tc>
        <w:tc>
          <w:tcPr>
            <w:tcW w:w="2268" w:type="dxa"/>
            <w:vAlign w:val="center"/>
          </w:tcPr>
          <w:p w14:paraId="15DA08A2" w14:textId="77777777" w:rsidR="002B7D73" w:rsidRDefault="002B7D73" w:rsidP="00E4777B">
            <w:pPr>
              <w:rPr>
                <w:sz w:val="22"/>
                <w:szCs w:val="22"/>
              </w:rPr>
            </w:pPr>
          </w:p>
        </w:tc>
        <w:tc>
          <w:tcPr>
            <w:tcW w:w="2268" w:type="dxa"/>
            <w:vAlign w:val="center"/>
          </w:tcPr>
          <w:p w14:paraId="6889FA3A" w14:textId="77777777" w:rsidR="002B7D73" w:rsidRDefault="002B7D73" w:rsidP="00E4777B">
            <w:pPr>
              <w:rPr>
                <w:sz w:val="22"/>
                <w:szCs w:val="22"/>
              </w:rPr>
            </w:pPr>
          </w:p>
        </w:tc>
      </w:tr>
      <w:tr w:rsidR="002B7D73" w14:paraId="3AAF54C3" w14:textId="77777777" w:rsidTr="00C11481">
        <w:trPr>
          <w:trHeight w:val="340"/>
        </w:trPr>
        <w:tc>
          <w:tcPr>
            <w:tcW w:w="3227" w:type="dxa"/>
            <w:vAlign w:val="center"/>
          </w:tcPr>
          <w:p w14:paraId="209937F3" w14:textId="77777777" w:rsidR="002B7D73" w:rsidRDefault="002B7D73" w:rsidP="00E4777B">
            <w:pPr>
              <w:rPr>
                <w:sz w:val="22"/>
                <w:szCs w:val="22"/>
              </w:rPr>
            </w:pPr>
            <w:r>
              <w:rPr>
                <w:sz w:val="22"/>
                <w:szCs w:val="22"/>
              </w:rPr>
              <w:t xml:space="preserve">Tid for utførelse </w:t>
            </w:r>
            <w:r>
              <w:rPr>
                <w:sz w:val="22"/>
              </w:rPr>
              <w:t>(fra-til) ååmm</w:t>
            </w:r>
          </w:p>
        </w:tc>
        <w:tc>
          <w:tcPr>
            <w:tcW w:w="2268" w:type="dxa"/>
            <w:vAlign w:val="center"/>
          </w:tcPr>
          <w:p w14:paraId="310437ED" w14:textId="77777777" w:rsidR="002B7D73" w:rsidRDefault="002B7D73" w:rsidP="00E4777B">
            <w:pPr>
              <w:rPr>
                <w:sz w:val="22"/>
                <w:szCs w:val="22"/>
              </w:rPr>
            </w:pPr>
          </w:p>
        </w:tc>
        <w:tc>
          <w:tcPr>
            <w:tcW w:w="2268" w:type="dxa"/>
            <w:vAlign w:val="center"/>
          </w:tcPr>
          <w:p w14:paraId="09E23FFD" w14:textId="77777777" w:rsidR="002B7D73" w:rsidRDefault="002B7D73" w:rsidP="00E4777B">
            <w:pPr>
              <w:rPr>
                <w:sz w:val="22"/>
                <w:szCs w:val="22"/>
              </w:rPr>
            </w:pPr>
          </w:p>
        </w:tc>
        <w:tc>
          <w:tcPr>
            <w:tcW w:w="2268" w:type="dxa"/>
            <w:vAlign w:val="center"/>
          </w:tcPr>
          <w:p w14:paraId="47BD8BED" w14:textId="77777777" w:rsidR="002B7D73" w:rsidRDefault="002B7D73" w:rsidP="00E4777B">
            <w:pPr>
              <w:rPr>
                <w:sz w:val="22"/>
                <w:szCs w:val="22"/>
              </w:rPr>
            </w:pPr>
          </w:p>
        </w:tc>
        <w:tc>
          <w:tcPr>
            <w:tcW w:w="2268" w:type="dxa"/>
            <w:vAlign w:val="center"/>
          </w:tcPr>
          <w:p w14:paraId="4DADD3B8" w14:textId="77777777" w:rsidR="002B7D73" w:rsidRDefault="002B7D73" w:rsidP="00E4777B">
            <w:pPr>
              <w:rPr>
                <w:sz w:val="22"/>
                <w:szCs w:val="22"/>
              </w:rPr>
            </w:pPr>
          </w:p>
        </w:tc>
        <w:tc>
          <w:tcPr>
            <w:tcW w:w="2268" w:type="dxa"/>
            <w:vAlign w:val="center"/>
          </w:tcPr>
          <w:p w14:paraId="20A024C5" w14:textId="77777777" w:rsidR="002B7D73" w:rsidRDefault="002B7D73" w:rsidP="00E4777B">
            <w:pPr>
              <w:rPr>
                <w:sz w:val="22"/>
                <w:szCs w:val="22"/>
              </w:rPr>
            </w:pPr>
          </w:p>
        </w:tc>
      </w:tr>
      <w:tr w:rsidR="002B7D73" w:rsidRPr="00D717FA" w14:paraId="3EE95742" w14:textId="77777777" w:rsidTr="00C11481">
        <w:trPr>
          <w:trHeight w:val="340"/>
        </w:trPr>
        <w:tc>
          <w:tcPr>
            <w:tcW w:w="3227" w:type="dxa"/>
            <w:vAlign w:val="center"/>
          </w:tcPr>
          <w:p w14:paraId="73538358" w14:textId="77777777" w:rsidR="002B7D73" w:rsidRPr="00526418" w:rsidRDefault="002B7D73" w:rsidP="00E4777B">
            <w:pPr>
              <w:rPr>
                <w:sz w:val="22"/>
                <w:szCs w:val="22"/>
                <w:lang w:val="nn-NO"/>
              </w:rPr>
            </w:pPr>
            <w:r w:rsidRPr="00526418">
              <w:rPr>
                <w:sz w:val="22"/>
                <w:szCs w:val="22"/>
                <w:lang w:val="nn-NO"/>
              </w:rPr>
              <w:t>Verdi i mill. kr. inkl. mva</w:t>
            </w:r>
          </w:p>
        </w:tc>
        <w:tc>
          <w:tcPr>
            <w:tcW w:w="2268" w:type="dxa"/>
            <w:vAlign w:val="center"/>
          </w:tcPr>
          <w:p w14:paraId="65E2C43F" w14:textId="77777777" w:rsidR="002B7D73" w:rsidRPr="00526418" w:rsidRDefault="002B7D73" w:rsidP="00E4777B">
            <w:pPr>
              <w:rPr>
                <w:sz w:val="22"/>
                <w:szCs w:val="22"/>
                <w:lang w:val="nn-NO"/>
              </w:rPr>
            </w:pPr>
          </w:p>
        </w:tc>
        <w:tc>
          <w:tcPr>
            <w:tcW w:w="2268" w:type="dxa"/>
            <w:vAlign w:val="center"/>
          </w:tcPr>
          <w:p w14:paraId="478F99B3" w14:textId="77777777" w:rsidR="002B7D73" w:rsidRPr="00526418" w:rsidRDefault="002B7D73" w:rsidP="00E4777B">
            <w:pPr>
              <w:rPr>
                <w:sz w:val="22"/>
                <w:szCs w:val="22"/>
                <w:lang w:val="nn-NO"/>
              </w:rPr>
            </w:pPr>
          </w:p>
        </w:tc>
        <w:tc>
          <w:tcPr>
            <w:tcW w:w="2268" w:type="dxa"/>
            <w:vAlign w:val="center"/>
          </w:tcPr>
          <w:p w14:paraId="6B0848AF" w14:textId="77777777" w:rsidR="002B7D73" w:rsidRPr="00526418" w:rsidRDefault="002B7D73" w:rsidP="00E4777B">
            <w:pPr>
              <w:rPr>
                <w:sz w:val="22"/>
                <w:szCs w:val="22"/>
                <w:lang w:val="nn-NO"/>
              </w:rPr>
            </w:pPr>
          </w:p>
        </w:tc>
        <w:tc>
          <w:tcPr>
            <w:tcW w:w="2268" w:type="dxa"/>
            <w:vAlign w:val="center"/>
          </w:tcPr>
          <w:p w14:paraId="37D9478D" w14:textId="77777777" w:rsidR="002B7D73" w:rsidRPr="00526418" w:rsidRDefault="002B7D73" w:rsidP="00E4777B">
            <w:pPr>
              <w:rPr>
                <w:sz w:val="22"/>
                <w:szCs w:val="22"/>
                <w:lang w:val="nn-NO"/>
              </w:rPr>
            </w:pPr>
          </w:p>
        </w:tc>
        <w:tc>
          <w:tcPr>
            <w:tcW w:w="2268" w:type="dxa"/>
            <w:vAlign w:val="center"/>
          </w:tcPr>
          <w:p w14:paraId="259ACE4E" w14:textId="77777777" w:rsidR="002B7D73" w:rsidRPr="00526418" w:rsidRDefault="002B7D73" w:rsidP="00E4777B">
            <w:pPr>
              <w:rPr>
                <w:sz w:val="22"/>
                <w:szCs w:val="22"/>
                <w:lang w:val="nn-NO"/>
              </w:rPr>
            </w:pPr>
          </w:p>
        </w:tc>
      </w:tr>
      <w:tr w:rsidR="002B7D73" w14:paraId="6EF9923F" w14:textId="77777777" w:rsidTr="00C11481">
        <w:trPr>
          <w:trHeight w:val="340"/>
        </w:trPr>
        <w:tc>
          <w:tcPr>
            <w:tcW w:w="3227" w:type="dxa"/>
            <w:vAlign w:val="center"/>
          </w:tcPr>
          <w:p w14:paraId="18C55F69" w14:textId="77777777" w:rsidR="002B7D73" w:rsidRDefault="002B7D73" w:rsidP="00E4777B">
            <w:pPr>
              <w:rPr>
                <w:sz w:val="22"/>
                <w:szCs w:val="22"/>
              </w:rPr>
            </w:pPr>
            <w:r>
              <w:rPr>
                <w:sz w:val="22"/>
                <w:szCs w:val="22"/>
              </w:rPr>
              <w:t>Totalt antall årsverk</w:t>
            </w:r>
          </w:p>
        </w:tc>
        <w:tc>
          <w:tcPr>
            <w:tcW w:w="2268" w:type="dxa"/>
            <w:vAlign w:val="center"/>
          </w:tcPr>
          <w:p w14:paraId="66EA1037" w14:textId="77777777" w:rsidR="002B7D73" w:rsidRDefault="002B7D73" w:rsidP="00E4777B">
            <w:pPr>
              <w:rPr>
                <w:sz w:val="22"/>
                <w:szCs w:val="22"/>
              </w:rPr>
            </w:pPr>
          </w:p>
        </w:tc>
        <w:tc>
          <w:tcPr>
            <w:tcW w:w="2268" w:type="dxa"/>
            <w:vAlign w:val="center"/>
          </w:tcPr>
          <w:p w14:paraId="3C7CFC5A" w14:textId="77777777" w:rsidR="002B7D73" w:rsidRDefault="002B7D73" w:rsidP="00E4777B">
            <w:pPr>
              <w:rPr>
                <w:sz w:val="22"/>
                <w:szCs w:val="22"/>
              </w:rPr>
            </w:pPr>
          </w:p>
        </w:tc>
        <w:tc>
          <w:tcPr>
            <w:tcW w:w="2268" w:type="dxa"/>
            <w:vAlign w:val="center"/>
          </w:tcPr>
          <w:p w14:paraId="21E9D187" w14:textId="77777777" w:rsidR="002B7D73" w:rsidRDefault="002B7D73" w:rsidP="00E4777B">
            <w:pPr>
              <w:rPr>
                <w:sz w:val="22"/>
                <w:szCs w:val="22"/>
              </w:rPr>
            </w:pPr>
          </w:p>
        </w:tc>
        <w:tc>
          <w:tcPr>
            <w:tcW w:w="2268" w:type="dxa"/>
            <w:vAlign w:val="center"/>
          </w:tcPr>
          <w:p w14:paraId="2217F0CD" w14:textId="77777777" w:rsidR="002B7D73" w:rsidRDefault="002B7D73" w:rsidP="00E4777B">
            <w:pPr>
              <w:rPr>
                <w:sz w:val="22"/>
                <w:szCs w:val="22"/>
              </w:rPr>
            </w:pPr>
          </w:p>
        </w:tc>
        <w:tc>
          <w:tcPr>
            <w:tcW w:w="2268" w:type="dxa"/>
            <w:vAlign w:val="center"/>
          </w:tcPr>
          <w:p w14:paraId="0B7DAA43" w14:textId="77777777" w:rsidR="002B7D73" w:rsidRDefault="002B7D73" w:rsidP="00E4777B">
            <w:pPr>
              <w:rPr>
                <w:sz w:val="22"/>
                <w:szCs w:val="22"/>
              </w:rPr>
            </w:pPr>
          </w:p>
        </w:tc>
      </w:tr>
      <w:tr w:rsidR="002B7D73" w14:paraId="7C0D0ADF" w14:textId="77777777" w:rsidTr="00C11481">
        <w:trPr>
          <w:trHeight w:val="340"/>
        </w:trPr>
        <w:tc>
          <w:tcPr>
            <w:tcW w:w="3227" w:type="dxa"/>
            <w:vAlign w:val="center"/>
          </w:tcPr>
          <w:p w14:paraId="776C66C8" w14:textId="77777777" w:rsidR="002B7D73" w:rsidRDefault="002B7D73" w:rsidP="00E4777B">
            <w:pPr>
              <w:rPr>
                <w:sz w:val="22"/>
                <w:szCs w:val="22"/>
              </w:rPr>
            </w:pPr>
            <w:r>
              <w:rPr>
                <w:sz w:val="22"/>
                <w:szCs w:val="22"/>
              </w:rPr>
              <w:t>Herav egne arbeidstakere</w:t>
            </w:r>
          </w:p>
        </w:tc>
        <w:tc>
          <w:tcPr>
            <w:tcW w:w="2268" w:type="dxa"/>
            <w:vAlign w:val="center"/>
          </w:tcPr>
          <w:p w14:paraId="14AFF614" w14:textId="77777777" w:rsidR="002B7D73" w:rsidRDefault="002B7D73" w:rsidP="00E4777B">
            <w:pPr>
              <w:rPr>
                <w:sz w:val="22"/>
                <w:szCs w:val="22"/>
              </w:rPr>
            </w:pPr>
          </w:p>
        </w:tc>
        <w:tc>
          <w:tcPr>
            <w:tcW w:w="2268" w:type="dxa"/>
            <w:vAlign w:val="center"/>
          </w:tcPr>
          <w:p w14:paraId="3D8014A3" w14:textId="77777777" w:rsidR="002B7D73" w:rsidRDefault="002B7D73" w:rsidP="00E4777B">
            <w:pPr>
              <w:rPr>
                <w:sz w:val="22"/>
                <w:szCs w:val="22"/>
              </w:rPr>
            </w:pPr>
          </w:p>
        </w:tc>
        <w:tc>
          <w:tcPr>
            <w:tcW w:w="2268" w:type="dxa"/>
            <w:vAlign w:val="center"/>
          </w:tcPr>
          <w:p w14:paraId="75A493F8" w14:textId="77777777" w:rsidR="002B7D73" w:rsidRDefault="002B7D73" w:rsidP="00E4777B">
            <w:pPr>
              <w:rPr>
                <w:sz w:val="22"/>
                <w:szCs w:val="22"/>
              </w:rPr>
            </w:pPr>
          </w:p>
        </w:tc>
        <w:tc>
          <w:tcPr>
            <w:tcW w:w="2268" w:type="dxa"/>
            <w:vAlign w:val="center"/>
          </w:tcPr>
          <w:p w14:paraId="45CD7A5E" w14:textId="77777777" w:rsidR="002B7D73" w:rsidRDefault="002B7D73" w:rsidP="00E4777B">
            <w:pPr>
              <w:rPr>
                <w:sz w:val="22"/>
                <w:szCs w:val="22"/>
              </w:rPr>
            </w:pPr>
          </w:p>
        </w:tc>
        <w:tc>
          <w:tcPr>
            <w:tcW w:w="2268" w:type="dxa"/>
            <w:vAlign w:val="center"/>
          </w:tcPr>
          <w:p w14:paraId="76DC49ED" w14:textId="77777777" w:rsidR="002B7D73" w:rsidRDefault="002B7D73" w:rsidP="00E4777B">
            <w:pPr>
              <w:rPr>
                <w:sz w:val="22"/>
                <w:szCs w:val="22"/>
              </w:rPr>
            </w:pPr>
          </w:p>
        </w:tc>
      </w:tr>
      <w:tr w:rsidR="002B7D73" w14:paraId="67568FE7" w14:textId="77777777" w:rsidTr="00C11481">
        <w:trPr>
          <w:trHeight w:val="340"/>
        </w:trPr>
        <w:tc>
          <w:tcPr>
            <w:tcW w:w="3227" w:type="dxa"/>
            <w:vAlign w:val="center"/>
          </w:tcPr>
          <w:p w14:paraId="1B66FDEE" w14:textId="77777777" w:rsidR="002B7D73" w:rsidRDefault="002B7D73" w:rsidP="00E4777B">
            <w:pPr>
              <w:rPr>
                <w:sz w:val="22"/>
                <w:szCs w:val="22"/>
              </w:rPr>
            </w:pPr>
            <w:r>
              <w:rPr>
                <w:sz w:val="22"/>
                <w:szCs w:val="22"/>
              </w:rPr>
              <w:t>Herav i underentreprise</w:t>
            </w:r>
          </w:p>
        </w:tc>
        <w:tc>
          <w:tcPr>
            <w:tcW w:w="2268" w:type="dxa"/>
            <w:vAlign w:val="center"/>
          </w:tcPr>
          <w:p w14:paraId="5928631C" w14:textId="77777777" w:rsidR="002B7D73" w:rsidRDefault="002B7D73" w:rsidP="00E4777B">
            <w:pPr>
              <w:rPr>
                <w:sz w:val="22"/>
                <w:szCs w:val="22"/>
              </w:rPr>
            </w:pPr>
          </w:p>
        </w:tc>
        <w:tc>
          <w:tcPr>
            <w:tcW w:w="2268" w:type="dxa"/>
            <w:vAlign w:val="center"/>
          </w:tcPr>
          <w:p w14:paraId="7D6F063B" w14:textId="77777777" w:rsidR="002B7D73" w:rsidRDefault="002B7D73" w:rsidP="00E4777B">
            <w:pPr>
              <w:rPr>
                <w:sz w:val="22"/>
                <w:szCs w:val="22"/>
              </w:rPr>
            </w:pPr>
          </w:p>
        </w:tc>
        <w:tc>
          <w:tcPr>
            <w:tcW w:w="2268" w:type="dxa"/>
            <w:vAlign w:val="center"/>
          </w:tcPr>
          <w:p w14:paraId="274EF634" w14:textId="77777777" w:rsidR="002B7D73" w:rsidRDefault="002B7D73" w:rsidP="00E4777B">
            <w:pPr>
              <w:rPr>
                <w:sz w:val="22"/>
                <w:szCs w:val="22"/>
              </w:rPr>
            </w:pPr>
          </w:p>
        </w:tc>
        <w:tc>
          <w:tcPr>
            <w:tcW w:w="2268" w:type="dxa"/>
            <w:vAlign w:val="center"/>
          </w:tcPr>
          <w:p w14:paraId="1B47EA9B" w14:textId="77777777" w:rsidR="002B7D73" w:rsidRDefault="002B7D73" w:rsidP="00E4777B">
            <w:pPr>
              <w:rPr>
                <w:sz w:val="22"/>
                <w:szCs w:val="22"/>
              </w:rPr>
            </w:pPr>
          </w:p>
        </w:tc>
        <w:tc>
          <w:tcPr>
            <w:tcW w:w="2268" w:type="dxa"/>
            <w:vAlign w:val="center"/>
          </w:tcPr>
          <w:p w14:paraId="30FFFB40" w14:textId="77777777" w:rsidR="002B7D73" w:rsidRDefault="002B7D73" w:rsidP="00E4777B">
            <w:pPr>
              <w:rPr>
                <w:sz w:val="22"/>
                <w:szCs w:val="22"/>
              </w:rPr>
            </w:pPr>
          </w:p>
        </w:tc>
      </w:tr>
      <w:tr w:rsidR="002B7D73" w14:paraId="7B5C3823" w14:textId="77777777" w:rsidTr="00C11481">
        <w:trPr>
          <w:trHeight w:val="340"/>
        </w:trPr>
        <w:tc>
          <w:tcPr>
            <w:tcW w:w="3227" w:type="dxa"/>
            <w:vAlign w:val="center"/>
          </w:tcPr>
          <w:p w14:paraId="7EDB7FF5" w14:textId="77777777" w:rsidR="002B7D73" w:rsidRDefault="002B7D73" w:rsidP="00E4777B">
            <w:pPr>
              <w:rPr>
                <w:sz w:val="22"/>
                <w:szCs w:val="22"/>
              </w:rPr>
            </w:pPr>
            <w:r>
              <w:rPr>
                <w:sz w:val="22"/>
                <w:szCs w:val="22"/>
              </w:rPr>
              <w:t xml:space="preserve">H1-verdi inkl. underentreprenører </w:t>
            </w:r>
          </w:p>
        </w:tc>
        <w:tc>
          <w:tcPr>
            <w:tcW w:w="2268" w:type="dxa"/>
            <w:vAlign w:val="center"/>
          </w:tcPr>
          <w:p w14:paraId="45C8E18D" w14:textId="77777777" w:rsidR="002B7D73" w:rsidRDefault="002B7D73" w:rsidP="00E4777B">
            <w:pPr>
              <w:rPr>
                <w:sz w:val="22"/>
                <w:szCs w:val="22"/>
              </w:rPr>
            </w:pPr>
          </w:p>
        </w:tc>
        <w:tc>
          <w:tcPr>
            <w:tcW w:w="2268" w:type="dxa"/>
            <w:vAlign w:val="center"/>
          </w:tcPr>
          <w:p w14:paraId="4681A854" w14:textId="77777777" w:rsidR="002B7D73" w:rsidRDefault="002B7D73" w:rsidP="00E4777B">
            <w:pPr>
              <w:rPr>
                <w:sz w:val="22"/>
                <w:szCs w:val="22"/>
              </w:rPr>
            </w:pPr>
          </w:p>
        </w:tc>
        <w:tc>
          <w:tcPr>
            <w:tcW w:w="2268" w:type="dxa"/>
            <w:vAlign w:val="center"/>
          </w:tcPr>
          <w:p w14:paraId="77236AA4" w14:textId="77777777" w:rsidR="002B7D73" w:rsidRDefault="002B7D73" w:rsidP="00E4777B">
            <w:pPr>
              <w:rPr>
                <w:sz w:val="22"/>
                <w:szCs w:val="22"/>
              </w:rPr>
            </w:pPr>
          </w:p>
        </w:tc>
        <w:tc>
          <w:tcPr>
            <w:tcW w:w="2268" w:type="dxa"/>
            <w:vAlign w:val="center"/>
          </w:tcPr>
          <w:p w14:paraId="24BF0466" w14:textId="77777777" w:rsidR="002B7D73" w:rsidRDefault="002B7D73" w:rsidP="00E4777B">
            <w:pPr>
              <w:rPr>
                <w:sz w:val="22"/>
                <w:szCs w:val="22"/>
              </w:rPr>
            </w:pPr>
          </w:p>
        </w:tc>
        <w:tc>
          <w:tcPr>
            <w:tcW w:w="2268" w:type="dxa"/>
            <w:vAlign w:val="center"/>
          </w:tcPr>
          <w:p w14:paraId="4F188968" w14:textId="77777777" w:rsidR="002B7D73" w:rsidRDefault="002B7D73" w:rsidP="00E4777B">
            <w:pPr>
              <w:rPr>
                <w:sz w:val="22"/>
                <w:szCs w:val="22"/>
              </w:rPr>
            </w:pPr>
          </w:p>
        </w:tc>
      </w:tr>
      <w:tr w:rsidR="002B7D73" w14:paraId="438491BE" w14:textId="77777777" w:rsidTr="00C11481">
        <w:trPr>
          <w:trHeight w:val="2154"/>
        </w:trPr>
        <w:tc>
          <w:tcPr>
            <w:tcW w:w="3227" w:type="dxa"/>
            <w:vAlign w:val="center"/>
          </w:tcPr>
          <w:p w14:paraId="1BE2A35C" w14:textId="77777777" w:rsidR="002B7D73" w:rsidRDefault="002B7D73" w:rsidP="00E4777B">
            <w:pPr>
              <w:rPr>
                <w:sz w:val="22"/>
                <w:szCs w:val="22"/>
              </w:rPr>
            </w:pPr>
            <w:r>
              <w:rPr>
                <w:sz w:val="22"/>
                <w:szCs w:val="22"/>
              </w:rPr>
              <w:t>Kort beskrivelse av oppdraget inkl. hvilke arbeider som ble utført av leverandøren selv og hvilke arbeider som ble utført av underleverandører</w:t>
            </w:r>
          </w:p>
        </w:tc>
        <w:tc>
          <w:tcPr>
            <w:tcW w:w="2268" w:type="dxa"/>
            <w:vAlign w:val="center"/>
          </w:tcPr>
          <w:p w14:paraId="60A1B1A6" w14:textId="77777777" w:rsidR="002B7D73" w:rsidRDefault="002B7D73" w:rsidP="00E4777B">
            <w:pPr>
              <w:rPr>
                <w:sz w:val="22"/>
                <w:szCs w:val="22"/>
              </w:rPr>
            </w:pPr>
          </w:p>
        </w:tc>
        <w:tc>
          <w:tcPr>
            <w:tcW w:w="2268" w:type="dxa"/>
            <w:vAlign w:val="center"/>
          </w:tcPr>
          <w:p w14:paraId="3629141B" w14:textId="77777777" w:rsidR="002B7D73" w:rsidRDefault="002B7D73" w:rsidP="00E4777B">
            <w:pPr>
              <w:rPr>
                <w:sz w:val="22"/>
                <w:szCs w:val="22"/>
              </w:rPr>
            </w:pPr>
          </w:p>
        </w:tc>
        <w:tc>
          <w:tcPr>
            <w:tcW w:w="2268" w:type="dxa"/>
            <w:vAlign w:val="center"/>
          </w:tcPr>
          <w:p w14:paraId="60F531BD" w14:textId="77777777" w:rsidR="002B7D73" w:rsidRDefault="002B7D73" w:rsidP="00E4777B">
            <w:pPr>
              <w:rPr>
                <w:sz w:val="22"/>
                <w:szCs w:val="22"/>
              </w:rPr>
            </w:pPr>
          </w:p>
        </w:tc>
        <w:tc>
          <w:tcPr>
            <w:tcW w:w="2268" w:type="dxa"/>
            <w:vAlign w:val="center"/>
          </w:tcPr>
          <w:p w14:paraId="39820903" w14:textId="77777777" w:rsidR="002B7D73" w:rsidRDefault="002B7D73" w:rsidP="00E4777B">
            <w:pPr>
              <w:rPr>
                <w:sz w:val="22"/>
                <w:szCs w:val="22"/>
              </w:rPr>
            </w:pPr>
          </w:p>
        </w:tc>
        <w:tc>
          <w:tcPr>
            <w:tcW w:w="2268" w:type="dxa"/>
            <w:vAlign w:val="center"/>
          </w:tcPr>
          <w:p w14:paraId="4CA07A67" w14:textId="77777777" w:rsidR="002B7D73" w:rsidRDefault="002B7D73" w:rsidP="00E4777B">
            <w:pPr>
              <w:rPr>
                <w:sz w:val="22"/>
                <w:szCs w:val="22"/>
              </w:rPr>
            </w:pPr>
          </w:p>
        </w:tc>
      </w:tr>
    </w:tbl>
    <w:p w14:paraId="4FD7F512" w14:textId="77777777" w:rsidR="002B7D73" w:rsidRDefault="002B7D73" w:rsidP="00C11481"/>
    <w:p w14:paraId="499C4851" w14:textId="77777777" w:rsidR="00D61767" w:rsidRDefault="00D61767" w:rsidP="00C11481"/>
    <w:p w14:paraId="2AE1A595" w14:textId="2F56638E" w:rsidR="002B7D73" w:rsidRPr="00AC68D2" w:rsidRDefault="00330170" w:rsidP="00330170">
      <w:pPr>
        <w:pStyle w:val="Overskrift3"/>
        <w:numPr>
          <w:ilvl w:val="0"/>
          <w:numId w:val="0"/>
        </w:numPr>
        <w:ind w:left="284"/>
      </w:pPr>
      <w:bookmarkStart w:id="1222" w:name="_Toc495658515"/>
      <w:bookmarkStart w:id="1223" w:name="_Toc192589343"/>
      <w:r>
        <w:lastRenderedPageBreak/>
        <w:t>5.2.</w:t>
      </w:r>
      <w:r w:rsidR="003D085F">
        <w:t xml:space="preserve"> </w:t>
      </w:r>
      <w:r w:rsidR="002B7D73">
        <w:t>Byggherrers erfaringer – kapittel B2 punkt 2.4.2</w:t>
      </w:r>
      <w:bookmarkEnd w:id="1222"/>
      <w:bookmarkEnd w:id="1223"/>
    </w:p>
    <w:p w14:paraId="2D9A0A24" w14:textId="77777777" w:rsidR="002B7D73" w:rsidRDefault="002B7D73" w:rsidP="00C11481">
      <w:r>
        <w:t>Dokumenteres gjennom listen beskrevet ovenfor under punkt 5.1.</w:t>
      </w:r>
    </w:p>
    <w:p w14:paraId="1F44F7FE" w14:textId="55A347B3" w:rsidR="002B7D73" w:rsidRPr="00BF05EE" w:rsidRDefault="002B7AC2" w:rsidP="002B7AC2">
      <w:pPr>
        <w:pStyle w:val="Overskrift3"/>
        <w:numPr>
          <w:ilvl w:val="0"/>
          <w:numId w:val="0"/>
        </w:numPr>
        <w:ind w:left="284"/>
      </w:pPr>
      <w:bookmarkStart w:id="1224" w:name="_Toc495658516"/>
      <w:bookmarkStart w:id="1225" w:name="_Toc192589344"/>
      <w:r>
        <w:t>5.3.</w:t>
      </w:r>
      <w:r w:rsidR="003D085F" w:rsidRPr="00BF05EE">
        <w:t xml:space="preserve"> </w:t>
      </w:r>
      <w:r w:rsidR="002B7D73" w:rsidRPr="00BF05EE">
        <w:t>Gjennomføringsevne – kapittel B2 punkt 2.4.3</w:t>
      </w:r>
      <w:bookmarkEnd w:id="1224"/>
      <w:bookmarkEnd w:id="1225"/>
    </w:p>
    <w:p w14:paraId="33EA7E13" w14:textId="77777777" w:rsidR="002B7D73" w:rsidRPr="00BF05EE" w:rsidRDefault="002B7D73" w:rsidP="00C11481">
      <w:r w:rsidRPr="00BF05EE">
        <w:t xml:space="preserve">Dokumenteres i tråd med bestemmelsen i kapittel B2 punkt 2.4.3 </w:t>
      </w:r>
    </w:p>
    <w:p w14:paraId="45F37E96" w14:textId="77777777" w:rsidR="002B7D73" w:rsidRPr="00973FE8" w:rsidRDefault="002B7D73" w:rsidP="00E4777B"/>
    <w:p w14:paraId="294C189C" w14:textId="70A71297" w:rsidR="002B7D73" w:rsidRPr="00AC68D2" w:rsidRDefault="002B7D73">
      <w:pPr>
        <w:pStyle w:val="Overskrift1"/>
        <w:numPr>
          <w:ilvl w:val="0"/>
          <w:numId w:val="64"/>
        </w:numPr>
      </w:pPr>
      <w:bookmarkStart w:id="1226" w:name="_Toc477340242"/>
      <w:bookmarkStart w:id="1227" w:name="_Toc477353262"/>
      <w:bookmarkStart w:id="1228" w:name="_Toc478030314"/>
      <w:bookmarkStart w:id="1229" w:name="_Toc495658517"/>
      <w:bookmarkStart w:id="1230" w:name="_Toc192589345"/>
      <w:r>
        <w:t>Helse, miljø og</w:t>
      </w:r>
      <w:r w:rsidRPr="00AC68D2">
        <w:t xml:space="preserve"> </w:t>
      </w:r>
      <w:r>
        <w:t>s</w:t>
      </w:r>
      <w:r w:rsidRPr="00AC68D2">
        <w:t>ikkerhet</w:t>
      </w:r>
      <w:bookmarkEnd w:id="1226"/>
      <w:bookmarkEnd w:id="1227"/>
      <w:bookmarkEnd w:id="1228"/>
      <w:r>
        <w:t xml:space="preserve"> (HMS) og kvalitet – kapittel B2 punkt 2.5</w:t>
      </w:r>
      <w:bookmarkEnd w:id="1229"/>
      <w:bookmarkEnd w:id="1230"/>
    </w:p>
    <w:p w14:paraId="6758E386" w14:textId="4E7897B2" w:rsidR="002B7D73" w:rsidRDefault="002B7AC2" w:rsidP="002B7AC2">
      <w:pPr>
        <w:pStyle w:val="Overskrift3"/>
        <w:numPr>
          <w:ilvl w:val="0"/>
          <w:numId w:val="0"/>
        </w:numPr>
        <w:ind w:left="284"/>
      </w:pPr>
      <w:bookmarkStart w:id="1231" w:name="_Toc495658518"/>
      <w:bookmarkStart w:id="1232" w:name="_Toc192589346"/>
      <w:r>
        <w:t>6.1.</w:t>
      </w:r>
      <w:r w:rsidR="003D085F">
        <w:t xml:space="preserve"> </w:t>
      </w:r>
      <w:r w:rsidR="002B7D73">
        <w:t>SHA system – kapittel B2 punkt 2.5.1</w:t>
      </w:r>
      <w:bookmarkEnd w:id="1231"/>
      <w:bookmarkEnd w:id="1232"/>
    </w:p>
    <w:p w14:paraId="581D7720" w14:textId="77777777" w:rsidR="002B7D73" w:rsidRDefault="002B7D73" w:rsidP="00C11481">
      <w:r>
        <w:t xml:space="preserve">Dokumenteres i tråd med bestemmelsene i kapittel B2 punkt 2.5.1 </w:t>
      </w:r>
    </w:p>
    <w:p w14:paraId="7D6FF298" w14:textId="77777777" w:rsidR="002B7D73" w:rsidRDefault="002B7D73" w:rsidP="00C11481"/>
    <w:p w14:paraId="4ABAA79B" w14:textId="1EF568FA" w:rsidR="002B7D73" w:rsidRDefault="002B7AC2" w:rsidP="002B7AC2">
      <w:pPr>
        <w:pStyle w:val="Overskrift3"/>
        <w:numPr>
          <w:ilvl w:val="0"/>
          <w:numId w:val="0"/>
        </w:numPr>
        <w:ind w:left="284"/>
      </w:pPr>
      <w:bookmarkStart w:id="1233" w:name="_Toc495658519"/>
      <w:bookmarkStart w:id="1234" w:name="_Toc192589347"/>
      <w:r>
        <w:t>6.2.</w:t>
      </w:r>
      <w:r w:rsidR="003D085F">
        <w:t xml:space="preserve"> </w:t>
      </w:r>
      <w:r w:rsidR="002B7D73">
        <w:t>Ulykkesfrekvens (H1-verdi) – kapittel B2 punkt 2.5.2</w:t>
      </w:r>
      <w:bookmarkEnd w:id="1233"/>
      <w:bookmarkEnd w:id="1234"/>
      <w:r w:rsidR="002B7D73">
        <w:t xml:space="preserve"> </w:t>
      </w:r>
    </w:p>
    <w:p w14:paraId="75BCBED8" w14:textId="77777777" w:rsidR="002B7D73" w:rsidRDefault="002B7D73" w:rsidP="00C11481">
      <w:r>
        <w:t>I følgende tabell skal det oppgis H1-verdier for de tre siste årene for selskapet og sentrale kontraktsmedhjelpere.</w:t>
      </w:r>
    </w:p>
    <w:p w14:paraId="64F266FE" w14:textId="77777777" w:rsidR="002B7D73" w:rsidRDefault="002B7D73" w:rsidP="00C1148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0"/>
        <w:gridCol w:w="3301"/>
        <w:gridCol w:w="3301"/>
        <w:gridCol w:w="3301"/>
      </w:tblGrid>
      <w:tr w:rsidR="002B7D73" w14:paraId="3E3D4114" w14:textId="77777777" w:rsidTr="00C11481">
        <w:trPr>
          <w:trHeight w:val="376"/>
        </w:trPr>
        <w:tc>
          <w:tcPr>
            <w:tcW w:w="3300" w:type="dxa"/>
          </w:tcPr>
          <w:p w14:paraId="4266084C" w14:textId="77777777" w:rsidR="002B7D73" w:rsidRDefault="002B7D73" w:rsidP="00E4777B">
            <w:r>
              <w:t>År</w:t>
            </w:r>
          </w:p>
        </w:tc>
        <w:tc>
          <w:tcPr>
            <w:tcW w:w="3301" w:type="dxa"/>
          </w:tcPr>
          <w:p w14:paraId="5F592645" w14:textId="77777777" w:rsidR="002B7D73" w:rsidRDefault="002B7D73" w:rsidP="00E4777B"/>
        </w:tc>
        <w:tc>
          <w:tcPr>
            <w:tcW w:w="3301" w:type="dxa"/>
          </w:tcPr>
          <w:p w14:paraId="7A1E1D06" w14:textId="77777777" w:rsidR="002B7D73" w:rsidRDefault="002B7D73" w:rsidP="00E4777B"/>
        </w:tc>
        <w:tc>
          <w:tcPr>
            <w:tcW w:w="3301" w:type="dxa"/>
          </w:tcPr>
          <w:p w14:paraId="704C67F6" w14:textId="77777777" w:rsidR="002B7D73" w:rsidRDefault="002B7D73" w:rsidP="00E4777B"/>
        </w:tc>
      </w:tr>
      <w:tr w:rsidR="002B7D73" w14:paraId="214E10E5" w14:textId="77777777" w:rsidTr="00C11481">
        <w:trPr>
          <w:trHeight w:val="397"/>
        </w:trPr>
        <w:tc>
          <w:tcPr>
            <w:tcW w:w="3300" w:type="dxa"/>
          </w:tcPr>
          <w:p w14:paraId="4EF667B8" w14:textId="77777777" w:rsidR="002B7D73" w:rsidRDefault="002B7D73" w:rsidP="00E4777B">
            <w:r>
              <w:t>H1-verdi</w:t>
            </w:r>
          </w:p>
        </w:tc>
        <w:tc>
          <w:tcPr>
            <w:tcW w:w="3301" w:type="dxa"/>
          </w:tcPr>
          <w:p w14:paraId="5DF5D44F" w14:textId="77777777" w:rsidR="002B7D73" w:rsidRDefault="002B7D73" w:rsidP="00E4777B"/>
        </w:tc>
        <w:tc>
          <w:tcPr>
            <w:tcW w:w="3301" w:type="dxa"/>
          </w:tcPr>
          <w:p w14:paraId="3ADECC11" w14:textId="77777777" w:rsidR="002B7D73" w:rsidRDefault="002B7D73" w:rsidP="00E4777B"/>
        </w:tc>
        <w:tc>
          <w:tcPr>
            <w:tcW w:w="3301" w:type="dxa"/>
          </w:tcPr>
          <w:p w14:paraId="10477B33" w14:textId="77777777" w:rsidR="002B7D73" w:rsidRDefault="002B7D73" w:rsidP="00E4777B"/>
        </w:tc>
      </w:tr>
    </w:tbl>
    <w:p w14:paraId="4AEAF1F7" w14:textId="77777777" w:rsidR="002B7D73" w:rsidRDefault="002B7D73" w:rsidP="00C11481"/>
    <w:p w14:paraId="3251633A" w14:textId="1C704E91" w:rsidR="002B7D73" w:rsidRPr="00526418" w:rsidRDefault="002B7AC2" w:rsidP="002B7AC2">
      <w:pPr>
        <w:pStyle w:val="Overskrift3"/>
        <w:numPr>
          <w:ilvl w:val="0"/>
          <w:numId w:val="0"/>
        </w:numPr>
        <w:ind w:left="284"/>
        <w:rPr>
          <w:lang w:val="nn-NO"/>
        </w:rPr>
      </w:pPr>
      <w:bookmarkStart w:id="1235" w:name="_Toc495658520"/>
      <w:bookmarkStart w:id="1236" w:name="_Toc192589348"/>
      <w:r>
        <w:rPr>
          <w:lang w:val="nn-NO"/>
        </w:rPr>
        <w:t>6.3.</w:t>
      </w:r>
      <w:r w:rsidR="003D085F" w:rsidRPr="00526418">
        <w:rPr>
          <w:lang w:val="nn-NO"/>
        </w:rPr>
        <w:t xml:space="preserve"> </w:t>
      </w:r>
      <w:r w:rsidR="002B7D73" w:rsidRPr="00526418">
        <w:rPr>
          <w:lang w:val="nn-NO"/>
        </w:rPr>
        <w:t>Ytre Miljø – kapittel B2 punkt 2.5.3</w:t>
      </w:r>
      <w:bookmarkEnd w:id="1235"/>
      <w:bookmarkEnd w:id="1236"/>
    </w:p>
    <w:p w14:paraId="77588162" w14:textId="77777777" w:rsidR="002B7D73" w:rsidRPr="00526418" w:rsidRDefault="002B7D73" w:rsidP="00C11481">
      <w:pPr>
        <w:rPr>
          <w:lang w:val="nn-NO"/>
        </w:rPr>
      </w:pPr>
      <w:r w:rsidRPr="00526418">
        <w:rPr>
          <w:lang w:val="nn-NO"/>
        </w:rPr>
        <w:t>Dokumenteres i tråd med bestemmelsene i kapittel B2 punkt 2.5.3.</w:t>
      </w:r>
    </w:p>
    <w:p w14:paraId="19687A39" w14:textId="77777777" w:rsidR="002B7D73" w:rsidRPr="00526418" w:rsidRDefault="002B7D73" w:rsidP="00C11481">
      <w:pPr>
        <w:rPr>
          <w:lang w:val="nn-NO"/>
        </w:rPr>
      </w:pPr>
    </w:p>
    <w:p w14:paraId="5825ACA8" w14:textId="30D2AD72" w:rsidR="002B7D73" w:rsidRPr="00526418" w:rsidRDefault="002B7AC2" w:rsidP="002B7AC2">
      <w:pPr>
        <w:pStyle w:val="Overskrift3"/>
        <w:numPr>
          <w:ilvl w:val="0"/>
          <w:numId w:val="0"/>
        </w:numPr>
        <w:ind w:left="284"/>
        <w:rPr>
          <w:lang w:val="nn-NO"/>
        </w:rPr>
      </w:pPr>
      <w:bookmarkStart w:id="1237" w:name="_Toc495658521"/>
      <w:bookmarkStart w:id="1238" w:name="_Toc192589349"/>
      <w:r>
        <w:rPr>
          <w:lang w:val="nn-NO"/>
        </w:rPr>
        <w:t>6.4.</w:t>
      </w:r>
      <w:r w:rsidR="003D085F" w:rsidRPr="00526418">
        <w:rPr>
          <w:lang w:val="nn-NO"/>
        </w:rPr>
        <w:t xml:space="preserve"> </w:t>
      </w:r>
      <w:r w:rsidR="002B7D73" w:rsidRPr="00526418">
        <w:rPr>
          <w:lang w:val="nn-NO"/>
        </w:rPr>
        <w:t>Kvalitetsstyring – kapittel B2 punkt 2.5.4</w:t>
      </w:r>
      <w:bookmarkEnd w:id="1237"/>
      <w:bookmarkEnd w:id="1238"/>
      <w:r w:rsidR="002B7D73" w:rsidRPr="00526418">
        <w:rPr>
          <w:lang w:val="nn-NO"/>
        </w:rPr>
        <w:t xml:space="preserve"> </w:t>
      </w:r>
    </w:p>
    <w:p w14:paraId="385D7B9A" w14:textId="77777777" w:rsidR="002B7D73" w:rsidRPr="00526418" w:rsidRDefault="002B7D73" w:rsidP="00C11481">
      <w:pPr>
        <w:pStyle w:val="Listeavsnitt"/>
        <w:ind w:left="0"/>
        <w:jc w:val="left"/>
        <w:rPr>
          <w:lang w:val="nn-NO"/>
        </w:rPr>
      </w:pPr>
      <w:r w:rsidRPr="00526418">
        <w:rPr>
          <w:lang w:val="nn-NO"/>
        </w:rPr>
        <w:t>Dokumenteres i tråd med bestemmelsene i kapittel B2 punkt 2.5.4.</w:t>
      </w:r>
    </w:p>
    <w:p w14:paraId="755BA33A" w14:textId="77777777" w:rsidR="002B7D73" w:rsidRPr="00526418" w:rsidRDefault="002B7D73" w:rsidP="00E4777B">
      <w:pPr>
        <w:pStyle w:val="Listeavsnitt"/>
        <w:ind w:left="0"/>
        <w:jc w:val="left"/>
        <w:rPr>
          <w:lang w:val="nn-NO"/>
        </w:rPr>
      </w:pPr>
      <w:r w:rsidRPr="00526418">
        <w:rPr>
          <w:lang w:val="nn-NO"/>
        </w:rPr>
        <w:tab/>
      </w:r>
    </w:p>
    <w:p w14:paraId="5791D191" w14:textId="2F7CBFFF" w:rsidR="00AB50E0" w:rsidRPr="00526418" w:rsidRDefault="00AB50E0">
      <w:pPr>
        <w:pStyle w:val="Overskrift1"/>
        <w:numPr>
          <w:ilvl w:val="0"/>
          <w:numId w:val="64"/>
        </w:numPr>
        <w:rPr>
          <w:lang w:val="nn-NO"/>
        </w:rPr>
      </w:pPr>
      <w:bookmarkStart w:id="1239" w:name="_Toc192589350"/>
      <w:bookmarkStart w:id="1240" w:name="_Toc495658522"/>
      <w:r w:rsidRPr="00526418">
        <w:rPr>
          <w:lang w:val="nn-NO"/>
        </w:rPr>
        <w:t>Skatteattest</w:t>
      </w:r>
      <w:r w:rsidR="002F1D82" w:rsidRPr="00526418">
        <w:rPr>
          <w:lang w:val="nn-NO"/>
        </w:rPr>
        <w:t xml:space="preserve"> – kapittel B2 punkt 3.2</w:t>
      </w:r>
      <w:bookmarkEnd w:id="1239"/>
    </w:p>
    <w:p w14:paraId="10219E4A" w14:textId="77777777" w:rsidR="00AB50E0" w:rsidRPr="00526418" w:rsidRDefault="002F1D82" w:rsidP="00E4777B">
      <w:pPr>
        <w:rPr>
          <w:lang w:val="nn-NO"/>
        </w:rPr>
      </w:pPr>
      <w:r w:rsidRPr="00526418">
        <w:rPr>
          <w:lang w:val="nn-NO"/>
        </w:rPr>
        <w:t xml:space="preserve">Leverandør skal levere skatteattest i tråd med bestemmelsen i kapittel B2 punkt 3.2. </w:t>
      </w:r>
    </w:p>
    <w:p w14:paraId="74C244F6" w14:textId="77777777" w:rsidR="00AB50E0" w:rsidRPr="00526418" w:rsidRDefault="00AB50E0" w:rsidP="00E4777B">
      <w:pPr>
        <w:rPr>
          <w:lang w:val="nn-NO"/>
        </w:rPr>
      </w:pPr>
    </w:p>
    <w:p w14:paraId="5BDC8787" w14:textId="74515D5E" w:rsidR="002B7D73" w:rsidRPr="00526418" w:rsidRDefault="002B7D73">
      <w:pPr>
        <w:pStyle w:val="Overskrift1"/>
        <w:numPr>
          <w:ilvl w:val="0"/>
          <w:numId w:val="64"/>
        </w:numPr>
        <w:rPr>
          <w:lang w:val="nn-NO"/>
        </w:rPr>
      </w:pPr>
      <w:bookmarkStart w:id="1241" w:name="_Toc192589351"/>
      <w:r w:rsidRPr="00526418">
        <w:rPr>
          <w:lang w:val="nn-NO"/>
        </w:rPr>
        <w:t>Vedlegg</w:t>
      </w:r>
      <w:bookmarkEnd w:id="1240"/>
      <w:bookmarkEnd w:id="1241"/>
    </w:p>
    <w:p w14:paraId="3648311E" w14:textId="77777777" w:rsidR="002B7D73" w:rsidRPr="00A047A2" w:rsidRDefault="002B7D73" w:rsidP="00E4777B">
      <w:r w:rsidRPr="00A047A2">
        <w:t>I dette skjemaet fremgår følgende vedlegg:</w:t>
      </w:r>
    </w:p>
    <w:p w14:paraId="0A911508" w14:textId="77777777" w:rsidR="002B7D73" w:rsidRDefault="002B7D73" w:rsidP="00E4777B">
      <w:r>
        <w:t xml:space="preserve">Vedlegg 1: Mal forpliktelseserklæring </w:t>
      </w:r>
    </w:p>
    <w:p w14:paraId="7AE0922B" w14:textId="77777777" w:rsidR="00A638B1" w:rsidRDefault="00A638B1" w:rsidP="00E4777B">
      <w:r>
        <w:t>Vedlegg 2: Fullmakt utvidet skatteattest</w:t>
      </w:r>
    </w:p>
    <w:bookmarkEnd w:id="1161"/>
    <w:p w14:paraId="7BB127D7" w14:textId="77777777" w:rsidR="00E77259" w:rsidRDefault="00E77259" w:rsidP="00E4777B"/>
    <w:p w14:paraId="2E3D878A" w14:textId="77777777" w:rsidR="00E77259" w:rsidRDefault="00E77259" w:rsidP="00E4777B"/>
    <w:p w14:paraId="6C83110B" w14:textId="56524C14" w:rsidR="00E77259" w:rsidRDefault="00E77259" w:rsidP="00E4777B">
      <w:pPr>
        <w:sectPr w:rsidR="00E77259" w:rsidSect="006C37D0">
          <w:headerReference w:type="even" r:id="rId49"/>
          <w:headerReference w:type="default" r:id="rId50"/>
          <w:footerReference w:type="default" r:id="rId51"/>
          <w:headerReference w:type="first" r:id="rId52"/>
          <w:pgSz w:w="16838" w:h="11906" w:orient="landscape"/>
          <w:pgMar w:top="991" w:right="1077" w:bottom="1701" w:left="1088" w:header="709" w:footer="709" w:gutter="0"/>
          <w:cols w:space="708"/>
          <w:docGrid w:linePitch="360"/>
        </w:sectPr>
      </w:pPr>
    </w:p>
    <w:bookmarkEnd w:id="1156"/>
    <w:p w14:paraId="64C0512F" w14:textId="77777777" w:rsidR="002B7D73" w:rsidRPr="00CF02B8" w:rsidRDefault="002B7D73" w:rsidP="00E4777B">
      <w:pPr>
        <w:rPr>
          <w:b/>
        </w:rPr>
      </w:pPr>
      <w:r w:rsidRPr="00CF02B8">
        <w:rPr>
          <w:b/>
        </w:rPr>
        <w:lastRenderedPageBreak/>
        <w:t>Vedlegg 1</w:t>
      </w:r>
    </w:p>
    <w:p w14:paraId="40F75C41" w14:textId="77777777" w:rsidR="002B7D73" w:rsidRDefault="002B7D73" w:rsidP="00E4777B">
      <w:pPr>
        <w:rPr>
          <w:rFonts w:ascii="Arial" w:hAnsi="Arial" w:cs="Arial"/>
          <w:b/>
        </w:rPr>
      </w:pPr>
    </w:p>
    <w:p w14:paraId="6C9AFDD5" w14:textId="77777777" w:rsidR="002B7D73" w:rsidRPr="007B05A1" w:rsidRDefault="002B7D73" w:rsidP="00E4777B">
      <w:r>
        <w:t xml:space="preserve">Der leverandøren eller et felleskap støtter seg på kapasiteten til en annen virksomhet benyttes følgende forpliktelseserklæring. </w:t>
      </w:r>
    </w:p>
    <w:p w14:paraId="1108B484" w14:textId="77777777" w:rsidR="002B7D73" w:rsidRDefault="002B7D73" w:rsidP="00E4777B">
      <w:pPr>
        <w:rPr>
          <w:rFonts w:ascii="Arial" w:hAnsi="Arial" w:cs="Arial"/>
        </w:rPr>
      </w:pPr>
    </w:p>
    <w:p w14:paraId="1601E13B" w14:textId="77777777" w:rsidR="002B7D73" w:rsidRDefault="002B7D73" w:rsidP="00E4777B">
      <w:pPr>
        <w:rPr>
          <w:rFonts w:ascii="Arial" w:hAnsi="Arial" w:cs="Arial"/>
        </w:rPr>
      </w:pPr>
    </w:p>
    <w:p w14:paraId="612A4D87" w14:textId="77777777" w:rsidR="002B7D73" w:rsidRPr="006A16DB" w:rsidRDefault="002B7D73" w:rsidP="00052531">
      <w:pPr>
        <w:jc w:val="center"/>
      </w:pPr>
      <w:r>
        <w:rPr>
          <w:rFonts w:ascii="Arial" w:hAnsi="Arial" w:cs="Arial"/>
        </w:rPr>
        <w:t>***</w:t>
      </w:r>
    </w:p>
    <w:p w14:paraId="2EED1D9E" w14:textId="77777777" w:rsidR="002B7D73" w:rsidRPr="006A16DB" w:rsidRDefault="002B7D73" w:rsidP="00E4777B"/>
    <w:p w14:paraId="59960D9D" w14:textId="77777777" w:rsidR="002B7D73" w:rsidRPr="007B05A1" w:rsidRDefault="002B7D73" w:rsidP="00E4777B">
      <w:pPr>
        <w:rPr>
          <w:b/>
        </w:rPr>
      </w:pPr>
      <w:r>
        <w:rPr>
          <w:rFonts w:ascii="Arial" w:hAnsi="Arial" w:cs="Arial"/>
          <w:b/>
        </w:rPr>
        <w:t xml:space="preserve">MAL </w:t>
      </w:r>
      <w:r w:rsidRPr="007B05A1">
        <w:rPr>
          <w:rFonts w:ascii="Arial" w:hAnsi="Arial" w:cs="Arial"/>
          <w:b/>
        </w:rPr>
        <w:t>FORPLIKTELSESERKLÆRING</w:t>
      </w:r>
    </w:p>
    <w:p w14:paraId="6C952A5B" w14:textId="77777777" w:rsidR="002B7D73" w:rsidRPr="006A16DB" w:rsidRDefault="002B7D73" w:rsidP="00E4777B"/>
    <w:p w14:paraId="3186DB99" w14:textId="77777777" w:rsidR="002B7D73" w:rsidRPr="006A16DB" w:rsidRDefault="002B7D73" w:rsidP="00E4777B"/>
    <w:p w14:paraId="1DA33DD9" w14:textId="77777777" w:rsidR="002B7D73" w:rsidRPr="006A16DB" w:rsidRDefault="002B7D73" w:rsidP="00E4777B"/>
    <w:p w14:paraId="1A886954" w14:textId="77777777" w:rsidR="002B7D73" w:rsidRDefault="002B7D73" w:rsidP="00E4777B">
      <w:r w:rsidRPr="006A16DB">
        <w:t xml:space="preserve">Firma … … … … … … … … … … stiller sin kompetanse og kapasitet til rådighet til </w:t>
      </w:r>
    </w:p>
    <w:p w14:paraId="7E3D7788" w14:textId="77777777" w:rsidR="002B7D73" w:rsidRDefault="002B7D73" w:rsidP="00E4777B"/>
    <w:p w14:paraId="171F8934" w14:textId="77777777" w:rsidR="002B7D73" w:rsidRDefault="002B7D73" w:rsidP="00E4777B">
      <w:r w:rsidRPr="006A16DB">
        <w:t xml:space="preserve">firma … … … … … … … … … … i </w:t>
      </w:r>
      <w:r>
        <w:t>[</w:t>
      </w:r>
      <w:r w:rsidRPr="00BF05EE">
        <w:rPr>
          <w:highlight w:val="lightGray"/>
        </w:rPr>
        <w:t>prosjektnavn her</w:t>
      </w:r>
      <w:r>
        <w:t>]</w:t>
      </w:r>
      <w:r w:rsidR="00052531">
        <w:t xml:space="preserve"> for følgende arbeider;</w:t>
      </w:r>
    </w:p>
    <w:p w14:paraId="2FDF5FD7" w14:textId="77777777" w:rsidR="00052531" w:rsidRDefault="00052531" w:rsidP="00E4777B"/>
    <w:p w14:paraId="276C8DAE" w14:textId="77777777" w:rsidR="00052531" w:rsidRDefault="00052531" w:rsidP="00E4777B"/>
    <w:p w14:paraId="0A840622" w14:textId="77777777" w:rsidR="00052531" w:rsidRDefault="00052531" w:rsidP="00E4777B">
      <w:r>
        <w:t>-</w:t>
      </w:r>
    </w:p>
    <w:p w14:paraId="05EC097E" w14:textId="77777777" w:rsidR="00052531" w:rsidRDefault="00052531" w:rsidP="00E4777B">
      <w:r>
        <w:t>-</w:t>
      </w:r>
    </w:p>
    <w:p w14:paraId="4B34D0A8" w14:textId="77777777" w:rsidR="00052531" w:rsidRDefault="00052531" w:rsidP="00E4777B">
      <w:r>
        <w:t>-</w:t>
      </w:r>
    </w:p>
    <w:p w14:paraId="4435AB7A" w14:textId="77777777" w:rsidR="00052531" w:rsidRPr="006A16DB" w:rsidRDefault="00052531" w:rsidP="00E4777B"/>
    <w:p w14:paraId="5A00371E" w14:textId="77777777" w:rsidR="002B7D73" w:rsidRPr="006A16DB" w:rsidRDefault="002B7D73" w:rsidP="00E4777B"/>
    <w:p w14:paraId="554F64E5" w14:textId="77777777" w:rsidR="002B7D73" w:rsidRPr="006A16DB" w:rsidRDefault="002B7D73" w:rsidP="00E4777B"/>
    <w:p w14:paraId="61DE8DB7" w14:textId="77777777" w:rsidR="002B7D73" w:rsidRPr="006A16DB" w:rsidRDefault="002B7D73" w:rsidP="00E4777B"/>
    <w:p w14:paraId="31EF8E3B" w14:textId="77777777" w:rsidR="002B7D73" w:rsidRPr="006A16DB" w:rsidRDefault="002B7D73" w:rsidP="00E4777B"/>
    <w:p w14:paraId="4E3044B9" w14:textId="77777777" w:rsidR="002B7D73" w:rsidRPr="006A16DB" w:rsidRDefault="002B7D73" w:rsidP="00E4777B"/>
    <w:p w14:paraId="2CC95E80" w14:textId="77777777" w:rsidR="002B7D73" w:rsidRPr="006A16DB" w:rsidRDefault="002B7D73" w:rsidP="00E4777B">
      <w:r w:rsidRPr="006A16DB">
        <w:t xml:space="preserve">Dato: </w:t>
      </w:r>
    </w:p>
    <w:p w14:paraId="443B208D" w14:textId="77777777" w:rsidR="002B7D73" w:rsidRPr="006A16DB" w:rsidRDefault="002B7D73" w:rsidP="00E4777B"/>
    <w:p w14:paraId="2B5CA913" w14:textId="77777777" w:rsidR="002B7D73" w:rsidRPr="006A16DB" w:rsidRDefault="002B7D73" w:rsidP="00E4777B">
      <w:r w:rsidRPr="006A16DB">
        <w:t>For … … … … … … … … … …</w:t>
      </w:r>
    </w:p>
    <w:p w14:paraId="1CCF0E4E" w14:textId="77777777" w:rsidR="002B7D73" w:rsidRPr="006A16DB" w:rsidRDefault="002B7D73" w:rsidP="00E4777B"/>
    <w:p w14:paraId="4E6475FD" w14:textId="77777777" w:rsidR="002B7D73" w:rsidRPr="006A16DB" w:rsidRDefault="002B7D73" w:rsidP="00E4777B"/>
    <w:p w14:paraId="7F0F58D4" w14:textId="77777777" w:rsidR="002B7D73" w:rsidRPr="006A16DB" w:rsidRDefault="002B7D73" w:rsidP="00E4777B"/>
    <w:p w14:paraId="0ACFA8C4" w14:textId="77777777" w:rsidR="002B7D73" w:rsidRPr="006A16DB" w:rsidRDefault="002B7D73" w:rsidP="00E4777B">
      <w:r w:rsidRPr="006A16DB">
        <w:t>… … … … … … … … … … … …</w:t>
      </w:r>
    </w:p>
    <w:p w14:paraId="5B8A2278" w14:textId="35A2659F" w:rsidR="002B7D73" w:rsidRDefault="002B7D73" w:rsidP="00E4777B">
      <w:r>
        <w:t>Signatur</w:t>
      </w:r>
      <w:bookmarkEnd w:id="1162"/>
    </w:p>
    <w:p w14:paraId="5D59496E" w14:textId="77777777" w:rsidR="003D085F" w:rsidRDefault="003D085F" w:rsidP="00E4777B">
      <w:pPr>
        <w:tabs>
          <w:tab w:val="left" w:pos="1110"/>
        </w:tabs>
      </w:pPr>
    </w:p>
    <w:p w14:paraId="4562FA1F" w14:textId="77777777" w:rsidR="00A638B1" w:rsidRDefault="00A638B1" w:rsidP="00E4777B">
      <w:pPr>
        <w:tabs>
          <w:tab w:val="left" w:pos="1110"/>
        </w:tabs>
      </w:pPr>
    </w:p>
    <w:p w14:paraId="01224617" w14:textId="77777777" w:rsidR="00A638B1" w:rsidRDefault="00A638B1" w:rsidP="00E4777B">
      <w:pPr>
        <w:tabs>
          <w:tab w:val="left" w:pos="1110"/>
        </w:tabs>
        <w:sectPr w:rsidR="00A638B1" w:rsidSect="003D085F">
          <w:pgSz w:w="11906" w:h="16838"/>
          <w:pgMar w:top="1088" w:right="991" w:bottom="1077" w:left="1701" w:header="709" w:footer="709" w:gutter="0"/>
          <w:cols w:space="708"/>
          <w:docGrid w:linePitch="360"/>
        </w:sectPr>
      </w:pPr>
    </w:p>
    <w:p w14:paraId="7D15F79B" w14:textId="77777777" w:rsidR="006B5137" w:rsidRDefault="006B5137" w:rsidP="00E4777B">
      <w:pPr>
        <w:rPr>
          <w:rFonts w:ascii="Calibri" w:hAnsi="Calibri"/>
          <w:b/>
          <w:sz w:val="32"/>
          <w:szCs w:val="32"/>
        </w:rPr>
      </w:pPr>
      <w:r>
        <w:rPr>
          <w:rFonts w:ascii="Calibri" w:hAnsi="Calibri"/>
          <w:b/>
          <w:sz w:val="32"/>
          <w:szCs w:val="32"/>
        </w:rPr>
        <w:lastRenderedPageBreak/>
        <w:t>Vedlegg 2</w:t>
      </w:r>
    </w:p>
    <w:p w14:paraId="3ABB3A4D" w14:textId="47F3A422" w:rsidR="0073145D" w:rsidRDefault="0073145D" w:rsidP="0073145D">
      <w:pPr>
        <w:rPr>
          <w:b/>
          <w:bCs/>
          <w:sz w:val="20"/>
        </w:rPr>
      </w:pPr>
      <w:r>
        <w:rPr>
          <w:b/>
          <w:noProof/>
        </w:rPr>
        <w:drawing>
          <wp:inline distT="0" distB="0" distL="0" distR="0" wp14:anchorId="5AD50F5D" wp14:editId="6906E106">
            <wp:extent cx="5850890" cy="7215505"/>
            <wp:effectExtent l="0" t="0" r="0" b="4445"/>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7"/>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850890" cy="7215505"/>
                    </a:xfrm>
                    <a:prstGeom prst="rect">
                      <a:avLst/>
                    </a:prstGeom>
                    <a:noFill/>
                    <a:ln>
                      <a:noFill/>
                    </a:ln>
                  </pic:spPr>
                </pic:pic>
              </a:graphicData>
            </a:graphic>
          </wp:inline>
        </w:drawing>
      </w:r>
    </w:p>
    <w:p w14:paraId="3BB87BCE" w14:textId="77777777" w:rsidR="0073145D" w:rsidRDefault="0073145D" w:rsidP="0073145D">
      <w:pPr>
        <w:spacing w:after="200" w:line="276" w:lineRule="auto"/>
        <w:rPr>
          <w:b/>
          <w:bCs/>
        </w:rPr>
      </w:pPr>
      <w:r>
        <w:rPr>
          <w:b/>
          <w:bCs/>
        </w:rPr>
        <w:br w:type="page"/>
      </w:r>
    </w:p>
    <w:tbl>
      <w:tblPr>
        <w:tblStyle w:val="Tabellrutenett"/>
        <w:tblW w:w="0" w:type="auto"/>
        <w:tblInd w:w="0" w:type="dxa"/>
        <w:tblLook w:val="04A0" w:firstRow="1" w:lastRow="0" w:firstColumn="1" w:lastColumn="0" w:noHBand="0" w:noVBand="1"/>
      </w:tblPr>
      <w:tblGrid>
        <w:gridCol w:w="8777"/>
      </w:tblGrid>
      <w:tr w:rsidR="0073145D" w14:paraId="4D967B08" w14:textId="77777777" w:rsidTr="0073145D">
        <w:tc>
          <w:tcPr>
            <w:tcW w:w="8777" w:type="dxa"/>
            <w:tcBorders>
              <w:top w:val="single" w:sz="4" w:space="0" w:color="auto"/>
              <w:left w:val="single" w:sz="4" w:space="0" w:color="auto"/>
              <w:bottom w:val="single" w:sz="4" w:space="0" w:color="auto"/>
              <w:right w:val="single" w:sz="4" w:space="0" w:color="auto"/>
            </w:tcBorders>
          </w:tcPr>
          <w:p w14:paraId="2F7273E4" w14:textId="77777777" w:rsidR="0073145D" w:rsidRDefault="0073145D">
            <w:pPr>
              <w:rPr>
                <w:lang w:eastAsia="nb-NO"/>
              </w:rPr>
            </w:pPr>
            <w:r>
              <w:rPr>
                <w:lang w:eastAsia="nb-NO"/>
              </w:rPr>
              <w:lastRenderedPageBreak/>
              <w:t xml:space="preserve">DETTE VEDLEGGET VISER HVA SLAGS INFORMASJON SOM GIS FRA SKATTEETATEN. SKAL </w:t>
            </w:r>
            <w:r>
              <w:rPr>
                <w:u w:val="single"/>
                <w:lang w:eastAsia="nb-NO"/>
              </w:rPr>
              <w:t xml:space="preserve">IKKE </w:t>
            </w:r>
            <w:r>
              <w:rPr>
                <w:lang w:eastAsia="nb-NO"/>
              </w:rPr>
              <w:t>FYLLES UT AV VIRKSOMHETEN</w:t>
            </w:r>
          </w:p>
          <w:p w14:paraId="54D4B470" w14:textId="77777777" w:rsidR="0073145D" w:rsidRDefault="0073145D">
            <w:pPr>
              <w:rPr>
                <w:lang w:eastAsia="nb-NO"/>
              </w:rPr>
            </w:pPr>
          </w:p>
          <w:p w14:paraId="7F1B18E1" w14:textId="77777777" w:rsidR="0073145D" w:rsidRDefault="0073145D">
            <w:pPr>
              <w:rPr>
                <w:b/>
                <w:bCs/>
                <w:lang w:eastAsia="nb-NO"/>
              </w:rPr>
            </w:pPr>
            <w:r>
              <w:rPr>
                <w:b/>
                <w:bCs/>
                <w:lang w:eastAsia="nb-NO"/>
              </w:rPr>
              <w:t>INFORMASJON OM SKATASJON OM SKATTE- OG AVGIFTSFORHOLD (Utvidet skatteattest)</w:t>
            </w:r>
          </w:p>
        </w:tc>
      </w:tr>
    </w:tbl>
    <w:p w14:paraId="20FAAF29" w14:textId="77777777" w:rsidR="0073145D" w:rsidRDefault="0073145D" w:rsidP="0073145D">
      <w:pPr>
        <w:rPr>
          <w:rFonts w:ascii="Lucida Sans Unicode" w:hAnsi="Lucida Sans Unicode"/>
          <w:b/>
          <w:bCs/>
          <w:sz w:val="20"/>
        </w:rPr>
      </w:pPr>
    </w:p>
    <w:p w14:paraId="4C1E75C9" w14:textId="77777777" w:rsidR="0073145D" w:rsidRDefault="0073145D" w:rsidP="0073145D">
      <w:pPr>
        <w:rPr>
          <w:b/>
          <w:bCs/>
        </w:rPr>
      </w:pPr>
      <w:r>
        <w:rPr>
          <w:b/>
          <w:bCs/>
        </w:rPr>
        <w:t>Mottaker av skjema:</w:t>
      </w:r>
    </w:p>
    <w:tbl>
      <w:tblPr>
        <w:tblStyle w:val="Tabellrutenett"/>
        <w:tblW w:w="0" w:type="auto"/>
        <w:tblInd w:w="0" w:type="dxa"/>
        <w:tblBorders>
          <w:insideV w:val="none" w:sz="0" w:space="0" w:color="auto"/>
        </w:tblBorders>
        <w:tblLook w:val="04A0" w:firstRow="1" w:lastRow="0" w:firstColumn="1" w:lastColumn="0" w:noHBand="0" w:noVBand="1"/>
      </w:tblPr>
      <w:tblGrid>
        <w:gridCol w:w="4388"/>
        <w:gridCol w:w="4389"/>
      </w:tblGrid>
      <w:tr w:rsidR="0073145D" w14:paraId="546418A4" w14:textId="77777777" w:rsidTr="0073145D">
        <w:tc>
          <w:tcPr>
            <w:tcW w:w="4388" w:type="dxa"/>
            <w:tcBorders>
              <w:top w:val="single" w:sz="4" w:space="0" w:color="auto"/>
              <w:left w:val="single" w:sz="4" w:space="0" w:color="auto"/>
              <w:bottom w:val="single" w:sz="4" w:space="0" w:color="auto"/>
              <w:right w:val="nil"/>
            </w:tcBorders>
            <w:hideMark/>
          </w:tcPr>
          <w:p w14:paraId="47997B35" w14:textId="77777777" w:rsidR="0073145D" w:rsidRDefault="0073145D">
            <w:pPr>
              <w:rPr>
                <w:lang w:eastAsia="nb-NO"/>
              </w:rPr>
            </w:pPr>
            <w:r>
              <w:rPr>
                <w:lang w:eastAsia="nb-NO"/>
              </w:rPr>
              <w:t>Navn</w:t>
            </w:r>
          </w:p>
        </w:tc>
        <w:tc>
          <w:tcPr>
            <w:tcW w:w="4389" w:type="dxa"/>
            <w:tcBorders>
              <w:top w:val="single" w:sz="4" w:space="0" w:color="auto"/>
              <w:left w:val="nil"/>
              <w:bottom w:val="single" w:sz="4" w:space="0" w:color="auto"/>
              <w:right w:val="single" w:sz="4" w:space="0" w:color="auto"/>
            </w:tcBorders>
            <w:hideMark/>
          </w:tcPr>
          <w:p w14:paraId="66187C44" w14:textId="77777777" w:rsidR="0073145D" w:rsidRDefault="0073145D">
            <w:pPr>
              <w:rPr>
                <w:lang w:eastAsia="nb-NO"/>
              </w:rPr>
            </w:pPr>
            <w:r>
              <w:rPr>
                <w:lang w:eastAsia="nb-NO"/>
              </w:rPr>
              <w:t>Org. nr.:</w:t>
            </w:r>
          </w:p>
        </w:tc>
      </w:tr>
      <w:tr w:rsidR="0073145D" w14:paraId="157773F4" w14:textId="77777777" w:rsidTr="0073145D">
        <w:tc>
          <w:tcPr>
            <w:tcW w:w="8777" w:type="dxa"/>
            <w:gridSpan w:val="2"/>
            <w:tcBorders>
              <w:top w:val="single" w:sz="4" w:space="0" w:color="auto"/>
              <w:left w:val="single" w:sz="4" w:space="0" w:color="auto"/>
              <w:bottom w:val="single" w:sz="4" w:space="0" w:color="auto"/>
              <w:right w:val="single" w:sz="4" w:space="0" w:color="auto"/>
            </w:tcBorders>
            <w:hideMark/>
          </w:tcPr>
          <w:p w14:paraId="1F12208D" w14:textId="77777777" w:rsidR="0073145D" w:rsidRDefault="0073145D">
            <w:pPr>
              <w:rPr>
                <w:lang w:eastAsia="nb-NO"/>
              </w:rPr>
            </w:pPr>
            <w:r>
              <w:rPr>
                <w:lang w:eastAsia="nb-NO"/>
              </w:rPr>
              <w:t>Adresse</w:t>
            </w:r>
          </w:p>
        </w:tc>
      </w:tr>
      <w:tr w:rsidR="0073145D" w14:paraId="073C3913" w14:textId="77777777" w:rsidTr="0073145D">
        <w:tc>
          <w:tcPr>
            <w:tcW w:w="4388" w:type="dxa"/>
            <w:tcBorders>
              <w:top w:val="single" w:sz="4" w:space="0" w:color="auto"/>
              <w:left w:val="single" w:sz="4" w:space="0" w:color="auto"/>
              <w:bottom w:val="single" w:sz="4" w:space="0" w:color="auto"/>
              <w:right w:val="nil"/>
            </w:tcBorders>
            <w:hideMark/>
          </w:tcPr>
          <w:p w14:paraId="22A809FF" w14:textId="77777777" w:rsidR="0073145D" w:rsidRDefault="0073145D">
            <w:pPr>
              <w:rPr>
                <w:lang w:eastAsia="nb-NO"/>
              </w:rPr>
            </w:pPr>
            <w:r>
              <w:rPr>
                <w:lang w:eastAsia="nb-NO"/>
              </w:rPr>
              <w:t>Postnr.:</w:t>
            </w:r>
          </w:p>
        </w:tc>
        <w:tc>
          <w:tcPr>
            <w:tcW w:w="4389" w:type="dxa"/>
            <w:tcBorders>
              <w:top w:val="single" w:sz="4" w:space="0" w:color="auto"/>
              <w:left w:val="nil"/>
              <w:bottom w:val="single" w:sz="4" w:space="0" w:color="auto"/>
              <w:right w:val="single" w:sz="4" w:space="0" w:color="auto"/>
            </w:tcBorders>
            <w:hideMark/>
          </w:tcPr>
          <w:p w14:paraId="23943183" w14:textId="77777777" w:rsidR="0073145D" w:rsidRDefault="0073145D">
            <w:pPr>
              <w:rPr>
                <w:lang w:eastAsia="nb-NO"/>
              </w:rPr>
            </w:pPr>
            <w:r>
              <w:rPr>
                <w:lang w:eastAsia="nb-NO"/>
              </w:rPr>
              <w:t>Poststed:</w:t>
            </w:r>
          </w:p>
        </w:tc>
      </w:tr>
    </w:tbl>
    <w:p w14:paraId="2C663025" w14:textId="77777777" w:rsidR="0073145D" w:rsidRDefault="0073145D" w:rsidP="0073145D">
      <w:pPr>
        <w:rPr>
          <w:rFonts w:ascii="Lucida Sans Unicode" w:hAnsi="Lucida Sans Unicode"/>
          <w:b/>
          <w:bCs/>
          <w:sz w:val="20"/>
        </w:rPr>
      </w:pPr>
    </w:p>
    <w:p w14:paraId="6751D5A7" w14:textId="77777777" w:rsidR="0073145D" w:rsidRDefault="0073145D" w:rsidP="0073145D">
      <w:pPr>
        <w:rPr>
          <w:b/>
          <w:bCs/>
        </w:rPr>
      </w:pPr>
      <w:r>
        <w:rPr>
          <w:b/>
          <w:bCs/>
        </w:rPr>
        <w:t>Opplysninger om den forespurte virksomheten</w:t>
      </w:r>
    </w:p>
    <w:tbl>
      <w:tblPr>
        <w:tblStyle w:val="Tabellrutenett"/>
        <w:tblW w:w="0" w:type="auto"/>
        <w:tblInd w:w="0" w:type="dxa"/>
        <w:tblLook w:val="04A0" w:firstRow="1" w:lastRow="0" w:firstColumn="1" w:lastColumn="0" w:noHBand="0" w:noVBand="1"/>
      </w:tblPr>
      <w:tblGrid>
        <w:gridCol w:w="4388"/>
        <w:gridCol w:w="4389"/>
      </w:tblGrid>
      <w:tr w:rsidR="0073145D" w14:paraId="0FA33BDD" w14:textId="77777777" w:rsidTr="0073145D">
        <w:tc>
          <w:tcPr>
            <w:tcW w:w="8777" w:type="dxa"/>
            <w:gridSpan w:val="2"/>
            <w:tcBorders>
              <w:top w:val="single" w:sz="4" w:space="0" w:color="auto"/>
              <w:left w:val="single" w:sz="4" w:space="0" w:color="auto"/>
              <w:bottom w:val="single" w:sz="4" w:space="0" w:color="auto"/>
              <w:right w:val="single" w:sz="4" w:space="0" w:color="auto"/>
            </w:tcBorders>
            <w:hideMark/>
          </w:tcPr>
          <w:p w14:paraId="497E5C2E" w14:textId="77777777" w:rsidR="0073145D" w:rsidRDefault="0073145D">
            <w:pPr>
              <w:rPr>
                <w:lang w:eastAsia="nb-NO"/>
              </w:rPr>
            </w:pPr>
            <w:r>
              <w:rPr>
                <w:lang w:eastAsia="nb-NO"/>
              </w:rPr>
              <w:t>Foretakets navn:</w:t>
            </w:r>
          </w:p>
        </w:tc>
      </w:tr>
      <w:tr w:rsidR="0073145D" w14:paraId="15179B54" w14:textId="77777777" w:rsidTr="0073145D">
        <w:tc>
          <w:tcPr>
            <w:tcW w:w="8777" w:type="dxa"/>
            <w:gridSpan w:val="2"/>
            <w:tcBorders>
              <w:top w:val="single" w:sz="4" w:space="0" w:color="auto"/>
              <w:left w:val="single" w:sz="4" w:space="0" w:color="auto"/>
              <w:bottom w:val="single" w:sz="4" w:space="0" w:color="auto"/>
              <w:right w:val="single" w:sz="4" w:space="0" w:color="auto"/>
            </w:tcBorders>
            <w:hideMark/>
          </w:tcPr>
          <w:p w14:paraId="043C3706" w14:textId="77777777" w:rsidR="0073145D" w:rsidRDefault="0073145D">
            <w:pPr>
              <w:rPr>
                <w:lang w:eastAsia="nb-NO"/>
              </w:rPr>
            </w:pPr>
            <w:r>
              <w:rPr>
                <w:lang w:eastAsia="nb-NO"/>
              </w:rPr>
              <w:t>Adresse:</w:t>
            </w:r>
          </w:p>
        </w:tc>
      </w:tr>
      <w:tr w:rsidR="0073145D" w14:paraId="37C644EE" w14:textId="77777777" w:rsidTr="0073145D">
        <w:tc>
          <w:tcPr>
            <w:tcW w:w="4388" w:type="dxa"/>
            <w:tcBorders>
              <w:top w:val="single" w:sz="4" w:space="0" w:color="auto"/>
              <w:left w:val="single" w:sz="4" w:space="0" w:color="auto"/>
              <w:bottom w:val="single" w:sz="4" w:space="0" w:color="auto"/>
              <w:right w:val="nil"/>
            </w:tcBorders>
            <w:hideMark/>
          </w:tcPr>
          <w:p w14:paraId="45AE9731" w14:textId="77777777" w:rsidR="0073145D" w:rsidRDefault="0073145D">
            <w:pPr>
              <w:rPr>
                <w:b/>
                <w:bCs/>
                <w:lang w:eastAsia="nb-NO"/>
              </w:rPr>
            </w:pPr>
            <w:r>
              <w:rPr>
                <w:lang w:eastAsia="nb-NO"/>
              </w:rPr>
              <w:t>Postnr.:</w:t>
            </w:r>
          </w:p>
        </w:tc>
        <w:tc>
          <w:tcPr>
            <w:tcW w:w="4389" w:type="dxa"/>
            <w:tcBorders>
              <w:top w:val="single" w:sz="4" w:space="0" w:color="auto"/>
              <w:left w:val="nil"/>
              <w:bottom w:val="single" w:sz="4" w:space="0" w:color="auto"/>
              <w:right w:val="single" w:sz="4" w:space="0" w:color="auto"/>
            </w:tcBorders>
            <w:hideMark/>
          </w:tcPr>
          <w:p w14:paraId="55EB1D0C" w14:textId="77777777" w:rsidR="0073145D" w:rsidRDefault="0073145D">
            <w:pPr>
              <w:rPr>
                <w:b/>
                <w:bCs/>
                <w:lang w:eastAsia="nb-NO"/>
              </w:rPr>
            </w:pPr>
            <w:r>
              <w:rPr>
                <w:lang w:eastAsia="nb-NO"/>
              </w:rPr>
              <w:t>Poststed:</w:t>
            </w:r>
          </w:p>
        </w:tc>
      </w:tr>
      <w:tr w:rsidR="0073145D" w14:paraId="4967DA66" w14:textId="77777777" w:rsidTr="0073145D">
        <w:tc>
          <w:tcPr>
            <w:tcW w:w="4388" w:type="dxa"/>
            <w:tcBorders>
              <w:top w:val="single" w:sz="4" w:space="0" w:color="auto"/>
              <w:left w:val="single" w:sz="4" w:space="0" w:color="auto"/>
              <w:bottom w:val="single" w:sz="4" w:space="0" w:color="auto"/>
              <w:right w:val="nil"/>
            </w:tcBorders>
            <w:hideMark/>
          </w:tcPr>
          <w:p w14:paraId="4C4F23B2" w14:textId="77777777" w:rsidR="0073145D" w:rsidRDefault="0073145D">
            <w:pPr>
              <w:rPr>
                <w:lang w:eastAsia="nb-NO"/>
              </w:rPr>
            </w:pPr>
            <w:r>
              <w:rPr>
                <w:lang w:eastAsia="nb-NO"/>
              </w:rPr>
              <w:t>Org. nr.:</w:t>
            </w:r>
          </w:p>
        </w:tc>
        <w:tc>
          <w:tcPr>
            <w:tcW w:w="4389" w:type="dxa"/>
            <w:tcBorders>
              <w:top w:val="single" w:sz="4" w:space="0" w:color="auto"/>
              <w:left w:val="nil"/>
              <w:bottom w:val="single" w:sz="4" w:space="0" w:color="auto"/>
              <w:right w:val="single" w:sz="4" w:space="0" w:color="auto"/>
            </w:tcBorders>
            <w:hideMark/>
          </w:tcPr>
          <w:p w14:paraId="13193736" w14:textId="77777777" w:rsidR="0073145D" w:rsidRDefault="0073145D">
            <w:pPr>
              <w:rPr>
                <w:lang w:eastAsia="nb-NO"/>
              </w:rPr>
            </w:pPr>
            <w:r>
              <w:rPr>
                <w:lang w:eastAsia="nb-NO"/>
              </w:rPr>
              <w:t>Selskapsform</w:t>
            </w:r>
          </w:p>
        </w:tc>
      </w:tr>
      <w:tr w:rsidR="0073145D" w14:paraId="1600E617" w14:textId="77777777" w:rsidTr="0073145D">
        <w:tc>
          <w:tcPr>
            <w:tcW w:w="8777" w:type="dxa"/>
            <w:gridSpan w:val="2"/>
            <w:tcBorders>
              <w:top w:val="single" w:sz="4" w:space="0" w:color="auto"/>
              <w:left w:val="single" w:sz="4" w:space="0" w:color="auto"/>
              <w:bottom w:val="single" w:sz="4" w:space="0" w:color="auto"/>
              <w:right w:val="single" w:sz="4" w:space="0" w:color="auto"/>
            </w:tcBorders>
            <w:hideMark/>
          </w:tcPr>
          <w:p w14:paraId="30325558" w14:textId="77777777" w:rsidR="0073145D" w:rsidRDefault="0073145D">
            <w:pPr>
              <w:rPr>
                <w:lang w:eastAsia="nb-NO"/>
              </w:rPr>
            </w:pPr>
            <w:r>
              <w:rPr>
                <w:lang w:eastAsia="nb-NO"/>
              </w:rPr>
              <w:t>Innehaver:</w:t>
            </w:r>
          </w:p>
        </w:tc>
      </w:tr>
      <w:tr w:rsidR="0073145D" w14:paraId="6204AD4A" w14:textId="77777777" w:rsidTr="0073145D">
        <w:tc>
          <w:tcPr>
            <w:tcW w:w="8777" w:type="dxa"/>
            <w:gridSpan w:val="2"/>
            <w:tcBorders>
              <w:top w:val="single" w:sz="4" w:space="0" w:color="auto"/>
              <w:left w:val="single" w:sz="4" w:space="0" w:color="auto"/>
              <w:bottom w:val="single" w:sz="4" w:space="0" w:color="auto"/>
              <w:right w:val="single" w:sz="4" w:space="0" w:color="auto"/>
            </w:tcBorders>
            <w:hideMark/>
          </w:tcPr>
          <w:p w14:paraId="3B87C105" w14:textId="77777777" w:rsidR="0073145D" w:rsidRDefault="0073145D">
            <w:pPr>
              <w:rPr>
                <w:lang w:eastAsia="nb-NO"/>
              </w:rPr>
            </w:pPr>
            <w:r>
              <w:rPr>
                <w:lang w:eastAsia="nb-NO"/>
              </w:rPr>
              <w:t>Styreleder:</w:t>
            </w:r>
          </w:p>
        </w:tc>
      </w:tr>
      <w:tr w:rsidR="0073145D" w14:paraId="7D584A72" w14:textId="77777777" w:rsidTr="0073145D">
        <w:tc>
          <w:tcPr>
            <w:tcW w:w="8777" w:type="dxa"/>
            <w:gridSpan w:val="2"/>
            <w:tcBorders>
              <w:top w:val="single" w:sz="4" w:space="0" w:color="auto"/>
              <w:left w:val="single" w:sz="4" w:space="0" w:color="auto"/>
              <w:bottom w:val="single" w:sz="4" w:space="0" w:color="auto"/>
              <w:right w:val="single" w:sz="4" w:space="0" w:color="auto"/>
            </w:tcBorders>
            <w:hideMark/>
          </w:tcPr>
          <w:p w14:paraId="6878CCDE" w14:textId="77777777" w:rsidR="0073145D" w:rsidRDefault="0073145D">
            <w:pPr>
              <w:rPr>
                <w:lang w:eastAsia="nb-NO"/>
              </w:rPr>
            </w:pPr>
            <w:r>
              <w:rPr>
                <w:lang w:eastAsia="nb-NO"/>
              </w:rPr>
              <w:t>Daglig leder:</w:t>
            </w:r>
          </w:p>
        </w:tc>
      </w:tr>
      <w:tr w:rsidR="0073145D" w14:paraId="3821DCCE" w14:textId="77777777" w:rsidTr="0073145D">
        <w:tc>
          <w:tcPr>
            <w:tcW w:w="8777" w:type="dxa"/>
            <w:gridSpan w:val="2"/>
            <w:tcBorders>
              <w:top w:val="single" w:sz="4" w:space="0" w:color="auto"/>
              <w:left w:val="single" w:sz="4" w:space="0" w:color="auto"/>
              <w:bottom w:val="single" w:sz="4" w:space="0" w:color="auto"/>
              <w:right w:val="single" w:sz="4" w:space="0" w:color="auto"/>
            </w:tcBorders>
            <w:hideMark/>
          </w:tcPr>
          <w:p w14:paraId="3F2CE389" w14:textId="77777777" w:rsidR="0073145D" w:rsidRDefault="0073145D">
            <w:pPr>
              <w:rPr>
                <w:lang w:eastAsia="nb-NO"/>
              </w:rPr>
            </w:pPr>
            <w:r>
              <w:rPr>
                <w:lang w:eastAsia="nb-NO"/>
              </w:rPr>
              <w:t>Hovednæring:</w:t>
            </w:r>
          </w:p>
        </w:tc>
      </w:tr>
      <w:tr w:rsidR="0073145D" w14:paraId="2D1DF53D" w14:textId="77777777" w:rsidTr="0073145D">
        <w:tc>
          <w:tcPr>
            <w:tcW w:w="8777" w:type="dxa"/>
            <w:gridSpan w:val="2"/>
            <w:tcBorders>
              <w:top w:val="single" w:sz="4" w:space="0" w:color="auto"/>
              <w:left w:val="single" w:sz="4" w:space="0" w:color="auto"/>
              <w:bottom w:val="single" w:sz="4" w:space="0" w:color="auto"/>
              <w:right w:val="single" w:sz="4" w:space="0" w:color="auto"/>
            </w:tcBorders>
            <w:hideMark/>
          </w:tcPr>
          <w:p w14:paraId="0620A31B" w14:textId="77777777" w:rsidR="0073145D" w:rsidRDefault="0073145D">
            <w:pPr>
              <w:rPr>
                <w:lang w:eastAsia="nb-NO"/>
              </w:rPr>
            </w:pPr>
            <w:r>
              <w:rPr>
                <w:lang w:eastAsia="nb-NO"/>
              </w:rPr>
              <w:t>Antall ansatte innmeldt:</w:t>
            </w:r>
          </w:p>
        </w:tc>
      </w:tr>
    </w:tbl>
    <w:p w14:paraId="7155E200" w14:textId="77777777" w:rsidR="0073145D" w:rsidRDefault="0073145D" w:rsidP="0073145D">
      <w:pPr>
        <w:rPr>
          <w:rFonts w:ascii="Lucida Sans Unicode" w:hAnsi="Lucida Sans Unicode"/>
          <w:b/>
          <w:bCs/>
          <w:sz w:val="20"/>
        </w:rPr>
      </w:pPr>
    </w:p>
    <w:p w14:paraId="06CC06BA" w14:textId="77777777" w:rsidR="0073145D" w:rsidRDefault="0073145D" w:rsidP="0073145D">
      <w:pPr>
        <w:rPr>
          <w:b/>
          <w:bCs/>
        </w:rPr>
      </w:pPr>
      <w:r>
        <w:rPr>
          <w:b/>
          <w:bCs/>
        </w:rPr>
        <w:t>Registrert i følgende registre:</w:t>
      </w:r>
    </w:p>
    <w:tbl>
      <w:tblPr>
        <w:tblStyle w:val="Tabellrutenett"/>
        <w:tblW w:w="8784" w:type="dxa"/>
        <w:tblInd w:w="0" w:type="dxa"/>
        <w:tblLook w:val="04A0" w:firstRow="1" w:lastRow="0" w:firstColumn="1" w:lastColumn="0" w:noHBand="0" w:noVBand="1"/>
      </w:tblPr>
      <w:tblGrid>
        <w:gridCol w:w="3256"/>
        <w:gridCol w:w="2693"/>
        <w:gridCol w:w="2835"/>
      </w:tblGrid>
      <w:tr w:rsidR="0073145D" w14:paraId="53F2337D" w14:textId="77777777" w:rsidTr="0073145D">
        <w:tc>
          <w:tcPr>
            <w:tcW w:w="3256" w:type="dxa"/>
            <w:tcBorders>
              <w:top w:val="single" w:sz="4" w:space="0" w:color="auto"/>
              <w:left w:val="single" w:sz="4" w:space="0" w:color="auto"/>
              <w:bottom w:val="single" w:sz="4" w:space="0" w:color="auto"/>
              <w:right w:val="single" w:sz="4" w:space="0" w:color="auto"/>
            </w:tcBorders>
            <w:hideMark/>
          </w:tcPr>
          <w:p w14:paraId="5C2AB043" w14:textId="77777777" w:rsidR="0073145D" w:rsidRDefault="0073145D">
            <w:pPr>
              <w:rPr>
                <w:lang w:eastAsia="nb-NO"/>
              </w:rPr>
            </w:pPr>
            <w:r>
              <w:rPr>
                <w:lang w:eastAsia="nb-NO"/>
              </w:rPr>
              <w:t>Register</w:t>
            </w:r>
          </w:p>
        </w:tc>
        <w:tc>
          <w:tcPr>
            <w:tcW w:w="2693" w:type="dxa"/>
            <w:tcBorders>
              <w:top w:val="single" w:sz="4" w:space="0" w:color="auto"/>
              <w:left w:val="single" w:sz="4" w:space="0" w:color="auto"/>
              <w:bottom w:val="single" w:sz="4" w:space="0" w:color="auto"/>
              <w:right w:val="single" w:sz="4" w:space="0" w:color="auto"/>
            </w:tcBorders>
            <w:hideMark/>
          </w:tcPr>
          <w:p w14:paraId="6CB8D7FF" w14:textId="77777777" w:rsidR="0073145D" w:rsidRDefault="0073145D">
            <w:pPr>
              <w:rPr>
                <w:lang w:eastAsia="nb-NO"/>
              </w:rPr>
            </w:pPr>
            <w:r>
              <w:rPr>
                <w:lang w:eastAsia="nb-NO"/>
              </w:rPr>
              <w:t>Ja/Nei</w:t>
            </w:r>
          </w:p>
        </w:tc>
        <w:tc>
          <w:tcPr>
            <w:tcW w:w="2835" w:type="dxa"/>
            <w:tcBorders>
              <w:top w:val="single" w:sz="4" w:space="0" w:color="auto"/>
              <w:left w:val="single" w:sz="4" w:space="0" w:color="auto"/>
              <w:bottom w:val="single" w:sz="4" w:space="0" w:color="auto"/>
              <w:right w:val="single" w:sz="4" w:space="0" w:color="auto"/>
            </w:tcBorders>
            <w:hideMark/>
          </w:tcPr>
          <w:p w14:paraId="0A4353CA" w14:textId="77777777" w:rsidR="0073145D" w:rsidRDefault="0073145D">
            <w:pPr>
              <w:rPr>
                <w:lang w:eastAsia="nb-NO"/>
              </w:rPr>
            </w:pPr>
            <w:r>
              <w:rPr>
                <w:lang w:eastAsia="nb-NO"/>
              </w:rPr>
              <w:t>Reg.dato</w:t>
            </w:r>
          </w:p>
        </w:tc>
      </w:tr>
      <w:tr w:rsidR="0073145D" w14:paraId="65EE4022" w14:textId="77777777" w:rsidTr="0073145D">
        <w:tc>
          <w:tcPr>
            <w:tcW w:w="3256" w:type="dxa"/>
            <w:tcBorders>
              <w:top w:val="single" w:sz="4" w:space="0" w:color="auto"/>
              <w:left w:val="single" w:sz="4" w:space="0" w:color="auto"/>
              <w:bottom w:val="single" w:sz="4" w:space="0" w:color="auto"/>
              <w:right w:val="single" w:sz="4" w:space="0" w:color="auto"/>
            </w:tcBorders>
            <w:hideMark/>
          </w:tcPr>
          <w:p w14:paraId="0DAE2AB7" w14:textId="77777777" w:rsidR="0073145D" w:rsidRDefault="0073145D">
            <w:pPr>
              <w:rPr>
                <w:lang w:eastAsia="nb-NO"/>
              </w:rPr>
            </w:pPr>
            <w:r>
              <w:rPr>
                <w:lang w:eastAsia="nb-NO"/>
              </w:rPr>
              <w:t>Enhetsregisteret</w:t>
            </w:r>
          </w:p>
        </w:tc>
        <w:tc>
          <w:tcPr>
            <w:tcW w:w="2693" w:type="dxa"/>
            <w:tcBorders>
              <w:top w:val="single" w:sz="4" w:space="0" w:color="auto"/>
              <w:left w:val="single" w:sz="4" w:space="0" w:color="auto"/>
              <w:bottom w:val="single" w:sz="4" w:space="0" w:color="auto"/>
              <w:right w:val="single" w:sz="4" w:space="0" w:color="auto"/>
            </w:tcBorders>
          </w:tcPr>
          <w:p w14:paraId="6DA95BF6" w14:textId="77777777" w:rsidR="0073145D" w:rsidRDefault="0073145D">
            <w:pPr>
              <w:rPr>
                <w:lang w:eastAsia="nb-NO"/>
              </w:rPr>
            </w:pPr>
          </w:p>
        </w:tc>
        <w:tc>
          <w:tcPr>
            <w:tcW w:w="2835" w:type="dxa"/>
            <w:tcBorders>
              <w:top w:val="single" w:sz="4" w:space="0" w:color="auto"/>
              <w:left w:val="single" w:sz="4" w:space="0" w:color="auto"/>
              <w:bottom w:val="single" w:sz="4" w:space="0" w:color="auto"/>
              <w:right w:val="single" w:sz="4" w:space="0" w:color="auto"/>
            </w:tcBorders>
          </w:tcPr>
          <w:p w14:paraId="1539D006" w14:textId="77777777" w:rsidR="0073145D" w:rsidRDefault="0073145D">
            <w:pPr>
              <w:rPr>
                <w:lang w:eastAsia="nb-NO"/>
              </w:rPr>
            </w:pPr>
          </w:p>
        </w:tc>
      </w:tr>
      <w:tr w:rsidR="0073145D" w14:paraId="380359F1" w14:textId="77777777" w:rsidTr="0073145D">
        <w:tc>
          <w:tcPr>
            <w:tcW w:w="3256" w:type="dxa"/>
            <w:tcBorders>
              <w:top w:val="single" w:sz="4" w:space="0" w:color="auto"/>
              <w:left w:val="single" w:sz="4" w:space="0" w:color="auto"/>
              <w:bottom w:val="single" w:sz="4" w:space="0" w:color="auto"/>
              <w:right w:val="single" w:sz="4" w:space="0" w:color="auto"/>
            </w:tcBorders>
            <w:hideMark/>
          </w:tcPr>
          <w:p w14:paraId="001F3CE9" w14:textId="77777777" w:rsidR="0073145D" w:rsidRDefault="0073145D">
            <w:pPr>
              <w:rPr>
                <w:lang w:eastAsia="nb-NO"/>
              </w:rPr>
            </w:pPr>
            <w:r>
              <w:rPr>
                <w:lang w:eastAsia="nb-NO"/>
              </w:rPr>
              <w:t>Foretaksregisteret</w:t>
            </w:r>
          </w:p>
        </w:tc>
        <w:tc>
          <w:tcPr>
            <w:tcW w:w="2693" w:type="dxa"/>
            <w:tcBorders>
              <w:top w:val="single" w:sz="4" w:space="0" w:color="auto"/>
              <w:left w:val="single" w:sz="4" w:space="0" w:color="auto"/>
              <w:bottom w:val="single" w:sz="4" w:space="0" w:color="auto"/>
              <w:right w:val="single" w:sz="4" w:space="0" w:color="auto"/>
            </w:tcBorders>
          </w:tcPr>
          <w:p w14:paraId="497060FB" w14:textId="77777777" w:rsidR="0073145D" w:rsidRDefault="0073145D">
            <w:pPr>
              <w:rPr>
                <w:b/>
                <w:bCs/>
                <w:lang w:eastAsia="nb-NO"/>
              </w:rPr>
            </w:pPr>
          </w:p>
        </w:tc>
        <w:tc>
          <w:tcPr>
            <w:tcW w:w="2835" w:type="dxa"/>
            <w:tcBorders>
              <w:top w:val="single" w:sz="4" w:space="0" w:color="auto"/>
              <w:left w:val="single" w:sz="4" w:space="0" w:color="auto"/>
              <w:bottom w:val="single" w:sz="4" w:space="0" w:color="auto"/>
              <w:right w:val="single" w:sz="4" w:space="0" w:color="auto"/>
            </w:tcBorders>
          </w:tcPr>
          <w:p w14:paraId="774548B6" w14:textId="77777777" w:rsidR="0073145D" w:rsidRDefault="0073145D">
            <w:pPr>
              <w:rPr>
                <w:b/>
                <w:bCs/>
                <w:lang w:eastAsia="nb-NO"/>
              </w:rPr>
            </w:pPr>
          </w:p>
        </w:tc>
      </w:tr>
      <w:tr w:rsidR="0073145D" w14:paraId="58319938" w14:textId="77777777" w:rsidTr="0073145D">
        <w:tc>
          <w:tcPr>
            <w:tcW w:w="3256" w:type="dxa"/>
            <w:tcBorders>
              <w:top w:val="single" w:sz="4" w:space="0" w:color="auto"/>
              <w:left w:val="single" w:sz="4" w:space="0" w:color="auto"/>
              <w:bottom w:val="single" w:sz="4" w:space="0" w:color="auto"/>
              <w:right w:val="single" w:sz="4" w:space="0" w:color="auto"/>
            </w:tcBorders>
            <w:hideMark/>
          </w:tcPr>
          <w:p w14:paraId="739E34B6" w14:textId="77777777" w:rsidR="0073145D" w:rsidRDefault="0073145D">
            <w:pPr>
              <w:rPr>
                <w:lang w:eastAsia="nb-NO"/>
              </w:rPr>
            </w:pPr>
            <w:r>
              <w:rPr>
                <w:lang w:eastAsia="nb-NO"/>
              </w:rPr>
              <w:t>MVA-registeret</w:t>
            </w:r>
          </w:p>
        </w:tc>
        <w:tc>
          <w:tcPr>
            <w:tcW w:w="2693" w:type="dxa"/>
            <w:tcBorders>
              <w:top w:val="single" w:sz="4" w:space="0" w:color="auto"/>
              <w:left w:val="single" w:sz="4" w:space="0" w:color="auto"/>
              <w:bottom w:val="single" w:sz="4" w:space="0" w:color="auto"/>
              <w:right w:val="single" w:sz="4" w:space="0" w:color="auto"/>
            </w:tcBorders>
          </w:tcPr>
          <w:p w14:paraId="175912DF" w14:textId="77777777" w:rsidR="0073145D" w:rsidRDefault="0073145D">
            <w:pPr>
              <w:rPr>
                <w:b/>
                <w:bCs/>
                <w:lang w:eastAsia="nb-NO"/>
              </w:rPr>
            </w:pPr>
          </w:p>
        </w:tc>
        <w:tc>
          <w:tcPr>
            <w:tcW w:w="2835" w:type="dxa"/>
            <w:tcBorders>
              <w:top w:val="single" w:sz="4" w:space="0" w:color="auto"/>
              <w:left w:val="single" w:sz="4" w:space="0" w:color="auto"/>
              <w:bottom w:val="single" w:sz="4" w:space="0" w:color="auto"/>
              <w:right w:val="single" w:sz="4" w:space="0" w:color="auto"/>
            </w:tcBorders>
          </w:tcPr>
          <w:p w14:paraId="4F35A617" w14:textId="77777777" w:rsidR="0073145D" w:rsidRDefault="0073145D">
            <w:pPr>
              <w:rPr>
                <w:b/>
                <w:bCs/>
                <w:lang w:eastAsia="nb-NO"/>
              </w:rPr>
            </w:pPr>
          </w:p>
        </w:tc>
      </w:tr>
    </w:tbl>
    <w:p w14:paraId="01CFE385" w14:textId="77777777" w:rsidR="0073145D" w:rsidRDefault="0073145D" w:rsidP="0073145D">
      <w:pPr>
        <w:rPr>
          <w:rFonts w:ascii="Lucida Sans Unicode" w:hAnsi="Lucida Sans Unicode"/>
          <w:b/>
          <w:bCs/>
          <w:sz w:val="20"/>
        </w:rPr>
      </w:pPr>
    </w:p>
    <w:p w14:paraId="1F58278E" w14:textId="77777777" w:rsidR="0073145D" w:rsidRDefault="0073145D" w:rsidP="0073145D">
      <w:pPr>
        <w:rPr>
          <w:b/>
          <w:bCs/>
        </w:rPr>
      </w:pPr>
      <w:r>
        <w:rPr>
          <w:b/>
          <w:bCs/>
        </w:rPr>
        <w:t>Leverte skattemeldinger merverdiavgift. Tre siste terminer – beløp:</w:t>
      </w:r>
    </w:p>
    <w:tbl>
      <w:tblPr>
        <w:tblStyle w:val="Tabellrutenett"/>
        <w:tblW w:w="0" w:type="auto"/>
        <w:tblInd w:w="0" w:type="dxa"/>
        <w:tblLook w:val="04A0" w:firstRow="1" w:lastRow="0" w:firstColumn="1" w:lastColumn="0" w:noHBand="0" w:noVBand="1"/>
      </w:tblPr>
      <w:tblGrid>
        <w:gridCol w:w="3256"/>
        <w:gridCol w:w="2693"/>
      </w:tblGrid>
      <w:tr w:rsidR="0073145D" w14:paraId="46C17FCF" w14:textId="77777777" w:rsidTr="0073145D">
        <w:tc>
          <w:tcPr>
            <w:tcW w:w="3256" w:type="dxa"/>
            <w:tcBorders>
              <w:top w:val="single" w:sz="4" w:space="0" w:color="auto"/>
              <w:left w:val="single" w:sz="4" w:space="0" w:color="auto"/>
              <w:bottom w:val="single" w:sz="4" w:space="0" w:color="auto"/>
              <w:right w:val="single" w:sz="4" w:space="0" w:color="auto"/>
            </w:tcBorders>
            <w:hideMark/>
          </w:tcPr>
          <w:p w14:paraId="13F23BF2" w14:textId="77777777" w:rsidR="0073145D" w:rsidRDefault="0073145D">
            <w:pPr>
              <w:rPr>
                <w:lang w:eastAsia="nb-NO"/>
              </w:rPr>
            </w:pPr>
            <w:r>
              <w:rPr>
                <w:lang w:eastAsia="nb-NO"/>
              </w:rPr>
              <w:t>Oppgavehyppighet</w:t>
            </w:r>
          </w:p>
        </w:tc>
        <w:tc>
          <w:tcPr>
            <w:tcW w:w="2693" w:type="dxa"/>
            <w:tcBorders>
              <w:top w:val="single" w:sz="4" w:space="0" w:color="auto"/>
              <w:left w:val="single" w:sz="4" w:space="0" w:color="auto"/>
              <w:bottom w:val="single" w:sz="4" w:space="0" w:color="auto"/>
              <w:right w:val="single" w:sz="4" w:space="0" w:color="auto"/>
            </w:tcBorders>
          </w:tcPr>
          <w:p w14:paraId="4EF276B9" w14:textId="77777777" w:rsidR="0073145D" w:rsidRDefault="0073145D">
            <w:pPr>
              <w:rPr>
                <w:b/>
                <w:bCs/>
                <w:lang w:eastAsia="nb-NO"/>
              </w:rPr>
            </w:pPr>
          </w:p>
        </w:tc>
      </w:tr>
      <w:tr w:rsidR="0073145D" w14:paraId="1EE388C8" w14:textId="77777777" w:rsidTr="0073145D">
        <w:tc>
          <w:tcPr>
            <w:tcW w:w="3256" w:type="dxa"/>
            <w:tcBorders>
              <w:top w:val="single" w:sz="4" w:space="0" w:color="auto"/>
              <w:left w:val="single" w:sz="4" w:space="0" w:color="auto"/>
              <w:bottom w:val="single" w:sz="4" w:space="0" w:color="auto"/>
              <w:right w:val="single" w:sz="4" w:space="0" w:color="auto"/>
            </w:tcBorders>
            <w:hideMark/>
          </w:tcPr>
          <w:p w14:paraId="0850F18F" w14:textId="77777777" w:rsidR="0073145D" w:rsidRDefault="0073145D">
            <w:pPr>
              <w:rPr>
                <w:lang w:eastAsia="nb-NO"/>
              </w:rPr>
            </w:pPr>
            <w:r>
              <w:rPr>
                <w:lang w:eastAsia="nb-NO"/>
              </w:rPr>
              <w:t>Gjeldende første termin for MVA oppgaveplikt:</w:t>
            </w:r>
          </w:p>
        </w:tc>
        <w:tc>
          <w:tcPr>
            <w:tcW w:w="2693" w:type="dxa"/>
            <w:tcBorders>
              <w:top w:val="single" w:sz="4" w:space="0" w:color="auto"/>
              <w:left w:val="single" w:sz="4" w:space="0" w:color="auto"/>
              <w:bottom w:val="single" w:sz="4" w:space="0" w:color="auto"/>
              <w:right w:val="single" w:sz="4" w:space="0" w:color="auto"/>
            </w:tcBorders>
          </w:tcPr>
          <w:p w14:paraId="244FA7C2" w14:textId="77777777" w:rsidR="0073145D" w:rsidRDefault="0073145D">
            <w:pPr>
              <w:rPr>
                <w:b/>
                <w:bCs/>
                <w:lang w:eastAsia="nb-NO"/>
              </w:rPr>
            </w:pPr>
          </w:p>
        </w:tc>
      </w:tr>
      <w:tr w:rsidR="0073145D" w14:paraId="42C4B0D8" w14:textId="77777777" w:rsidTr="0073145D">
        <w:tc>
          <w:tcPr>
            <w:tcW w:w="3256" w:type="dxa"/>
            <w:tcBorders>
              <w:top w:val="single" w:sz="4" w:space="0" w:color="auto"/>
              <w:left w:val="single" w:sz="4" w:space="0" w:color="auto"/>
              <w:bottom w:val="single" w:sz="4" w:space="0" w:color="auto"/>
              <w:right w:val="single" w:sz="4" w:space="0" w:color="auto"/>
            </w:tcBorders>
            <w:hideMark/>
          </w:tcPr>
          <w:p w14:paraId="1A032931" w14:textId="77777777" w:rsidR="0073145D" w:rsidRDefault="0073145D">
            <w:pPr>
              <w:rPr>
                <w:lang w:eastAsia="nb-NO"/>
              </w:rPr>
            </w:pPr>
            <w:r>
              <w:rPr>
                <w:lang w:eastAsia="nb-NO"/>
              </w:rPr>
              <w:t>Slettet MVA termin:</w:t>
            </w:r>
          </w:p>
        </w:tc>
        <w:tc>
          <w:tcPr>
            <w:tcW w:w="2693" w:type="dxa"/>
            <w:tcBorders>
              <w:top w:val="single" w:sz="4" w:space="0" w:color="auto"/>
              <w:left w:val="single" w:sz="4" w:space="0" w:color="auto"/>
              <w:bottom w:val="single" w:sz="4" w:space="0" w:color="auto"/>
              <w:right w:val="single" w:sz="4" w:space="0" w:color="auto"/>
            </w:tcBorders>
          </w:tcPr>
          <w:p w14:paraId="064FE9B0" w14:textId="77777777" w:rsidR="0073145D" w:rsidRDefault="0073145D">
            <w:pPr>
              <w:rPr>
                <w:b/>
                <w:bCs/>
                <w:lang w:eastAsia="nb-NO"/>
              </w:rPr>
            </w:pPr>
          </w:p>
        </w:tc>
      </w:tr>
    </w:tbl>
    <w:p w14:paraId="0EC1393F" w14:textId="77777777" w:rsidR="0073145D" w:rsidRDefault="0073145D" w:rsidP="0073145D">
      <w:pPr>
        <w:rPr>
          <w:rFonts w:ascii="Lucida Sans Unicode" w:hAnsi="Lucida Sans Unicode"/>
          <w:b/>
          <w:bCs/>
          <w:sz w:val="20"/>
        </w:rPr>
      </w:pPr>
    </w:p>
    <w:p w14:paraId="25BDD325" w14:textId="77777777" w:rsidR="0073145D" w:rsidRDefault="0073145D" w:rsidP="0073145D">
      <w:pPr>
        <w:rPr>
          <w:b/>
          <w:bCs/>
        </w:rPr>
      </w:pPr>
      <w:r>
        <w:rPr>
          <w:b/>
          <w:bCs/>
        </w:rPr>
        <w:t>Tre siste terminer:</w:t>
      </w:r>
    </w:p>
    <w:tbl>
      <w:tblPr>
        <w:tblStyle w:val="Tabellrutenett"/>
        <w:tblW w:w="0" w:type="auto"/>
        <w:tblInd w:w="0" w:type="dxa"/>
        <w:tblLook w:val="04A0" w:firstRow="1" w:lastRow="0" w:firstColumn="1" w:lastColumn="0" w:noHBand="0" w:noVBand="1"/>
      </w:tblPr>
      <w:tblGrid>
        <w:gridCol w:w="3256"/>
        <w:gridCol w:w="1840"/>
        <w:gridCol w:w="1840"/>
        <w:gridCol w:w="1841"/>
      </w:tblGrid>
      <w:tr w:rsidR="0073145D" w14:paraId="77599EA5" w14:textId="77777777" w:rsidTr="0073145D">
        <w:tc>
          <w:tcPr>
            <w:tcW w:w="3256" w:type="dxa"/>
            <w:tcBorders>
              <w:top w:val="single" w:sz="4" w:space="0" w:color="auto"/>
              <w:left w:val="single" w:sz="4" w:space="0" w:color="auto"/>
              <w:bottom w:val="single" w:sz="4" w:space="0" w:color="auto"/>
              <w:right w:val="single" w:sz="4" w:space="0" w:color="auto"/>
            </w:tcBorders>
            <w:hideMark/>
          </w:tcPr>
          <w:p w14:paraId="7E5A0130" w14:textId="77777777" w:rsidR="0073145D" w:rsidRDefault="0073145D">
            <w:pPr>
              <w:rPr>
                <w:b/>
                <w:bCs/>
                <w:lang w:eastAsia="nb-NO"/>
              </w:rPr>
            </w:pPr>
            <w:r>
              <w:rPr>
                <w:b/>
                <w:bCs/>
                <w:lang w:eastAsia="nb-NO"/>
              </w:rPr>
              <w:t>Termin</w:t>
            </w:r>
          </w:p>
        </w:tc>
        <w:tc>
          <w:tcPr>
            <w:tcW w:w="1840" w:type="dxa"/>
            <w:tcBorders>
              <w:top w:val="single" w:sz="4" w:space="0" w:color="auto"/>
              <w:left w:val="single" w:sz="4" w:space="0" w:color="auto"/>
              <w:bottom w:val="single" w:sz="4" w:space="0" w:color="auto"/>
              <w:right w:val="single" w:sz="4" w:space="0" w:color="auto"/>
            </w:tcBorders>
          </w:tcPr>
          <w:p w14:paraId="5DEC8AF8" w14:textId="77777777" w:rsidR="0073145D" w:rsidRDefault="0073145D">
            <w:pPr>
              <w:rPr>
                <w:b/>
                <w:bCs/>
                <w:lang w:eastAsia="nb-NO"/>
              </w:rPr>
            </w:pPr>
          </w:p>
        </w:tc>
        <w:tc>
          <w:tcPr>
            <w:tcW w:w="1840" w:type="dxa"/>
            <w:tcBorders>
              <w:top w:val="single" w:sz="4" w:space="0" w:color="auto"/>
              <w:left w:val="single" w:sz="4" w:space="0" w:color="auto"/>
              <w:bottom w:val="single" w:sz="4" w:space="0" w:color="auto"/>
              <w:right w:val="single" w:sz="4" w:space="0" w:color="auto"/>
            </w:tcBorders>
          </w:tcPr>
          <w:p w14:paraId="569C21BC" w14:textId="77777777" w:rsidR="0073145D" w:rsidRDefault="0073145D">
            <w:pPr>
              <w:rPr>
                <w:b/>
                <w:bCs/>
                <w:lang w:eastAsia="nb-NO"/>
              </w:rPr>
            </w:pPr>
          </w:p>
        </w:tc>
        <w:tc>
          <w:tcPr>
            <w:tcW w:w="1841" w:type="dxa"/>
            <w:tcBorders>
              <w:top w:val="single" w:sz="4" w:space="0" w:color="auto"/>
              <w:left w:val="single" w:sz="4" w:space="0" w:color="auto"/>
              <w:bottom w:val="single" w:sz="4" w:space="0" w:color="auto"/>
              <w:right w:val="single" w:sz="4" w:space="0" w:color="auto"/>
            </w:tcBorders>
          </w:tcPr>
          <w:p w14:paraId="3EC71ABD" w14:textId="77777777" w:rsidR="0073145D" w:rsidRDefault="0073145D">
            <w:pPr>
              <w:rPr>
                <w:b/>
                <w:bCs/>
                <w:lang w:eastAsia="nb-NO"/>
              </w:rPr>
            </w:pPr>
          </w:p>
        </w:tc>
      </w:tr>
      <w:tr w:rsidR="0073145D" w14:paraId="77863750" w14:textId="77777777" w:rsidTr="0073145D">
        <w:tc>
          <w:tcPr>
            <w:tcW w:w="3256" w:type="dxa"/>
            <w:tcBorders>
              <w:top w:val="single" w:sz="4" w:space="0" w:color="auto"/>
              <w:left w:val="single" w:sz="4" w:space="0" w:color="auto"/>
              <w:bottom w:val="single" w:sz="4" w:space="0" w:color="auto"/>
              <w:right w:val="single" w:sz="4" w:space="0" w:color="auto"/>
            </w:tcBorders>
            <w:hideMark/>
          </w:tcPr>
          <w:p w14:paraId="442825EA" w14:textId="77777777" w:rsidR="0073145D" w:rsidRDefault="0073145D">
            <w:pPr>
              <w:rPr>
                <w:lang w:eastAsia="nb-NO"/>
              </w:rPr>
            </w:pPr>
            <w:r>
              <w:rPr>
                <w:lang w:eastAsia="nb-NO"/>
              </w:rPr>
              <w:t>Samlet omsetning innlevert oppgave</w:t>
            </w:r>
          </w:p>
        </w:tc>
        <w:tc>
          <w:tcPr>
            <w:tcW w:w="1840" w:type="dxa"/>
            <w:tcBorders>
              <w:top w:val="single" w:sz="4" w:space="0" w:color="auto"/>
              <w:left w:val="single" w:sz="4" w:space="0" w:color="auto"/>
              <w:bottom w:val="single" w:sz="4" w:space="0" w:color="auto"/>
              <w:right w:val="single" w:sz="4" w:space="0" w:color="auto"/>
            </w:tcBorders>
          </w:tcPr>
          <w:p w14:paraId="53435328" w14:textId="77777777" w:rsidR="0073145D" w:rsidRDefault="0073145D">
            <w:pPr>
              <w:rPr>
                <w:b/>
                <w:bCs/>
                <w:lang w:eastAsia="nb-NO"/>
              </w:rPr>
            </w:pPr>
          </w:p>
        </w:tc>
        <w:tc>
          <w:tcPr>
            <w:tcW w:w="1840" w:type="dxa"/>
            <w:tcBorders>
              <w:top w:val="single" w:sz="4" w:space="0" w:color="auto"/>
              <w:left w:val="single" w:sz="4" w:space="0" w:color="auto"/>
              <w:bottom w:val="single" w:sz="4" w:space="0" w:color="auto"/>
              <w:right w:val="single" w:sz="4" w:space="0" w:color="auto"/>
            </w:tcBorders>
          </w:tcPr>
          <w:p w14:paraId="58D9F481" w14:textId="77777777" w:rsidR="0073145D" w:rsidRDefault="0073145D">
            <w:pPr>
              <w:rPr>
                <w:b/>
                <w:bCs/>
                <w:lang w:eastAsia="nb-NO"/>
              </w:rPr>
            </w:pPr>
          </w:p>
        </w:tc>
        <w:tc>
          <w:tcPr>
            <w:tcW w:w="1841" w:type="dxa"/>
            <w:tcBorders>
              <w:top w:val="single" w:sz="4" w:space="0" w:color="auto"/>
              <w:left w:val="single" w:sz="4" w:space="0" w:color="auto"/>
              <w:bottom w:val="single" w:sz="4" w:space="0" w:color="auto"/>
              <w:right w:val="single" w:sz="4" w:space="0" w:color="auto"/>
            </w:tcBorders>
          </w:tcPr>
          <w:p w14:paraId="3C85E3F0" w14:textId="77777777" w:rsidR="0073145D" w:rsidRDefault="0073145D">
            <w:pPr>
              <w:rPr>
                <w:b/>
                <w:bCs/>
                <w:lang w:eastAsia="nb-NO"/>
              </w:rPr>
            </w:pPr>
          </w:p>
        </w:tc>
      </w:tr>
      <w:tr w:rsidR="0073145D" w14:paraId="3DD23971" w14:textId="77777777" w:rsidTr="0073145D">
        <w:tc>
          <w:tcPr>
            <w:tcW w:w="3256" w:type="dxa"/>
            <w:tcBorders>
              <w:top w:val="single" w:sz="4" w:space="0" w:color="auto"/>
              <w:left w:val="single" w:sz="4" w:space="0" w:color="auto"/>
              <w:bottom w:val="single" w:sz="4" w:space="0" w:color="auto"/>
              <w:right w:val="single" w:sz="4" w:space="0" w:color="auto"/>
            </w:tcBorders>
            <w:hideMark/>
          </w:tcPr>
          <w:p w14:paraId="7305030D" w14:textId="77777777" w:rsidR="0073145D" w:rsidRDefault="0073145D">
            <w:pPr>
              <w:rPr>
                <w:lang w:eastAsia="nb-NO"/>
              </w:rPr>
            </w:pPr>
            <w:r>
              <w:rPr>
                <w:lang w:eastAsia="nb-NO"/>
              </w:rPr>
              <w:t xml:space="preserve">Samlet omsetning </w:t>
            </w:r>
            <w:r>
              <w:rPr>
                <w:b/>
                <w:bCs/>
                <w:lang w:eastAsia="nb-NO"/>
              </w:rPr>
              <w:t>skjønnsberegnet</w:t>
            </w:r>
            <w:r>
              <w:rPr>
                <w:lang w:eastAsia="nb-NO"/>
              </w:rPr>
              <w:t xml:space="preserve"> oppgave</w:t>
            </w:r>
          </w:p>
        </w:tc>
        <w:tc>
          <w:tcPr>
            <w:tcW w:w="1840" w:type="dxa"/>
            <w:tcBorders>
              <w:top w:val="single" w:sz="4" w:space="0" w:color="auto"/>
              <w:left w:val="single" w:sz="4" w:space="0" w:color="auto"/>
              <w:bottom w:val="single" w:sz="4" w:space="0" w:color="auto"/>
              <w:right w:val="single" w:sz="4" w:space="0" w:color="auto"/>
            </w:tcBorders>
          </w:tcPr>
          <w:p w14:paraId="225307D4" w14:textId="77777777" w:rsidR="0073145D" w:rsidRDefault="0073145D">
            <w:pPr>
              <w:rPr>
                <w:b/>
                <w:bCs/>
                <w:lang w:eastAsia="nb-NO"/>
              </w:rPr>
            </w:pPr>
          </w:p>
        </w:tc>
        <w:tc>
          <w:tcPr>
            <w:tcW w:w="1840" w:type="dxa"/>
            <w:tcBorders>
              <w:top w:val="single" w:sz="4" w:space="0" w:color="auto"/>
              <w:left w:val="single" w:sz="4" w:space="0" w:color="auto"/>
              <w:bottom w:val="single" w:sz="4" w:space="0" w:color="auto"/>
              <w:right w:val="single" w:sz="4" w:space="0" w:color="auto"/>
            </w:tcBorders>
          </w:tcPr>
          <w:p w14:paraId="66601E77" w14:textId="77777777" w:rsidR="0073145D" w:rsidRDefault="0073145D">
            <w:pPr>
              <w:rPr>
                <w:b/>
                <w:bCs/>
                <w:lang w:eastAsia="nb-NO"/>
              </w:rPr>
            </w:pPr>
          </w:p>
        </w:tc>
        <w:tc>
          <w:tcPr>
            <w:tcW w:w="1841" w:type="dxa"/>
            <w:tcBorders>
              <w:top w:val="single" w:sz="4" w:space="0" w:color="auto"/>
              <w:left w:val="single" w:sz="4" w:space="0" w:color="auto"/>
              <w:bottom w:val="single" w:sz="4" w:space="0" w:color="auto"/>
              <w:right w:val="single" w:sz="4" w:space="0" w:color="auto"/>
            </w:tcBorders>
          </w:tcPr>
          <w:p w14:paraId="107D9BE4" w14:textId="77777777" w:rsidR="0073145D" w:rsidRDefault="0073145D">
            <w:pPr>
              <w:rPr>
                <w:b/>
                <w:bCs/>
                <w:lang w:eastAsia="nb-NO"/>
              </w:rPr>
            </w:pPr>
          </w:p>
        </w:tc>
      </w:tr>
      <w:tr w:rsidR="0073145D" w14:paraId="5BEF850F" w14:textId="77777777" w:rsidTr="0073145D">
        <w:tc>
          <w:tcPr>
            <w:tcW w:w="3256" w:type="dxa"/>
            <w:tcBorders>
              <w:top w:val="single" w:sz="4" w:space="0" w:color="auto"/>
              <w:left w:val="single" w:sz="4" w:space="0" w:color="auto"/>
              <w:bottom w:val="single" w:sz="4" w:space="0" w:color="auto"/>
              <w:right w:val="single" w:sz="4" w:space="0" w:color="auto"/>
            </w:tcBorders>
            <w:hideMark/>
          </w:tcPr>
          <w:p w14:paraId="44F2860F" w14:textId="77777777" w:rsidR="0073145D" w:rsidRDefault="0073145D">
            <w:pPr>
              <w:rPr>
                <w:lang w:eastAsia="nb-NO"/>
              </w:rPr>
            </w:pPr>
            <w:r>
              <w:rPr>
                <w:lang w:eastAsia="nb-NO"/>
              </w:rPr>
              <w:t>Utgående merverdiavgift, høy sats innlevert oppgave</w:t>
            </w:r>
          </w:p>
        </w:tc>
        <w:tc>
          <w:tcPr>
            <w:tcW w:w="1840" w:type="dxa"/>
            <w:tcBorders>
              <w:top w:val="single" w:sz="4" w:space="0" w:color="auto"/>
              <w:left w:val="single" w:sz="4" w:space="0" w:color="auto"/>
              <w:bottom w:val="single" w:sz="4" w:space="0" w:color="auto"/>
              <w:right w:val="single" w:sz="4" w:space="0" w:color="auto"/>
            </w:tcBorders>
          </w:tcPr>
          <w:p w14:paraId="270DB768" w14:textId="77777777" w:rsidR="0073145D" w:rsidRDefault="0073145D">
            <w:pPr>
              <w:rPr>
                <w:b/>
                <w:bCs/>
                <w:lang w:eastAsia="nb-NO"/>
              </w:rPr>
            </w:pPr>
          </w:p>
        </w:tc>
        <w:tc>
          <w:tcPr>
            <w:tcW w:w="1840" w:type="dxa"/>
            <w:tcBorders>
              <w:top w:val="single" w:sz="4" w:space="0" w:color="auto"/>
              <w:left w:val="single" w:sz="4" w:space="0" w:color="auto"/>
              <w:bottom w:val="single" w:sz="4" w:space="0" w:color="auto"/>
              <w:right w:val="single" w:sz="4" w:space="0" w:color="auto"/>
            </w:tcBorders>
          </w:tcPr>
          <w:p w14:paraId="5441CEF9" w14:textId="77777777" w:rsidR="0073145D" w:rsidRDefault="0073145D">
            <w:pPr>
              <w:rPr>
                <w:b/>
                <w:bCs/>
                <w:lang w:eastAsia="nb-NO"/>
              </w:rPr>
            </w:pPr>
          </w:p>
        </w:tc>
        <w:tc>
          <w:tcPr>
            <w:tcW w:w="1841" w:type="dxa"/>
            <w:tcBorders>
              <w:top w:val="single" w:sz="4" w:space="0" w:color="auto"/>
              <w:left w:val="single" w:sz="4" w:space="0" w:color="auto"/>
              <w:bottom w:val="single" w:sz="4" w:space="0" w:color="auto"/>
              <w:right w:val="single" w:sz="4" w:space="0" w:color="auto"/>
            </w:tcBorders>
          </w:tcPr>
          <w:p w14:paraId="7BADF727" w14:textId="77777777" w:rsidR="0073145D" w:rsidRDefault="0073145D">
            <w:pPr>
              <w:rPr>
                <w:b/>
                <w:bCs/>
                <w:lang w:eastAsia="nb-NO"/>
              </w:rPr>
            </w:pPr>
          </w:p>
        </w:tc>
      </w:tr>
      <w:tr w:rsidR="0073145D" w14:paraId="2FAA1CB2" w14:textId="77777777" w:rsidTr="0073145D">
        <w:tc>
          <w:tcPr>
            <w:tcW w:w="3256" w:type="dxa"/>
            <w:tcBorders>
              <w:top w:val="single" w:sz="4" w:space="0" w:color="auto"/>
              <w:left w:val="single" w:sz="4" w:space="0" w:color="auto"/>
              <w:bottom w:val="single" w:sz="4" w:space="0" w:color="auto"/>
              <w:right w:val="single" w:sz="4" w:space="0" w:color="auto"/>
            </w:tcBorders>
            <w:hideMark/>
          </w:tcPr>
          <w:p w14:paraId="0ED06DE3" w14:textId="77777777" w:rsidR="0073145D" w:rsidRDefault="0073145D">
            <w:pPr>
              <w:rPr>
                <w:lang w:eastAsia="nb-NO"/>
              </w:rPr>
            </w:pPr>
            <w:r>
              <w:rPr>
                <w:lang w:eastAsia="nb-NO"/>
              </w:rPr>
              <w:t xml:space="preserve">Utgående merverdiavgift </w:t>
            </w:r>
            <w:r>
              <w:rPr>
                <w:b/>
                <w:bCs/>
                <w:lang w:eastAsia="nb-NO"/>
              </w:rPr>
              <w:t>skjønnsberegnet</w:t>
            </w:r>
            <w:r>
              <w:rPr>
                <w:lang w:eastAsia="nb-NO"/>
              </w:rPr>
              <w:t xml:space="preserve"> oppgave</w:t>
            </w:r>
          </w:p>
        </w:tc>
        <w:tc>
          <w:tcPr>
            <w:tcW w:w="1840" w:type="dxa"/>
            <w:tcBorders>
              <w:top w:val="single" w:sz="4" w:space="0" w:color="auto"/>
              <w:left w:val="single" w:sz="4" w:space="0" w:color="auto"/>
              <w:bottom w:val="single" w:sz="4" w:space="0" w:color="auto"/>
              <w:right w:val="single" w:sz="4" w:space="0" w:color="auto"/>
            </w:tcBorders>
          </w:tcPr>
          <w:p w14:paraId="6D146458" w14:textId="77777777" w:rsidR="0073145D" w:rsidRDefault="0073145D">
            <w:pPr>
              <w:rPr>
                <w:b/>
                <w:bCs/>
                <w:lang w:eastAsia="nb-NO"/>
              </w:rPr>
            </w:pPr>
          </w:p>
        </w:tc>
        <w:tc>
          <w:tcPr>
            <w:tcW w:w="1840" w:type="dxa"/>
            <w:tcBorders>
              <w:top w:val="single" w:sz="4" w:space="0" w:color="auto"/>
              <w:left w:val="single" w:sz="4" w:space="0" w:color="auto"/>
              <w:bottom w:val="single" w:sz="4" w:space="0" w:color="auto"/>
              <w:right w:val="single" w:sz="4" w:space="0" w:color="auto"/>
            </w:tcBorders>
          </w:tcPr>
          <w:p w14:paraId="425A7DBA" w14:textId="77777777" w:rsidR="0073145D" w:rsidRDefault="0073145D">
            <w:pPr>
              <w:rPr>
                <w:b/>
                <w:bCs/>
                <w:lang w:eastAsia="nb-NO"/>
              </w:rPr>
            </w:pPr>
          </w:p>
        </w:tc>
        <w:tc>
          <w:tcPr>
            <w:tcW w:w="1841" w:type="dxa"/>
            <w:tcBorders>
              <w:top w:val="single" w:sz="4" w:space="0" w:color="auto"/>
              <w:left w:val="single" w:sz="4" w:space="0" w:color="auto"/>
              <w:bottom w:val="single" w:sz="4" w:space="0" w:color="auto"/>
              <w:right w:val="single" w:sz="4" w:space="0" w:color="auto"/>
            </w:tcBorders>
          </w:tcPr>
          <w:p w14:paraId="249628DB" w14:textId="77777777" w:rsidR="0073145D" w:rsidRDefault="0073145D">
            <w:pPr>
              <w:rPr>
                <w:b/>
                <w:bCs/>
                <w:lang w:eastAsia="nb-NO"/>
              </w:rPr>
            </w:pPr>
          </w:p>
        </w:tc>
      </w:tr>
      <w:tr w:rsidR="0073145D" w14:paraId="1FF741C9" w14:textId="77777777" w:rsidTr="0073145D">
        <w:tc>
          <w:tcPr>
            <w:tcW w:w="3256" w:type="dxa"/>
            <w:tcBorders>
              <w:top w:val="single" w:sz="4" w:space="0" w:color="auto"/>
              <w:left w:val="single" w:sz="4" w:space="0" w:color="auto"/>
              <w:bottom w:val="single" w:sz="4" w:space="0" w:color="auto"/>
              <w:right w:val="single" w:sz="4" w:space="0" w:color="auto"/>
            </w:tcBorders>
            <w:hideMark/>
          </w:tcPr>
          <w:p w14:paraId="2C1BA8EA" w14:textId="77777777" w:rsidR="0073145D" w:rsidRDefault="0073145D">
            <w:pPr>
              <w:rPr>
                <w:lang w:eastAsia="nb-NO"/>
              </w:rPr>
            </w:pPr>
            <w:r>
              <w:rPr>
                <w:lang w:eastAsia="nb-NO"/>
              </w:rPr>
              <w:t>Inngående avgift innlevert oppgave</w:t>
            </w:r>
          </w:p>
        </w:tc>
        <w:tc>
          <w:tcPr>
            <w:tcW w:w="1840" w:type="dxa"/>
            <w:tcBorders>
              <w:top w:val="single" w:sz="4" w:space="0" w:color="auto"/>
              <w:left w:val="single" w:sz="4" w:space="0" w:color="auto"/>
              <w:bottom w:val="single" w:sz="4" w:space="0" w:color="auto"/>
              <w:right w:val="single" w:sz="4" w:space="0" w:color="auto"/>
            </w:tcBorders>
          </w:tcPr>
          <w:p w14:paraId="3C2BE117" w14:textId="77777777" w:rsidR="0073145D" w:rsidRDefault="0073145D">
            <w:pPr>
              <w:rPr>
                <w:b/>
                <w:bCs/>
                <w:lang w:eastAsia="nb-NO"/>
              </w:rPr>
            </w:pPr>
          </w:p>
        </w:tc>
        <w:tc>
          <w:tcPr>
            <w:tcW w:w="1840" w:type="dxa"/>
            <w:tcBorders>
              <w:top w:val="single" w:sz="4" w:space="0" w:color="auto"/>
              <w:left w:val="single" w:sz="4" w:space="0" w:color="auto"/>
              <w:bottom w:val="single" w:sz="4" w:space="0" w:color="auto"/>
              <w:right w:val="single" w:sz="4" w:space="0" w:color="auto"/>
            </w:tcBorders>
          </w:tcPr>
          <w:p w14:paraId="7A66FF27" w14:textId="77777777" w:rsidR="0073145D" w:rsidRDefault="0073145D">
            <w:pPr>
              <w:rPr>
                <w:b/>
                <w:bCs/>
                <w:lang w:eastAsia="nb-NO"/>
              </w:rPr>
            </w:pPr>
          </w:p>
        </w:tc>
        <w:tc>
          <w:tcPr>
            <w:tcW w:w="1841" w:type="dxa"/>
            <w:tcBorders>
              <w:top w:val="single" w:sz="4" w:space="0" w:color="auto"/>
              <w:left w:val="single" w:sz="4" w:space="0" w:color="auto"/>
              <w:bottom w:val="single" w:sz="4" w:space="0" w:color="auto"/>
              <w:right w:val="single" w:sz="4" w:space="0" w:color="auto"/>
            </w:tcBorders>
          </w:tcPr>
          <w:p w14:paraId="5C57662A" w14:textId="77777777" w:rsidR="0073145D" w:rsidRDefault="0073145D">
            <w:pPr>
              <w:rPr>
                <w:b/>
                <w:bCs/>
                <w:lang w:eastAsia="nb-NO"/>
              </w:rPr>
            </w:pPr>
          </w:p>
        </w:tc>
      </w:tr>
      <w:tr w:rsidR="0073145D" w14:paraId="6F4F2292" w14:textId="77777777" w:rsidTr="0073145D">
        <w:tc>
          <w:tcPr>
            <w:tcW w:w="3256" w:type="dxa"/>
            <w:tcBorders>
              <w:top w:val="single" w:sz="4" w:space="0" w:color="auto"/>
              <w:left w:val="single" w:sz="4" w:space="0" w:color="auto"/>
              <w:bottom w:val="single" w:sz="4" w:space="0" w:color="auto"/>
              <w:right w:val="single" w:sz="4" w:space="0" w:color="auto"/>
            </w:tcBorders>
            <w:hideMark/>
          </w:tcPr>
          <w:p w14:paraId="6BA37E67" w14:textId="77777777" w:rsidR="0073145D" w:rsidRDefault="0073145D">
            <w:pPr>
              <w:rPr>
                <w:lang w:eastAsia="nb-NO"/>
              </w:rPr>
            </w:pPr>
            <w:r>
              <w:rPr>
                <w:lang w:eastAsia="nb-NO"/>
              </w:rPr>
              <w:t xml:space="preserve">Inngående avgift </w:t>
            </w:r>
            <w:r>
              <w:rPr>
                <w:b/>
                <w:bCs/>
                <w:lang w:eastAsia="nb-NO"/>
              </w:rPr>
              <w:t>skjønnsberegne</w:t>
            </w:r>
            <w:r>
              <w:rPr>
                <w:lang w:eastAsia="nb-NO"/>
              </w:rPr>
              <w:t>t oppgave</w:t>
            </w:r>
          </w:p>
        </w:tc>
        <w:tc>
          <w:tcPr>
            <w:tcW w:w="1840" w:type="dxa"/>
            <w:tcBorders>
              <w:top w:val="single" w:sz="4" w:space="0" w:color="auto"/>
              <w:left w:val="single" w:sz="4" w:space="0" w:color="auto"/>
              <w:bottom w:val="single" w:sz="4" w:space="0" w:color="auto"/>
              <w:right w:val="single" w:sz="4" w:space="0" w:color="auto"/>
            </w:tcBorders>
          </w:tcPr>
          <w:p w14:paraId="7A353312" w14:textId="77777777" w:rsidR="0073145D" w:rsidRDefault="0073145D">
            <w:pPr>
              <w:rPr>
                <w:b/>
                <w:bCs/>
                <w:lang w:eastAsia="nb-NO"/>
              </w:rPr>
            </w:pPr>
          </w:p>
        </w:tc>
        <w:tc>
          <w:tcPr>
            <w:tcW w:w="1840" w:type="dxa"/>
            <w:tcBorders>
              <w:top w:val="single" w:sz="4" w:space="0" w:color="auto"/>
              <w:left w:val="single" w:sz="4" w:space="0" w:color="auto"/>
              <w:bottom w:val="single" w:sz="4" w:space="0" w:color="auto"/>
              <w:right w:val="single" w:sz="4" w:space="0" w:color="auto"/>
            </w:tcBorders>
          </w:tcPr>
          <w:p w14:paraId="65F52AE7" w14:textId="77777777" w:rsidR="0073145D" w:rsidRDefault="0073145D">
            <w:pPr>
              <w:rPr>
                <w:b/>
                <w:bCs/>
                <w:lang w:eastAsia="nb-NO"/>
              </w:rPr>
            </w:pPr>
          </w:p>
        </w:tc>
        <w:tc>
          <w:tcPr>
            <w:tcW w:w="1841" w:type="dxa"/>
            <w:tcBorders>
              <w:top w:val="single" w:sz="4" w:space="0" w:color="auto"/>
              <w:left w:val="single" w:sz="4" w:space="0" w:color="auto"/>
              <w:bottom w:val="single" w:sz="4" w:space="0" w:color="auto"/>
              <w:right w:val="single" w:sz="4" w:space="0" w:color="auto"/>
            </w:tcBorders>
          </w:tcPr>
          <w:p w14:paraId="097BD961" w14:textId="77777777" w:rsidR="0073145D" w:rsidRDefault="0073145D">
            <w:pPr>
              <w:rPr>
                <w:b/>
                <w:bCs/>
                <w:lang w:eastAsia="nb-NO"/>
              </w:rPr>
            </w:pPr>
          </w:p>
        </w:tc>
      </w:tr>
    </w:tbl>
    <w:p w14:paraId="49EE2E0E" w14:textId="77777777" w:rsidR="0073145D" w:rsidRDefault="0073145D" w:rsidP="0073145D">
      <w:pPr>
        <w:rPr>
          <w:rFonts w:ascii="Lucida Sans Unicode" w:hAnsi="Lucida Sans Unicode"/>
          <w:b/>
          <w:bCs/>
          <w:sz w:val="20"/>
        </w:rPr>
      </w:pPr>
    </w:p>
    <w:p w14:paraId="5169A208" w14:textId="77777777" w:rsidR="0073145D" w:rsidRDefault="0073145D" w:rsidP="0073145D">
      <w:pPr>
        <w:rPr>
          <w:b/>
          <w:bCs/>
        </w:rPr>
      </w:pPr>
    </w:p>
    <w:p w14:paraId="5C79E9AB" w14:textId="77777777" w:rsidR="0073145D" w:rsidRDefault="0073145D" w:rsidP="0073145D">
      <w:pPr>
        <w:rPr>
          <w:b/>
          <w:bCs/>
        </w:rPr>
      </w:pPr>
      <w:r>
        <w:rPr>
          <w:b/>
          <w:bCs/>
        </w:rPr>
        <w:lastRenderedPageBreak/>
        <w:t>Levert A-melding. Tre siste terminer – grunnlag arbeidsgiveravgift:</w:t>
      </w:r>
    </w:p>
    <w:tbl>
      <w:tblPr>
        <w:tblStyle w:val="Tabellrutenett"/>
        <w:tblW w:w="0" w:type="auto"/>
        <w:tblInd w:w="0" w:type="dxa"/>
        <w:tblLook w:val="04A0" w:firstRow="1" w:lastRow="0" w:firstColumn="1" w:lastColumn="0" w:noHBand="0" w:noVBand="1"/>
      </w:tblPr>
      <w:tblGrid>
        <w:gridCol w:w="3256"/>
        <w:gridCol w:w="1842"/>
        <w:gridCol w:w="1843"/>
        <w:gridCol w:w="1836"/>
      </w:tblGrid>
      <w:tr w:rsidR="0073145D" w14:paraId="5C11092E" w14:textId="77777777" w:rsidTr="0073145D">
        <w:tc>
          <w:tcPr>
            <w:tcW w:w="3256" w:type="dxa"/>
            <w:tcBorders>
              <w:top w:val="single" w:sz="4" w:space="0" w:color="auto"/>
              <w:left w:val="single" w:sz="4" w:space="0" w:color="auto"/>
              <w:bottom w:val="single" w:sz="4" w:space="0" w:color="auto"/>
              <w:right w:val="single" w:sz="4" w:space="0" w:color="auto"/>
            </w:tcBorders>
            <w:hideMark/>
          </w:tcPr>
          <w:p w14:paraId="4C061A04" w14:textId="77777777" w:rsidR="0073145D" w:rsidRDefault="0073145D">
            <w:pPr>
              <w:rPr>
                <w:lang w:eastAsia="nb-NO"/>
              </w:rPr>
            </w:pPr>
            <w:r>
              <w:rPr>
                <w:lang w:eastAsia="nb-NO"/>
              </w:rPr>
              <w:t>Termin</w:t>
            </w:r>
          </w:p>
        </w:tc>
        <w:tc>
          <w:tcPr>
            <w:tcW w:w="1842" w:type="dxa"/>
            <w:tcBorders>
              <w:top w:val="single" w:sz="4" w:space="0" w:color="auto"/>
              <w:left w:val="single" w:sz="4" w:space="0" w:color="auto"/>
              <w:bottom w:val="single" w:sz="4" w:space="0" w:color="auto"/>
              <w:right w:val="single" w:sz="4" w:space="0" w:color="auto"/>
            </w:tcBorders>
          </w:tcPr>
          <w:p w14:paraId="2120DD94" w14:textId="77777777" w:rsidR="0073145D" w:rsidRDefault="0073145D">
            <w:pPr>
              <w:rPr>
                <w:b/>
                <w:bCs/>
                <w:lang w:eastAsia="nb-NO"/>
              </w:rPr>
            </w:pPr>
          </w:p>
        </w:tc>
        <w:tc>
          <w:tcPr>
            <w:tcW w:w="1843" w:type="dxa"/>
            <w:tcBorders>
              <w:top w:val="single" w:sz="4" w:space="0" w:color="auto"/>
              <w:left w:val="single" w:sz="4" w:space="0" w:color="auto"/>
              <w:bottom w:val="single" w:sz="4" w:space="0" w:color="auto"/>
              <w:right w:val="single" w:sz="4" w:space="0" w:color="auto"/>
            </w:tcBorders>
          </w:tcPr>
          <w:p w14:paraId="04E12D3E" w14:textId="77777777" w:rsidR="0073145D" w:rsidRDefault="0073145D">
            <w:pPr>
              <w:rPr>
                <w:b/>
                <w:bCs/>
                <w:lang w:eastAsia="nb-NO"/>
              </w:rPr>
            </w:pPr>
          </w:p>
        </w:tc>
        <w:tc>
          <w:tcPr>
            <w:tcW w:w="1836" w:type="dxa"/>
            <w:tcBorders>
              <w:top w:val="single" w:sz="4" w:space="0" w:color="auto"/>
              <w:left w:val="single" w:sz="4" w:space="0" w:color="auto"/>
              <w:bottom w:val="single" w:sz="4" w:space="0" w:color="auto"/>
              <w:right w:val="single" w:sz="4" w:space="0" w:color="auto"/>
            </w:tcBorders>
          </w:tcPr>
          <w:p w14:paraId="4D915906" w14:textId="77777777" w:rsidR="0073145D" w:rsidRDefault="0073145D">
            <w:pPr>
              <w:rPr>
                <w:b/>
                <w:bCs/>
                <w:lang w:eastAsia="nb-NO"/>
              </w:rPr>
            </w:pPr>
          </w:p>
        </w:tc>
      </w:tr>
      <w:tr w:rsidR="0073145D" w14:paraId="03EA8B2A" w14:textId="77777777" w:rsidTr="0073145D">
        <w:tc>
          <w:tcPr>
            <w:tcW w:w="3256" w:type="dxa"/>
            <w:tcBorders>
              <w:top w:val="single" w:sz="4" w:space="0" w:color="auto"/>
              <w:left w:val="single" w:sz="4" w:space="0" w:color="auto"/>
              <w:bottom w:val="single" w:sz="4" w:space="0" w:color="auto"/>
              <w:right w:val="single" w:sz="4" w:space="0" w:color="auto"/>
            </w:tcBorders>
            <w:hideMark/>
          </w:tcPr>
          <w:p w14:paraId="149A06ED" w14:textId="77777777" w:rsidR="0073145D" w:rsidRDefault="0073145D">
            <w:pPr>
              <w:rPr>
                <w:lang w:eastAsia="nb-NO"/>
              </w:rPr>
            </w:pPr>
            <w:r>
              <w:rPr>
                <w:lang w:eastAsia="nb-NO"/>
              </w:rPr>
              <w:t>Sum grunnlag arbeidsgiveravgift</w:t>
            </w:r>
          </w:p>
        </w:tc>
        <w:tc>
          <w:tcPr>
            <w:tcW w:w="1842" w:type="dxa"/>
            <w:tcBorders>
              <w:top w:val="single" w:sz="4" w:space="0" w:color="auto"/>
              <w:left w:val="single" w:sz="4" w:space="0" w:color="auto"/>
              <w:bottom w:val="single" w:sz="4" w:space="0" w:color="auto"/>
              <w:right w:val="single" w:sz="4" w:space="0" w:color="auto"/>
            </w:tcBorders>
          </w:tcPr>
          <w:p w14:paraId="74086412" w14:textId="77777777" w:rsidR="0073145D" w:rsidRDefault="0073145D">
            <w:pPr>
              <w:rPr>
                <w:b/>
                <w:bCs/>
                <w:lang w:eastAsia="nb-NO"/>
              </w:rPr>
            </w:pPr>
          </w:p>
        </w:tc>
        <w:tc>
          <w:tcPr>
            <w:tcW w:w="1843" w:type="dxa"/>
            <w:tcBorders>
              <w:top w:val="single" w:sz="4" w:space="0" w:color="auto"/>
              <w:left w:val="single" w:sz="4" w:space="0" w:color="auto"/>
              <w:bottom w:val="single" w:sz="4" w:space="0" w:color="auto"/>
              <w:right w:val="single" w:sz="4" w:space="0" w:color="auto"/>
            </w:tcBorders>
          </w:tcPr>
          <w:p w14:paraId="00F40CAA" w14:textId="77777777" w:rsidR="0073145D" w:rsidRDefault="0073145D">
            <w:pPr>
              <w:rPr>
                <w:b/>
                <w:bCs/>
                <w:lang w:eastAsia="nb-NO"/>
              </w:rPr>
            </w:pPr>
          </w:p>
        </w:tc>
        <w:tc>
          <w:tcPr>
            <w:tcW w:w="1836" w:type="dxa"/>
            <w:tcBorders>
              <w:top w:val="single" w:sz="4" w:space="0" w:color="auto"/>
              <w:left w:val="single" w:sz="4" w:space="0" w:color="auto"/>
              <w:bottom w:val="single" w:sz="4" w:space="0" w:color="auto"/>
              <w:right w:val="single" w:sz="4" w:space="0" w:color="auto"/>
            </w:tcBorders>
          </w:tcPr>
          <w:p w14:paraId="2D968EA1" w14:textId="77777777" w:rsidR="0073145D" w:rsidRDefault="0073145D">
            <w:pPr>
              <w:rPr>
                <w:b/>
                <w:bCs/>
                <w:lang w:eastAsia="nb-NO"/>
              </w:rPr>
            </w:pPr>
          </w:p>
        </w:tc>
      </w:tr>
    </w:tbl>
    <w:p w14:paraId="57E96C9C" w14:textId="77777777" w:rsidR="0073145D" w:rsidRDefault="0073145D" w:rsidP="0073145D">
      <w:pPr>
        <w:rPr>
          <w:rFonts w:ascii="Lucida Sans Unicode" w:hAnsi="Lucida Sans Unicode"/>
          <w:b/>
          <w:bCs/>
          <w:sz w:val="20"/>
        </w:rPr>
      </w:pPr>
    </w:p>
    <w:p w14:paraId="30F89485" w14:textId="77777777" w:rsidR="0073145D" w:rsidRDefault="0073145D" w:rsidP="0073145D">
      <w:pPr>
        <w:rPr>
          <w:b/>
          <w:bCs/>
        </w:rPr>
      </w:pPr>
      <w:r>
        <w:rPr>
          <w:b/>
          <w:bCs/>
        </w:rPr>
        <w:t>Forfalt, ikke betalt:</w:t>
      </w:r>
    </w:p>
    <w:tbl>
      <w:tblPr>
        <w:tblStyle w:val="Tabellrutenett"/>
        <w:tblW w:w="0" w:type="auto"/>
        <w:tblInd w:w="0" w:type="dxa"/>
        <w:tblLook w:val="04A0" w:firstRow="1" w:lastRow="0" w:firstColumn="1" w:lastColumn="0" w:noHBand="0" w:noVBand="1"/>
      </w:tblPr>
      <w:tblGrid>
        <w:gridCol w:w="5098"/>
        <w:gridCol w:w="3679"/>
      </w:tblGrid>
      <w:tr w:rsidR="0073145D" w14:paraId="6B57286B" w14:textId="77777777" w:rsidTr="0073145D">
        <w:tc>
          <w:tcPr>
            <w:tcW w:w="5098" w:type="dxa"/>
            <w:tcBorders>
              <w:top w:val="single" w:sz="4" w:space="0" w:color="auto"/>
              <w:left w:val="single" w:sz="4" w:space="0" w:color="auto"/>
              <w:bottom w:val="single" w:sz="4" w:space="0" w:color="auto"/>
              <w:right w:val="single" w:sz="4" w:space="0" w:color="auto"/>
            </w:tcBorders>
            <w:hideMark/>
          </w:tcPr>
          <w:p w14:paraId="4B668D6E" w14:textId="77777777" w:rsidR="0073145D" w:rsidRDefault="0073145D">
            <w:pPr>
              <w:rPr>
                <w:lang w:eastAsia="nb-NO"/>
              </w:rPr>
            </w:pPr>
            <w:r>
              <w:rPr>
                <w:lang w:eastAsia="nb-NO"/>
              </w:rPr>
              <w:t>Forskuddsskatt, forskuddspliktig</w:t>
            </w:r>
          </w:p>
        </w:tc>
        <w:tc>
          <w:tcPr>
            <w:tcW w:w="3679" w:type="dxa"/>
            <w:tcBorders>
              <w:top w:val="single" w:sz="4" w:space="0" w:color="auto"/>
              <w:left w:val="single" w:sz="4" w:space="0" w:color="auto"/>
              <w:bottom w:val="single" w:sz="4" w:space="0" w:color="auto"/>
              <w:right w:val="single" w:sz="4" w:space="0" w:color="auto"/>
            </w:tcBorders>
          </w:tcPr>
          <w:p w14:paraId="384C8A01" w14:textId="77777777" w:rsidR="0073145D" w:rsidRDefault="0073145D">
            <w:pPr>
              <w:rPr>
                <w:b/>
                <w:bCs/>
                <w:lang w:eastAsia="nb-NO"/>
              </w:rPr>
            </w:pPr>
          </w:p>
        </w:tc>
      </w:tr>
      <w:tr w:rsidR="0073145D" w14:paraId="34366751" w14:textId="77777777" w:rsidTr="0073145D">
        <w:tc>
          <w:tcPr>
            <w:tcW w:w="5098" w:type="dxa"/>
            <w:tcBorders>
              <w:top w:val="single" w:sz="4" w:space="0" w:color="auto"/>
              <w:left w:val="single" w:sz="4" w:space="0" w:color="auto"/>
              <w:bottom w:val="single" w:sz="4" w:space="0" w:color="auto"/>
              <w:right w:val="single" w:sz="4" w:space="0" w:color="auto"/>
            </w:tcBorders>
            <w:hideMark/>
          </w:tcPr>
          <w:p w14:paraId="09B68BD5" w14:textId="77777777" w:rsidR="0073145D" w:rsidRDefault="0073145D">
            <w:pPr>
              <w:rPr>
                <w:lang w:eastAsia="nb-NO"/>
              </w:rPr>
            </w:pPr>
            <w:r>
              <w:rPr>
                <w:lang w:eastAsia="nb-NO"/>
              </w:rPr>
              <w:t>Forskuddsskatt, etterskuddspliktig</w:t>
            </w:r>
          </w:p>
        </w:tc>
        <w:tc>
          <w:tcPr>
            <w:tcW w:w="3679" w:type="dxa"/>
            <w:tcBorders>
              <w:top w:val="single" w:sz="4" w:space="0" w:color="auto"/>
              <w:left w:val="single" w:sz="4" w:space="0" w:color="auto"/>
              <w:bottom w:val="single" w:sz="4" w:space="0" w:color="auto"/>
              <w:right w:val="single" w:sz="4" w:space="0" w:color="auto"/>
            </w:tcBorders>
          </w:tcPr>
          <w:p w14:paraId="3B1F20B4" w14:textId="77777777" w:rsidR="0073145D" w:rsidRDefault="0073145D">
            <w:pPr>
              <w:rPr>
                <w:b/>
                <w:bCs/>
                <w:lang w:eastAsia="nb-NO"/>
              </w:rPr>
            </w:pPr>
          </w:p>
        </w:tc>
      </w:tr>
      <w:tr w:rsidR="0073145D" w14:paraId="167EC384" w14:textId="77777777" w:rsidTr="0073145D">
        <w:tc>
          <w:tcPr>
            <w:tcW w:w="5098" w:type="dxa"/>
            <w:tcBorders>
              <w:top w:val="single" w:sz="4" w:space="0" w:color="auto"/>
              <w:left w:val="single" w:sz="4" w:space="0" w:color="auto"/>
              <w:bottom w:val="single" w:sz="4" w:space="0" w:color="auto"/>
              <w:right w:val="single" w:sz="4" w:space="0" w:color="auto"/>
            </w:tcBorders>
            <w:hideMark/>
          </w:tcPr>
          <w:p w14:paraId="262664AC" w14:textId="77777777" w:rsidR="0073145D" w:rsidRDefault="0073145D">
            <w:pPr>
              <w:rPr>
                <w:lang w:eastAsia="nb-NO"/>
              </w:rPr>
            </w:pPr>
            <w:r>
              <w:rPr>
                <w:lang w:eastAsia="nb-NO"/>
              </w:rPr>
              <w:t>Restskatt</w:t>
            </w:r>
          </w:p>
        </w:tc>
        <w:tc>
          <w:tcPr>
            <w:tcW w:w="3679" w:type="dxa"/>
            <w:tcBorders>
              <w:top w:val="single" w:sz="4" w:space="0" w:color="auto"/>
              <w:left w:val="single" w:sz="4" w:space="0" w:color="auto"/>
              <w:bottom w:val="single" w:sz="4" w:space="0" w:color="auto"/>
              <w:right w:val="single" w:sz="4" w:space="0" w:color="auto"/>
            </w:tcBorders>
          </w:tcPr>
          <w:p w14:paraId="29F0D096" w14:textId="77777777" w:rsidR="0073145D" w:rsidRDefault="0073145D">
            <w:pPr>
              <w:rPr>
                <w:b/>
                <w:bCs/>
                <w:lang w:eastAsia="nb-NO"/>
              </w:rPr>
            </w:pPr>
          </w:p>
        </w:tc>
      </w:tr>
      <w:tr w:rsidR="0073145D" w14:paraId="7287E072" w14:textId="77777777" w:rsidTr="0073145D">
        <w:tc>
          <w:tcPr>
            <w:tcW w:w="5098" w:type="dxa"/>
            <w:tcBorders>
              <w:top w:val="single" w:sz="4" w:space="0" w:color="auto"/>
              <w:left w:val="single" w:sz="4" w:space="0" w:color="auto"/>
              <w:bottom w:val="single" w:sz="4" w:space="0" w:color="auto"/>
              <w:right w:val="single" w:sz="4" w:space="0" w:color="auto"/>
            </w:tcBorders>
            <w:hideMark/>
          </w:tcPr>
          <w:p w14:paraId="181F5B33" w14:textId="77777777" w:rsidR="0073145D" w:rsidRDefault="0073145D">
            <w:pPr>
              <w:rPr>
                <w:lang w:eastAsia="nb-NO"/>
              </w:rPr>
            </w:pPr>
            <w:r>
              <w:rPr>
                <w:lang w:eastAsia="nb-NO"/>
              </w:rPr>
              <w:t>Forskuddstrekk pr dags dato:</w:t>
            </w:r>
          </w:p>
        </w:tc>
        <w:tc>
          <w:tcPr>
            <w:tcW w:w="3679" w:type="dxa"/>
            <w:tcBorders>
              <w:top w:val="single" w:sz="4" w:space="0" w:color="auto"/>
              <w:left w:val="single" w:sz="4" w:space="0" w:color="auto"/>
              <w:bottom w:val="single" w:sz="4" w:space="0" w:color="auto"/>
              <w:right w:val="single" w:sz="4" w:space="0" w:color="auto"/>
            </w:tcBorders>
          </w:tcPr>
          <w:p w14:paraId="05FA6881" w14:textId="77777777" w:rsidR="0073145D" w:rsidRDefault="0073145D">
            <w:pPr>
              <w:rPr>
                <w:b/>
                <w:bCs/>
                <w:lang w:eastAsia="nb-NO"/>
              </w:rPr>
            </w:pPr>
          </w:p>
        </w:tc>
      </w:tr>
      <w:tr w:rsidR="0073145D" w14:paraId="3E6780C4" w14:textId="77777777" w:rsidTr="0073145D">
        <w:tc>
          <w:tcPr>
            <w:tcW w:w="5098" w:type="dxa"/>
            <w:tcBorders>
              <w:top w:val="single" w:sz="4" w:space="0" w:color="auto"/>
              <w:left w:val="single" w:sz="4" w:space="0" w:color="auto"/>
              <w:bottom w:val="single" w:sz="4" w:space="0" w:color="auto"/>
              <w:right w:val="single" w:sz="4" w:space="0" w:color="auto"/>
            </w:tcBorders>
            <w:hideMark/>
          </w:tcPr>
          <w:p w14:paraId="61BA6F78" w14:textId="77777777" w:rsidR="0073145D" w:rsidRDefault="0073145D">
            <w:pPr>
              <w:rPr>
                <w:lang w:eastAsia="nb-NO"/>
              </w:rPr>
            </w:pPr>
            <w:r>
              <w:rPr>
                <w:lang w:eastAsia="nb-NO"/>
              </w:rPr>
              <w:t>Arbeidsgiveravgift pr dags dato</w:t>
            </w:r>
          </w:p>
        </w:tc>
        <w:tc>
          <w:tcPr>
            <w:tcW w:w="3679" w:type="dxa"/>
            <w:tcBorders>
              <w:top w:val="single" w:sz="4" w:space="0" w:color="auto"/>
              <w:left w:val="single" w:sz="4" w:space="0" w:color="auto"/>
              <w:bottom w:val="single" w:sz="4" w:space="0" w:color="auto"/>
              <w:right w:val="single" w:sz="4" w:space="0" w:color="auto"/>
            </w:tcBorders>
          </w:tcPr>
          <w:p w14:paraId="48534AC0" w14:textId="77777777" w:rsidR="0073145D" w:rsidRDefault="0073145D">
            <w:pPr>
              <w:rPr>
                <w:b/>
                <w:bCs/>
                <w:lang w:eastAsia="nb-NO"/>
              </w:rPr>
            </w:pPr>
          </w:p>
        </w:tc>
      </w:tr>
      <w:tr w:rsidR="0073145D" w14:paraId="2A9E4952" w14:textId="77777777" w:rsidTr="0073145D">
        <w:tc>
          <w:tcPr>
            <w:tcW w:w="5098" w:type="dxa"/>
            <w:tcBorders>
              <w:top w:val="single" w:sz="4" w:space="0" w:color="auto"/>
              <w:left w:val="single" w:sz="4" w:space="0" w:color="auto"/>
              <w:bottom w:val="single" w:sz="4" w:space="0" w:color="auto"/>
              <w:right w:val="single" w:sz="4" w:space="0" w:color="auto"/>
            </w:tcBorders>
            <w:hideMark/>
          </w:tcPr>
          <w:p w14:paraId="23C3B0F4" w14:textId="77777777" w:rsidR="0073145D" w:rsidRDefault="0073145D">
            <w:pPr>
              <w:rPr>
                <w:lang w:eastAsia="nb-NO"/>
              </w:rPr>
            </w:pPr>
            <w:r>
              <w:rPr>
                <w:lang w:eastAsia="nb-NO"/>
              </w:rPr>
              <w:t>Annet:</w:t>
            </w:r>
          </w:p>
        </w:tc>
        <w:tc>
          <w:tcPr>
            <w:tcW w:w="3679" w:type="dxa"/>
            <w:tcBorders>
              <w:top w:val="single" w:sz="4" w:space="0" w:color="auto"/>
              <w:left w:val="single" w:sz="4" w:space="0" w:color="auto"/>
              <w:bottom w:val="single" w:sz="4" w:space="0" w:color="auto"/>
              <w:right w:val="single" w:sz="4" w:space="0" w:color="auto"/>
            </w:tcBorders>
          </w:tcPr>
          <w:p w14:paraId="25683AA3" w14:textId="77777777" w:rsidR="0073145D" w:rsidRDefault="0073145D">
            <w:pPr>
              <w:rPr>
                <w:b/>
                <w:bCs/>
                <w:lang w:eastAsia="nb-NO"/>
              </w:rPr>
            </w:pPr>
          </w:p>
        </w:tc>
      </w:tr>
      <w:tr w:rsidR="0073145D" w14:paraId="3AC81E4B" w14:textId="77777777" w:rsidTr="0073145D">
        <w:tc>
          <w:tcPr>
            <w:tcW w:w="5098" w:type="dxa"/>
            <w:tcBorders>
              <w:top w:val="single" w:sz="4" w:space="0" w:color="auto"/>
              <w:left w:val="single" w:sz="4" w:space="0" w:color="auto"/>
              <w:bottom w:val="single" w:sz="4" w:space="0" w:color="auto"/>
              <w:right w:val="single" w:sz="4" w:space="0" w:color="auto"/>
            </w:tcBorders>
            <w:hideMark/>
          </w:tcPr>
          <w:p w14:paraId="156F9AEB" w14:textId="77777777" w:rsidR="0073145D" w:rsidRDefault="0073145D">
            <w:pPr>
              <w:rPr>
                <w:lang w:eastAsia="nb-NO"/>
              </w:rPr>
            </w:pPr>
            <w:r>
              <w:rPr>
                <w:lang w:eastAsia="nb-NO"/>
              </w:rPr>
              <w:t>Merverdiavgift pr dags dato</w:t>
            </w:r>
          </w:p>
        </w:tc>
        <w:tc>
          <w:tcPr>
            <w:tcW w:w="3679" w:type="dxa"/>
            <w:tcBorders>
              <w:top w:val="single" w:sz="4" w:space="0" w:color="auto"/>
              <w:left w:val="single" w:sz="4" w:space="0" w:color="auto"/>
              <w:bottom w:val="single" w:sz="4" w:space="0" w:color="auto"/>
              <w:right w:val="single" w:sz="4" w:space="0" w:color="auto"/>
            </w:tcBorders>
          </w:tcPr>
          <w:p w14:paraId="7596F1D3" w14:textId="77777777" w:rsidR="0073145D" w:rsidRDefault="0073145D">
            <w:pPr>
              <w:rPr>
                <w:b/>
                <w:bCs/>
                <w:lang w:eastAsia="nb-NO"/>
              </w:rPr>
            </w:pPr>
          </w:p>
        </w:tc>
      </w:tr>
    </w:tbl>
    <w:p w14:paraId="2A3EF9CA" w14:textId="77777777" w:rsidR="0073145D" w:rsidRDefault="0073145D" w:rsidP="0073145D">
      <w:pPr>
        <w:rPr>
          <w:rFonts w:ascii="Lucida Sans Unicode" w:hAnsi="Lucida Sans Unicode"/>
          <w:b/>
          <w:bCs/>
          <w:sz w:val="20"/>
        </w:rPr>
      </w:pPr>
    </w:p>
    <w:p w14:paraId="4D018C5B" w14:textId="77777777" w:rsidR="0073145D" w:rsidRDefault="0073145D" w:rsidP="0073145D">
      <w:pPr>
        <w:rPr>
          <w:b/>
          <w:bCs/>
        </w:rPr>
      </w:pPr>
      <w:r>
        <w:rPr>
          <w:b/>
          <w:bCs/>
        </w:rPr>
        <w:t>Sentralskattekontoret for utenlandssaker:</w:t>
      </w:r>
    </w:p>
    <w:tbl>
      <w:tblPr>
        <w:tblStyle w:val="Tabellrutenett"/>
        <w:tblW w:w="0" w:type="auto"/>
        <w:tblInd w:w="0" w:type="dxa"/>
        <w:tblLook w:val="04A0" w:firstRow="1" w:lastRow="0" w:firstColumn="1" w:lastColumn="0" w:noHBand="0" w:noVBand="1"/>
      </w:tblPr>
      <w:tblGrid>
        <w:gridCol w:w="5098"/>
        <w:gridCol w:w="3679"/>
      </w:tblGrid>
      <w:tr w:rsidR="0073145D" w14:paraId="0FAFC36D" w14:textId="77777777" w:rsidTr="0073145D">
        <w:tc>
          <w:tcPr>
            <w:tcW w:w="5098" w:type="dxa"/>
            <w:tcBorders>
              <w:top w:val="single" w:sz="4" w:space="0" w:color="auto"/>
              <w:left w:val="single" w:sz="4" w:space="0" w:color="auto"/>
              <w:bottom w:val="single" w:sz="4" w:space="0" w:color="auto"/>
              <w:right w:val="single" w:sz="4" w:space="0" w:color="auto"/>
            </w:tcBorders>
            <w:hideMark/>
          </w:tcPr>
          <w:p w14:paraId="4F724DF5" w14:textId="77777777" w:rsidR="0073145D" w:rsidRDefault="0073145D">
            <w:pPr>
              <w:rPr>
                <w:lang w:eastAsia="nb-NO"/>
              </w:rPr>
            </w:pPr>
            <w:r>
              <w:rPr>
                <w:lang w:eastAsia="nb-NO"/>
              </w:rPr>
              <w:t>Antall registrerte arbeidsforhold siste 6 mnd</w:t>
            </w:r>
          </w:p>
        </w:tc>
        <w:tc>
          <w:tcPr>
            <w:tcW w:w="3679" w:type="dxa"/>
            <w:tcBorders>
              <w:top w:val="single" w:sz="4" w:space="0" w:color="auto"/>
              <w:left w:val="single" w:sz="4" w:space="0" w:color="auto"/>
              <w:bottom w:val="single" w:sz="4" w:space="0" w:color="auto"/>
              <w:right w:val="single" w:sz="4" w:space="0" w:color="auto"/>
            </w:tcBorders>
          </w:tcPr>
          <w:p w14:paraId="6F25941B" w14:textId="77777777" w:rsidR="0073145D" w:rsidRDefault="0073145D">
            <w:pPr>
              <w:rPr>
                <w:b/>
                <w:bCs/>
                <w:lang w:eastAsia="nb-NO"/>
              </w:rPr>
            </w:pPr>
          </w:p>
        </w:tc>
      </w:tr>
      <w:tr w:rsidR="0073145D" w14:paraId="59C96B7C" w14:textId="77777777" w:rsidTr="0073145D">
        <w:tc>
          <w:tcPr>
            <w:tcW w:w="5098" w:type="dxa"/>
            <w:tcBorders>
              <w:top w:val="single" w:sz="4" w:space="0" w:color="auto"/>
              <w:left w:val="single" w:sz="4" w:space="0" w:color="auto"/>
              <w:bottom w:val="single" w:sz="4" w:space="0" w:color="auto"/>
              <w:right w:val="single" w:sz="4" w:space="0" w:color="auto"/>
            </w:tcBorders>
            <w:hideMark/>
          </w:tcPr>
          <w:p w14:paraId="64E8EA90" w14:textId="77777777" w:rsidR="0073145D" w:rsidRDefault="0073145D">
            <w:pPr>
              <w:rPr>
                <w:lang w:eastAsia="nb-NO"/>
              </w:rPr>
            </w:pPr>
            <w:r>
              <w:rPr>
                <w:lang w:eastAsia="nb-NO"/>
              </w:rPr>
              <w:t>Antall registrerte aktive arbeidstakere pr dato</w:t>
            </w:r>
          </w:p>
        </w:tc>
        <w:tc>
          <w:tcPr>
            <w:tcW w:w="3679" w:type="dxa"/>
            <w:tcBorders>
              <w:top w:val="single" w:sz="4" w:space="0" w:color="auto"/>
              <w:left w:val="single" w:sz="4" w:space="0" w:color="auto"/>
              <w:bottom w:val="single" w:sz="4" w:space="0" w:color="auto"/>
              <w:right w:val="single" w:sz="4" w:space="0" w:color="auto"/>
            </w:tcBorders>
          </w:tcPr>
          <w:p w14:paraId="567B7878" w14:textId="77777777" w:rsidR="0073145D" w:rsidRDefault="0073145D">
            <w:pPr>
              <w:rPr>
                <w:b/>
                <w:bCs/>
                <w:lang w:eastAsia="nb-NO"/>
              </w:rPr>
            </w:pPr>
          </w:p>
        </w:tc>
      </w:tr>
      <w:tr w:rsidR="0073145D" w14:paraId="0557F180" w14:textId="77777777" w:rsidTr="0073145D">
        <w:tc>
          <w:tcPr>
            <w:tcW w:w="5098" w:type="dxa"/>
            <w:tcBorders>
              <w:top w:val="single" w:sz="4" w:space="0" w:color="auto"/>
              <w:left w:val="single" w:sz="4" w:space="0" w:color="auto"/>
              <w:bottom w:val="single" w:sz="4" w:space="0" w:color="auto"/>
              <w:right w:val="single" w:sz="4" w:space="0" w:color="auto"/>
            </w:tcBorders>
            <w:hideMark/>
          </w:tcPr>
          <w:p w14:paraId="1F2D505C" w14:textId="77777777" w:rsidR="0073145D" w:rsidRDefault="0073145D">
            <w:pPr>
              <w:rPr>
                <w:lang w:eastAsia="nb-NO"/>
              </w:rPr>
            </w:pPr>
            <w:r>
              <w:rPr>
                <w:lang w:eastAsia="nb-NO"/>
              </w:rPr>
              <w:t>Antall registrerte oppdrag som oppdragsgiver siste 6 mnd</w:t>
            </w:r>
          </w:p>
        </w:tc>
        <w:tc>
          <w:tcPr>
            <w:tcW w:w="3679" w:type="dxa"/>
            <w:tcBorders>
              <w:top w:val="single" w:sz="4" w:space="0" w:color="auto"/>
              <w:left w:val="single" w:sz="4" w:space="0" w:color="auto"/>
              <w:bottom w:val="single" w:sz="4" w:space="0" w:color="auto"/>
              <w:right w:val="single" w:sz="4" w:space="0" w:color="auto"/>
            </w:tcBorders>
          </w:tcPr>
          <w:p w14:paraId="2870AADF" w14:textId="77777777" w:rsidR="0073145D" w:rsidRDefault="0073145D">
            <w:pPr>
              <w:rPr>
                <w:b/>
                <w:bCs/>
                <w:lang w:eastAsia="nb-NO"/>
              </w:rPr>
            </w:pPr>
          </w:p>
        </w:tc>
      </w:tr>
    </w:tbl>
    <w:p w14:paraId="19D86FBA" w14:textId="77777777" w:rsidR="0073145D" w:rsidRDefault="0073145D" w:rsidP="0073145D">
      <w:pPr>
        <w:rPr>
          <w:rFonts w:ascii="Lucida Sans Unicode" w:hAnsi="Lucida Sans Unicode"/>
          <w:b/>
          <w:bCs/>
          <w:sz w:val="20"/>
        </w:rPr>
      </w:pPr>
    </w:p>
    <w:p w14:paraId="1F42FD34" w14:textId="77777777" w:rsidR="0073145D" w:rsidRDefault="0073145D" w:rsidP="0073145D">
      <w:pPr>
        <w:rPr>
          <w:b/>
          <w:bCs/>
        </w:rPr>
      </w:pPr>
      <w:r>
        <w:rPr>
          <w:b/>
          <w:bCs/>
        </w:rPr>
        <w:t>Ovenstående opplysninger attesteres:</w:t>
      </w:r>
    </w:p>
    <w:tbl>
      <w:tblPr>
        <w:tblStyle w:val="Tabellrutenett"/>
        <w:tblW w:w="0" w:type="auto"/>
        <w:tblInd w:w="0" w:type="dxa"/>
        <w:tblLook w:val="04A0" w:firstRow="1" w:lastRow="0" w:firstColumn="1" w:lastColumn="0" w:noHBand="0" w:noVBand="1"/>
      </w:tblPr>
      <w:tblGrid>
        <w:gridCol w:w="2925"/>
        <w:gridCol w:w="2926"/>
        <w:gridCol w:w="2926"/>
      </w:tblGrid>
      <w:tr w:rsidR="0073145D" w14:paraId="388D2F38" w14:textId="77777777" w:rsidTr="0073145D">
        <w:tc>
          <w:tcPr>
            <w:tcW w:w="2925" w:type="dxa"/>
            <w:tcBorders>
              <w:top w:val="single" w:sz="4" w:space="0" w:color="auto"/>
              <w:left w:val="single" w:sz="4" w:space="0" w:color="auto"/>
              <w:bottom w:val="single" w:sz="4" w:space="0" w:color="auto"/>
              <w:right w:val="single" w:sz="4" w:space="0" w:color="auto"/>
            </w:tcBorders>
          </w:tcPr>
          <w:p w14:paraId="67F86411" w14:textId="77777777" w:rsidR="0073145D" w:rsidRDefault="0073145D">
            <w:pPr>
              <w:rPr>
                <w:lang w:eastAsia="nb-NO"/>
              </w:rPr>
            </w:pPr>
            <w:r>
              <w:rPr>
                <w:lang w:eastAsia="nb-NO"/>
              </w:rPr>
              <w:t>Myndighet</w:t>
            </w:r>
          </w:p>
          <w:p w14:paraId="3F23D883" w14:textId="77777777" w:rsidR="0073145D" w:rsidRDefault="0073145D">
            <w:pPr>
              <w:rPr>
                <w:lang w:eastAsia="nb-NO"/>
              </w:rPr>
            </w:pPr>
          </w:p>
          <w:p w14:paraId="5D35E87D" w14:textId="77777777" w:rsidR="0073145D" w:rsidRDefault="0073145D">
            <w:pPr>
              <w:rPr>
                <w:lang w:eastAsia="nb-NO"/>
              </w:rPr>
            </w:pPr>
          </w:p>
        </w:tc>
        <w:tc>
          <w:tcPr>
            <w:tcW w:w="2926" w:type="dxa"/>
            <w:tcBorders>
              <w:top w:val="single" w:sz="4" w:space="0" w:color="auto"/>
              <w:left w:val="single" w:sz="4" w:space="0" w:color="auto"/>
              <w:bottom w:val="single" w:sz="4" w:space="0" w:color="auto"/>
              <w:right w:val="single" w:sz="4" w:space="0" w:color="auto"/>
            </w:tcBorders>
            <w:hideMark/>
          </w:tcPr>
          <w:p w14:paraId="7824E783" w14:textId="77777777" w:rsidR="0073145D" w:rsidRDefault="0073145D">
            <w:pPr>
              <w:rPr>
                <w:lang w:eastAsia="nb-NO"/>
              </w:rPr>
            </w:pPr>
            <w:r>
              <w:rPr>
                <w:lang w:eastAsia="nb-NO"/>
              </w:rPr>
              <w:t>Dato</w:t>
            </w:r>
          </w:p>
        </w:tc>
        <w:tc>
          <w:tcPr>
            <w:tcW w:w="2926" w:type="dxa"/>
            <w:tcBorders>
              <w:top w:val="single" w:sz="4" w:space="0" w:color="auto"/>
              <w:left w:val="single" w:sz="4" w:space="0" w:color="auto"/>
              <w:bottom w:val="single" w:sz="4" w:space="0" w:color="auto"/>
              <w:right w:val="single" w:sz="4" w:space="0" w:color="auto"/>
            </w:tcBorders>
            <w:hideMark/>
          </w:tcPr>
          <w:p w14:paraId="3AD28034" w14:textId="77777777" w:rsidR="0073145D" w:rsidRDefault="0073145D">
            <w:pPr>
              <w:rPr>
                <w:lang w:eastAsia="nb-NO"/>
              </w:rPr>
            </w:pPr>
            <w:r>
              <w:rPr>
                <w:lang w:eastAsia="nb-NO"/>
              </w:rPr>
              <w:t>Underskrift</w:t>
            </w:r>
          </w:p>
        </w:tc>
      </w:tr>
    </w:tbl>
    <w:p w14:paraId="1B595981" w14:textId="77777777" w:rsidR="0073145D" w:rsidRDefault="0073145D" w:rsidP="0073145D">
      <w:pPr>
        <w:rPr>
          <w:rFonts w:ascii="Lucida Sans Unicode" w:hAnsi="Lucida Sans Unicode"/>
          <w:b/>
          <w:bCs/>
          <w:sz w:val="20"/>
        </w:rPr>
      </w:pPr>
    </w:p>
    <w:p w14:paraId="27199AB3" w14:textId="77777777" w:rsidR="00A638B1" w:rsidRDefault="00A638B1" w:rsidP="00E4777B">
      <w:pPr>
        <w:tabs>
          <w:tab w:val="left" w:pos="1110"/>
        </w:tabs>
      </w:pPr>
    </w:p>
    <w:p w14:paraId="1C509ECB" w14:textId="77777777" w:rsidR="003D085F" w:rsidRDefault="003D085F" w:rsidP="00E4777B">
      <w:pPr>
        <w:tabs>
          <w:tab w:val="left" w:pos="1110"/>
        </w:tabs>
      </w:pPr>
    </w:p>
    <w:p w14:paraId="5BE89C73" w14:textId="77777777" w:rsidR="003D085F" w:rsidRDefault="003D085F" w:rsidP="00E4777B">
      <w:pPr>
        <w:tabs>
          <w:tab w:val="left" w:pos="1110"/>
        </w:tabs>
      </w:pPr>
    </w:p>
    <w:p w14:paraId="05C6C54B" w14:textId="77777777" w:rsidR="003D085F" w:rsidRDefault="003D085F" w:rsidP="00E4777B">
      <w:pPr>
        <w:tabs>
          <w:tab w:val="left" w:pos="1110"/>
        </w:tabs>
        <w:sectPr w:rsidR="003D085F" w:rsidSect="003D085F">
          <w:pgSz w:w="11906" w:h="16838"/>
          <w:pgMar w:top="1088" w:right="991" w:bottom="1077" w:left="1701" w:header="709" w:footer="709" w:gutter="0"/>
          <w:cols w:space="708"/>
          <w:docGrid w:linePitch="360"/>
        </w:sectPr>
      </w:pPr>
    </w:p>
    <w:p w14:paraId="358B75BC" w14:textId="77777777" w:rsidR="0027606F" w:rsidRDefault="0027606F" w:rsidP="00E4777B">
      <w:pPr>
        <w:spacing w:line="20" w:lineRule="atLeast"/>
        <w:ind w:left="105"/>
        <w:rPr>
          <w:sz w:val="2"/>
          <w:szCs w:val="2"/>
        </w:rPr>
      </w:pPr>
    </w:p>
    <w:p w14:paraId="42307C92" w14:textId="77777777" w:rsidR="0027606F" w:rsidRPr="00E77259" w:rsidRDefault="0027606F" w:rsidP="00E77259">
      <w:pPr>
        <w:rPr>
          <w:b/>
          <w:sz w:val="28"/>
          <w:szCs w:val="28"/>
        </w:rPr>
      </w:pPr>
      <w:r w:rsidRPr="00E77259">
        <w:rPr>
          <w:b/>
          <w:sz w:val="28"/>
          <w:szCs w:val="28"/>
        </w:rPr>
        <w:t>E</w:t>
      </w:r>
      <w:r w:rsidRPr="00E77259">
        <w:rPr>
          <w:b/>
          <w:spacing w:val="4"/>
          <w:sz w:val="28"/>
          <w:szCs w:val="28"/>
        </w:rPr>
        <w:t xml:space="preserve"> </w:t>
      </w:r>
      <w:r w:rsidRPr="00E77259">
        <w:rPr>
          <w:b/>
          <w:sz w:val="28"/>
          <w:szCs w:val="28"/>
        </w:rPr>
        <w:t>Svardokumenter</w:t>
      </w:r>
    </w:p>
    <w:p w14:paraId="5927CD9F" w14:textId="77777777" w:rsidR="0027606F" w:rsidRPr="00E77259" w:rsidRDefault="0027606F" w:rsidP="004E501D">
      <w:pPr>
        <w:pStyle w:val="Overskrift2"/>
        <w:numPr>
          <w:ilvl w:val="0"/>
          <w:numId w:val="0"/>
        </w:numPr>
      </w:pPr>
      <w:bookmarkStart w:id="1242" w:name="_E3_Beskrivelse_med"/>
      <w:bookmarkEnd w:id="1242"/>
      <w:r w:rsidRPr="00E77259">
        <w:rPr>
          <w:w w:val="95"/>
        </w:rPr>
        <w:t xml:space="preserve">E3 </w:t>
      </w:r>
      <w:r w:rsidRPr="00E77259">
        <w:t>Beskrivelse</w:t>
      </w:r>
      <w:r w:rsidRPr="00E77259">
        <w:rPr>
          <w:spacing w:val="-13"/>
        </w:rPr>
        <w:t xml:space="preserve"> </w:t>
      </w:r>
      <w:r w:rsidRPr="00E77259">
        <w:t>med</w:t>
      </w:r>
      <w:r w:rsidRPr="00E77259">
        <w:rPr>
          <w:spacing w:val="-12"/>
        </w:rPr>
        <w:t xml:space="preserve"> </w:t>
      </w:r>
      <w:r w:rsidRPr="00E77259">
        <w:t>utfylte</w:t>
      </w:r>
      <w:r w:rsidRPr="00E77259">
        <w:rPr>
          <w:spacing w:val="-12"/>
        </w:rPr>
        <w:t xml:space="preserve"> </w:t>
      </w:r>
      <w:r w:rsidRPr="00E77259">
        <w:t>priser</w:t>
      </w:r>
    </w:p>
    <w:p w14:paraId="4DA2713D" w14:textId="77777777" w:rsidR="00274063" w:rsidRDefault="0027606F" w:rsidP="00274063">
      <w:pPr>
        <w:rPr>
          <w:sz w:val="22"/>
          <w:szCs w:val="22"/>
        </w:rPr>
      </w:pPr>
      <w:r w:rsidRPr="0027606F">
        <w:rPr>
          <w:spacing w:val="-1"/>
        </w:rPr>
        <w:t>Her prises</w:t>
      </w:r>
      <w:r w:rsidRPr="0027606F">
        <w:t xml:space="preserve"> </w:t>
      </w:r>
      <w:r w:rsidRPr="0027606F">
        <w:rPr>
          <w:spacing w:val="-1"/>
        </w:rPr>
        <w:t xml:space="preserve">kapittel D1 </w:t>
      </w:r>
      <w:r w:rsidRPr="0027606F">
        <w:t>i</w:t>
      </w:r>
      <w:r w:rsidRPr="0027606F">
        <w:rPr>
          <w:spacing w:val="-1"/>
        </w:rPr>
        <w:t xml:space="preserve"> konkurransegrunnlaget. </w:t>
      </w:r>
      <w:r w:rsidR="00274063">
        <w:t xml:space="preserve">Der oppdragsgiver har levert ut konkurransegrunnlaget som en *.xml-fil iht. NS 3459 utg. 3, bør leverandøren levere tilsvarende priset mengdefortegnelse som NS 3459 utg. 3 fil. </w:t>
      </w:r>
    </w:p>
    <w:p w14:paraId="3F840AB2" w14:textId="77777777" w:rsidR="00AC70CC" w:rsidRPr="0027606F" w:rsidRDefault="00AC70CC" w:rsidP="00E4777B">
      <w:pPr>
        <w:pStyle w:val="Brdtekst"/>
        <w:ind w:left="0" w:right="188"/>
        <w:rPr>
          <w:rFonts w:ascii="Times New Roman" w:hAnsi="Times New Roman" w:cs="Times New Roman"/>
          <w:sz w:val="24"/>
          <w:szCs w:val="24"/>
          <w:lang w:val="nb-NO"/>
        </w:rPr>
      </w:pPr>
    </w:p>
    <w:p w14:paraId="479B183E" w14:textId="77777777" w:rsidR="0027606F" w:rsidRPr="00BB318B" w:rsidRDefault="0027606F" w:rsidP="00E4777B">
      <w:pPr>
        <w:rPr>
          <w:sz w:val="20"/>
          <w:szCs w:val="20"/>
        </w:rPr>
      </w:pPr>
    </w:p>
    <w:p w14:paraId="23FDEA9A" w14:textId="77777777" w:rsidR="00AC70CC" w:rsidRDefault="00AC70CC" w:rsidP="00E4777B">
      <w:pPr>
        <w:rPr>
          <w:sz w:val="20"/>
          <w:szCs w:val="20"/>
        </w:rPr>
        <w:sectPr w:rsidR="00AC70CC" w:rsidSect="009354E4">
          <w:headerReference w:type="even" r:id="rId54"/>
          <w:headerReference w:type="default" r:id="rId55"/>
          <w:headerReference w:type="first" r:id="rId56"/>
          <w:pgSz w:w="11906" w:h="16838"/>
          <w:pgMar w:top="1088" w:right="991" w:bottom="1077" w:left="1701" w:header="709" w:footer="709" w:gutter="0"/>
          <w:pgNumType w:start="1"/>
          <w:cols w:space="708"/>
          <w:docGrid w:linePitch="360"/>
        </w:sectPr>
      </w:pPr>
    </w:p>
    <w:p w14:paraId="5F1DD4E2" w14:textId="77777777" w:rsidR="00AC70CC" w:rsidRPr="00E77259" w:rsidRDefault="00AC70CC" w:rsidP="00E77259">
      <w:pPr>
        <w:rPr>
          <w:b/>
          <w:sz w:val="28"/>
          <w:szCs w:val="28"/>
        </w:rPr>
      </w:pPr>
      <w:r w:rsidRPr="00E77259">
        <w:rPr>
          <w:b/>
          <w:sz w:val="28"/>
          <w:szCs w:val="28"/>
        </w:rPr>
        <w:lastRenderedPageBreak/>
        <w:t>E</w:t>
      </w:r>
      <w:r w:rsidRPr="00E77259">
        <w:rPr>
          <w:b/>
          <w:sz w:val="28"/>
          <w:szCs w:val="28"/>
        </w:rPr>
        <w:tab/>
        <w:t>Svardokumenter</w:t>
      </w:r>
    </w:p>
    <w:p w14:paraId="167CD21F" w14:textId="1890C8CF" w:rsidR="00AC70CC" w:rsidRPr="00E77259" w:rsidRDefault="00AC70CC" w:rsidP="004E501D">
      <w:pPr>
        <w:pStyle w:val="Overskrift2"/>
        <w:numPr>
          <w:ilvl w:val="0"/>
          <w:numId w:val="0"/>
        </w:numPr>
      </w:pPr>
      <w:bookmarkStart w:id="1243" w:name="_E4_Prisskjema:_Timepriser"/>
      <w:bookmarkEnd w:id="1243"/>
      <w:r w:rsidRPr="00E77259">
        <w:t>E4</w:t>
      </w:r>
      <w:r w:rsidR="00B84277" w:rsidRPr="00E77259">
        <w:t xml:space="preserve"> </w:t>
      </w:r>
      <w:r w:rsidRPr="00E77259">
        <w:t>Prisskjema: Timepriser for mannskap og maskiner</w:t>
      </w:r>
    </w:p>
    <w:p w14:paraId="4D95B7F1" w14:textId="77777777" w:rsidR="00AC70CC" w:rsidRDefault="00AC70CC" w:rsidP="00E4777B"/>
    <w:p w14:paraId="03BE79BD" w14:textId="77777777" w:rsidR="00AC70CC" w:rsidRPr="0018260E" w:rsidRDefault="00AC70CC" w:rsidP="00E4777B">
      <w:r w:rsidRPr="00526418">
        <w:t xml:space="preserve">Timepriser for mannskap og maskiner skal være i henhold til krav i kap. </w:t>
      </w:r>
      <w:r w:rsidRPr="0018260E">
        <w:t>C2 pkt. 2</w:t>
      </w:r>
      <w:r>
        <w:t>7</w:t>
      </w:r>
      <w:r w:rsidRPr="0018260E">
        <w:t xml:space="preserve"> Regningsarbeider.</w:t>
      </w:r>
    </w:p>
    <w:p w14:paraId="3D50EB54" w14:textId="77777777" w:rsidR="00AC70CC" w:rsidRDefault="00AC70CC" w:rsidP="00E4777B"/>
    <w:p w14:paraId="6460BAAC" w14:textId="77777777" w:rsidR="00AC70CC" w:rsidRDefault="00AC70CC" w:rsidP="00E4777B">
      <w:r>
        <w:t>I kap. C2 er angitt om og eventuelt hvordan regulering vil finne sted.</w:t>
      </w:r>
    </w:p>
    <w:p w14:paraId="6DE64B6C" w14:textId="77777777" w:rsidR="00AC70CC" w:rsidRDefault="00AC70CC" w:rsidP="00E4777B"/>
    <w:p w14:paraId="36E86080" w14:textId="77777777" w:rsidR="00AC70CC" w:rsidRDefault="00AC70CC" w:rsidP="00E4777B">
      <w:r>
        <w:t>Tabellene fylles ut ved innsending av tilbud.</w:t>
      </w:r>
    </w:p>
    <w:p w14:paraId="0BCAE87E" w14:textId="77777777" w:rsidR="00AC70CC" w:rsidRDefault="00AC70CC" w:rsidP="00E4777B"/>
    <w:p w14:paraId="5018C477" w14:textId="6D9CAE02" w:rsidR="00AC70CC" w:rsidRDefault="00AC70CC">
      <w:pPr>
        <w:pStyle w:val="Overskrift1"/>
        <w:numPr>
          <w:ilvl w:val="0"/>
          <w:numId w:val="44"/>
        </w:numPr>
      </w:pPr>
      <w:r>
        <w:t>Timepriser mannskap</w:t>
      </w:r>
    </w:p>
    <w:p w14:paraId="6135EFA8" w14:textId="77777777" w:rsidR="00AC70CC" w:rsidRDefault="00AC70CC" w:rsidP="00E4777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8"/>
        <w:gridCol w:w="1440"/>
        <w:gridCol w:w="1800"/>
        <w:gridCol w:w="884"/>
        <w:gridCol w:w="2251"/>
      </w:tblGrid>
      <w:tr w:rsidR="00AC70CC" w14:paraId="0BD93F29" w14:textId="77777777">
        <w:tc>
          <w:tcPr>
            <w:tcW w:w="4068" w:type="dxa"/>
            <w:gridSpan w:val="2"/>
          </w:tcPr>
          <w:p w14:paraId="6D37E57B" w14:textId="77777777" w:rsidR="00AC70CC" w:rsidRDefault="00AC70CC" w:rsidP="00E4777B">
            <w:pPr>
              <w:rPr>
                <w:b/>
                <w:bCs/>
                <w:sz w:val="20"/>
              </w:rPr>
            </w:pPr>
            <w:r>
              <w:rPr>
                <w:b/>
                <w:bCs/>
                <w:sz w:val="20"/>
              </w:rPr>
              <w:t>Spesifikasjon</w:t>
            </w:r>
          </w:p>
        </w:tc>
        <w:tc>
          <w:tcPr>
            <w:tcW w:w="1800" w:type="dxa"/>
          </w:tcPr>
          <w:p w14:paraId="146B9DA4" w14:textId="77777777" w:rsidR="00AC70CC" w:rsidRDefault="00AC70CC" w:rsidP="00E4777B">
            <w:pPr>
              <w:rPr>
                <w:b/>
                <w:bCs/>
                <w:sz w:val="20"/>
              </w:rPr>
            </w:pPr>
            <w:r>
              <w:rPr>
                <w:b/>
                <w:bCs/>
                <w:sz w:val="20"/>
              </w:rPr>
              <w:t>Timepris</w:t>
            </w:r>
          </w:p>
          <w:p w14:paraId="7F8B5D16" w14:textId="77777777" w:rsidR="00AC70CC" w:rsidRDefault="00AC70CC" w:rsidP="00E4777B">
            <w:pPr>
              <w:rPr>
                <w:b/>
                <w:bCs/>
                <w:sz w:val="20"/>
              </w:rPr>
            </w:pPr>
            <w:r>
              <w:rPr>
                <w:b/>
                <w:bCs/>
                <w:sz w:val="20"/>
              </w:rPr>
              <w:t>Kr/time</w:t>
            </w:r>
          </w:p>
        </w:tc>
        <w:tc>
          <w:tcPr>
            <w:tcW w:w="884" w:type="dxa"/>
          </w:tcPr>
          <w:p w14:paraId="207F2442" w14:textId="77777777" w:rsidR="00AC70CC" w:rsidRDefault="00AC70CC" w:rsidP="00E4777B">
            <w:pPr>
              <w:rPr>
                <w:b/>
                <w:bCs/>
                <w:sz w:val="20"/>
              </w:rPr>
            </w:pPr>
            <w:r>
              <w:rPr>
                <w:b/>
                <w:bCs/>
                <w:sz w:val="20"/>
              </w:rPr>
              <w:t>Timer</w:t>
            </w:r>
          </w:p>
        </w:tc>
        <w:tc>
          <w:tcPr>
            <w:tcW w:w="2251" w:type="dxa"/>
          </w:tcPr>
          <w:p w14:paraId="489EB6D7" w14:textId="77777777" w:rsidR="00AC70CC" w:rsidRDefault="00AC70CC" w:rsidP="00E4777B">
            <w:pPr>
              <w:rPr>
                <w:b/>
                <w:bCs/>
                <w:sz w:val="20"/>
              </w:rPr>
            </w:pPr>
            <w:r>
              <w:rPr>
                <w:b/>
                <w:bCs/>
                <w:sz w:val="20"/>
              </w:rPr>
              <w:t>Sum pris</w:t>
            </w:r>
          </w:p>
        </w:tc>
      </w:tr>
      <w:tr w:rsidR="00AC70CC" w14:paraId="13722020" w14:textId="77777777" w:rsidTr="00A414A8">
        <w:tc>
          <w:tcPr>
            <w:tcW w:w="4068" w:type="dxa"/>
            <w:gridSpan w:val="2"/>
            <w:shd w:val="clear" w:color="auto" w:fill="BFBFBF" w:themeFill="background1" w:themeFillShade="BF"/>
          </w:tcPr>
          <w:p w14:paraId="2858AE56" w14:textId="77777777" w:rsidR="00AC70CC" w:rsidRDefault="00AC70CC" w:rsidP="00E4777B">
            <w:pPr>
              <w:rPr>
                <w:sz w:val="20"/>
              </w:rPr>
            </w:pPr>
            <w:r>
              <w:rPr>
                <w:sz w:val="20"/>
              </w:rPr>
              <w:t>Mannskap</w:t>
            </w:r>
          </w:p>
          <w:p w14:paraId="6D24D3AF" w14:textId="77777777" w:rsidR="00AC70CC" w:rsidRDefault="00AC70CC" w:rsidP="00E4777B">
            <w:pPr>
              <w:rPr>
                <w:sz w:val="20"/>
              </w:rPr>
            </w:pPr>
            <w:r>
              <w:rPr>
                <w:sz w:val="20"/>
              </w:rPr>
              <w:t>(unntak er spesifisert nedenfor)</w:t>
            </w:r>
          </w:p>
        </w:tc>
        <w:tc>
          <w:tcPr>
            <w:tcW w:w="1800" w:type="dxa"/>
            <w:vAlign w:val="center"/>
          </w:tcPr>
          <w:p w14:paraId="38D9D47D" w14:textId="77777777" w:rsidR="00AC70CC" w:rsidRDefault="00AC70CC" w:rsidP="00E4777B">
            <w:pPr>
              <w:rPr>
                <w:sz w:val="20"/>
              </w:rPr>
            </w:pPr>
          </w:p>
        </w:tc>
        <w:tc>
          <w:tcPr>
            <w:tcW w:w="884" w:type="dxa"/>
            <w:shd w:val="clear" w:color="auto" w:fill="C0C0C0"/>
            <w:vAlign w:val="center"/>
          </w:tcPr>
          <w:p w14:paraId="17B99941" w14:textId="632481A2" w:rsidR="00AC70CC" w:rsidRDefault="00FE1CF1" w:rsidP="00E4777B">
            <w:pPr>
              <w:rPr>
                <w:sz w:val="20"/>
              </w:rPr>
            </w:pPr>
            <w:r>
              <w:rPr>
                <w:sz w:val="20"/>
              </w:rPr>
              <w:t>6</w:t>
            </w:r>
            <w:r w:rsidR="006172D3">
              <w:rPr>
                <w:sz w:val="20"/>
              </w:rPr>
              <w:t>00</w:t>
            </w:r>
          </w:p>
        </w:tc>
        <w:tc>
          <w:tcPr>
            <w:tcW w:w="2251" w:type="dxa"/>
            <w:vAlign w:val="center"/>
          </w:tcPr>
          <w:p w14:paraId="4638FDEC" w14:textId="77777777" w:rsidR="00AC70CC" w:rsidRDefault="00AC70CC" w:rsidP="00E4777B">
            <w:pPr>
              <w:rPr>
                <w:sz w:val="20"/>
              </w:rPr>
            </w:pPr>
          </w:p>
        </w:tc>
      </w:tr>
      <w:tr w:rsidR="00AC70CC" w14:paraId="56DEF974" w14:textId="77777777">
        <w:tc>
          <w:tcPr>
            <w:tcW w:w="4068" w:type="dxa"/>
            <w:gridSpan w:val="2"/>
            <w:shd w:val="clear" w:color="auto" w:fill="C0C0C0"/>
          </w:tcPr>
          <w:p w14:paraId="1C4739DA" w14:textId="77777777" w:rsidR="00AC70CC" w:rsidRDefault="00AC70CC" w:rsidP="00E4777B">
            <w:pPr>
              <w:rPr>
                <w:sz w:val="20"/>
              </w:rPr>
            </w:pPr>
            <w:r>
              <w:rPr>
                <w:sz w:val="20"/>
              </w:rPr>
              <w:t>Stikningslag med komplett utstyr</w:t>
            </w:r>
          </w:p>
          <w:p w14:paraId="73832BF2" w14:textId="77777777" w:rsidR="00AC70CC" w:rsidRDefault="00AC70CC" w:rsidP="00E4777B">
            <w:pPr>
              <w:rPr>
                <w:sz w:val="20"/>
              </w:rPr>
            </w:pPr>
          </w:p>
        </w:tc>
        <w:tc>
          <w:tcPr>
            <w:tcW w:w="1800" w:type="dxa"/>
            <w:vAlign w:val="center"/>
          </w:tcPr>
          <w:p w14:paraId="0A39D542" w14:textId="77777777" w:rsidR="00AC70CC" w:rsidRDefault="00AC70CC" w:rsidP="00E4777B">
            <w:pPr>
              <w:rPr>
                <w:sz w:val="20"/>
              </w:rPr>
            </w:pPr>
          </w:p>
        </w:tc>
        <w:tc>
          <w:tcPr>
            <w:tcW w:w="884" w:type="dxa"/>
            <w:shd w:val="clear" w:color="auto" w:fill="C0C0C0"/>
            <w:vAlign w:val="center"/>
          </w:tcPr>
          <w:p w14:paraId="67B6FFA5" w14:textId="7E284722" w:rsidR="00AC70CC" w:rsidRDefault="006172D3" w:rsidP="00E4777B">
            <w:pPr>
              <w:rPr>
                <w:sz w:val="20"/>
              </w:rPr>
            </w:pPr>
            <w:r>
              <w:rPr>
                <w:sz w:val="20"/>
              </w:rPr>
              <w:t>200</w:t>
            </w:r>
          </w:p>
        </w:tc>
        <w:tc>
          <w:tcPr>
            <w:tcW w:w="2251" w:type="dxa"/>
            <w:vAlign w:val="center"/>
          </w:tcPr>
          <w:p w14:paraId="727A3F65" w14:textId="77777777" w:rsidR="00AC70CC" w:rsidRDefault="00AC70CC" w:rsidP="00E4777B">
            <w:pPr>
              <w:rPr>
                <w:sz w:val="20"/>
              </w:rPr>
            </w:pPr>
          </w:p>
        </w:tc>
      </w:tr>
      <w:tr w:rsidR="00AC70CC" w:rsidRPr="00BD7504" w14:paraId="614F54E0" w14:textId="77777777">
        <w:tc>
          <w:tcPr>
            <w:tcW w:w="4068" w:type="dxa"/>
            <w:gridSpan w:val="2"/>
            <w:shd w:val="clear" w:color="auto" w:fill="C0C0C0"/>
          </w:tcPr>
          <w:p w14:paraId="0F7F74B3" w14:textId="6F07CFBF" w:rsidR="00AC70CC" w:rsidRPr="0018260E" w:rsidRDefault="00AC70CC" w:rsidP="00E4777B">
            <w:pPr>
              <w:rPr>
                <w:sz w:val="20"/>
                <w:lang w:val="nn-NO"/>
              </w:rPr>
            </w:pPr>
          </w:p>
        </w:tc>
        <w:tc>
          <w:tcPr>
            <w:tcW w:w="1800" w:type="dxa"/>
            <w:vAlign w:val="center"/>
          </w:tcPr>
          <w:p w14:paraId="27ACA94E" w14:textId="77777777" w:rsidR="00AC70CC" w:rsidRPr="0018260E" w:rsidRDefault="00AC70CC" w:rsidP="00E4777B">
            <w:pPr>
              <w:rPr>
                <w:sz w:val="20"/>
                <w:lang w:val="nn-NO"/>
              </w:rPr>
            </w:pPr>
          </w:p>
        </w:tc>
        <w:tc>
          <w:tcPr>
            <w:tcW w:w="884" w:type="dxa"/>
            <w:shd w:val="clear" w:color="auto" w:fill="C0C0C0"/>
            <w:vAlign w:val="center"/>
          </w:tcPr>
          <w:p w14:paraId="25E7EA9B" w14:textId="77777777" w:rsidR="00AC70CC" w:rsidRPr="0018260E" w:rsidRDefault="00AC70CC" w:rsidP="00E4777B">
            <w:pPr>
              <w:rPr>
                <w:sz w:val="20"/>
                <w:lang w:val="nn-NO"/>
              </w:rPr>
            </w:pPr>
          </w:p>
        </w:tc>
        <w:tc>
          <w:tcPr>
            <w:tcW w:w="2251" w:type="dxa"/>
            <w:vAlign w:val="center"/>
          </w:tcPr>
          <w:p w14:paraId="4D200AE8" w14:textId="77777777" w:rsidR="00AC70CC" w:rsidRPr="0018260E" w:rsidRDefault="00AC70CC" w:rsidP="00E4777B">
            <w:pPr>
              <w:rPr>
                <w:sz w:val="20"/>
                <w:lang w:val="nn-NO"/>
              </w:rPr>
            </w:pPr>
          </w:p>
        </w:tc>
      </w:tr>
      <w:tr w:rsidR="00AC70CC" w:rsidRPr="00BD7504" w14:paraId="4238660F" w14:textId="77777777">
        <w:tc>
          <w:tcPr>
            <w:tcW w:w="4068" w:type="dxa"/>
            <w:gridSpan w:val="2"/>
            <w:tcBorders>
              <w:bottom w:val="single" w:sz="4" w:space="0" w:color="auto"/>
            </w:tcBorders>
            <w:shd w:val="clear" w:color="auto" w:fill="C0C0C0"/>
          </w:tcPr>
          <w:p w14:paraId="3B77F31C" w14:textId="77777777" w:rsidR="00AC70CC" w:rsidRPr="0018260E" w:rsidRDefault="00AC70CC" w:rsidP="00E4777B">
            <w:pPr>
              <w:rPr>
                <w:sz w:val="20"/>
                <w:lang w:val="nn-NO"/>
              </w:rPr>
            </w:pPr>
          </w:p>
          <w:p w14:paraId="03B65BEE" w14:textId="77777777" w:rsidR="00AC70CC" w:rsidRPr="0018260E" w:rsidRDefault="00AC70CC" w:rsidP="00E4777B">
            <w:pPr>
              <w:rPr>
                <w:sz w:val="20"/>
                <w:lang w:val="nn-NO"/>
              </w:rPr>
            </w:pPr>
          </w:p>
        </w:tc>
        <w:tc>
          <w:tcPr>
            <w:tcW w:w="1800" w:type="dxa"/>
            <w:tcBorders>
              <w:bottom w:val="single" w:sz="4" w:space="0" w:color="auto"/>
            </w:tcBorders>
            <w:vAlign w:val="center"/>
          </w:tcPr>
          <w:p w14:paraId="05F17C60" w14:textId="77777777" w:rsidR="00AC70CC" w:rsidRPr="0018260E" w:rsidRDefault="00AC70CC" w:rsidP="00E4777B">
            <w:pPr>
              <w:rPr>
                <w:sz w:val="20"/>
                <w:lang w:val="nn-NO"/>
              </w:rPr>
            </w:pPr>
          </w:p>
        </w:tc>
        <w:tc>
          <w:tcPr>
            <w:tcW w:w="884" w:type="dxa"/>
            <w:tcBorders>
              <w:bottom w:val="single" w:sz="4" w:space="0" w:color="auto"/>
            </w:tcBorders>
            <w:shd w:val="clear" w:color="auto" w:fill="C0C0C0"/>
            <w:vAlign w:val="center"/>
          </w:tcPr>
          <w:p w14:paraId="1C3D2A39" w14:textId="77777777" w:rsidR="00AC70CC" w:rsidRPr="0018260E" w:rsidRDefault="00AC70CC" w:rsidP="00E4777B">
            <w:pPr>
              <w:rPr>
                <w:sz w:val="20"/>
                <w:lang w:val="nn-NO"/>
              </w:rPr>
            </w:pPr>
          </w:p>
        </w:tc>
        <w:tc>
          <w:tcPr>
            <w:tcW w:w="2251" w:type="dxa"/>
            <w:vAlign w:val="center"/>
          </w:tcPr>
          <w:p w14:paraId="71897AC9" w14:textId="77777777" w:rsidR="00AC70CC" w:rsidRPr="0018260E" w:rsidRDefault="00AC70CC" w:rsidP="00E4777B">
            <w:pPr>
              <w:rPr>
                <w:sz w:val="20"/>
                <w:lang w:val="nn-NO"/>
              </w:rPr>
            </w:pPr>
          </w:p>
        </w:tc>
      </w:tr>
      <w:tr w:rsidR="00AC70CC" w14:paraId="763D6073" w14:textId="77777777">
        <w:trPr>
          <w:cantSplit/>
        </w:trPr>
        <w:tc>
          <w:tcPr>
            <w:tcW w:w="2628" w:type="dxa"/>
            <w:tcBorders>
              <w:left w:val="nil"/>
              <w:bottom w:val="nil"/>
              <w:right w:val="nil"/>
            </w:tcBorders>
          </w:tcPr>
          <w:p w14:paraId="08B01CCD" w14:textId="77777777" w:rsidR="00AC70CC" w:rsidRPr="0018260E" w:rsidRDefault="00AC70CC" w:rsidP="00E4777B">
            <w:pPr>
              <w:rPr>
                <w:b/>
                <w:bCs/>
                <w:sz w:val="20"/>
                <w:lang w:val="nn-NO"/>
              </w:rPr>
            </w:pPr>
          </w:p>
        </w:tc>
        <w:tc>
          <w:tcPr>
            <w:tcW w:w="4124" w:type="dxa"/>
            <w:gridSpan w:val="3"/>
            <w:tcBorders>
              <w:left w:val="nil"/>
              <w:bottom w:val="single" w:sz="4" w:space="0" w:color="auto"/>
            </w:tcBorders>
          </w:tcPr>
          <w:p w14:paraId="674DA5A8" w14:textId="77777777" w:rsidR="00AC70CC" w:rsidRDefault="00AC70CC" w:rsidP="00E4777B">
            <w:pPr>
              <w:rPr>
                <w:b/>
                <w:bCs/>
                <w:sz w:val="20"/>
              </w:rPr>
            </w:pPr>
            <w:r>
              <w:rPr>
                <w:b/>
                <w:bCs/>
                <w:sz w:val="20"/>
              </w:rPr>
              <w:t>Sum mannskap, eksklusiv overtidstillegg:</w:t>
            </w:r>
          </w:p>
          <w:p w14:paraId="28D91F49" w14:textId="77777777" w:rsidR="00AC70CC" w:rsidRDefault="00AC70CC" w:rsidP="00E4777B">
            <w:pPr>
              <w:rPr>
                <w:b/>
                <w:bCs/>
                <w:sz w:val="20"/>
              </w:rPr>
            </w:pPr>
            <w:r>
              <w:rPr>
                <w:b/>
                <w:bCs/>
                <w:sz w:val="20"/>
              </w:rPr>
              <w:t>(overføres til Sum mannskap og maskiner)</w:t>
            </w:r>
          </w:p>
        </w:tc>
        <w:tc>
          <w:tcPr>
            <w:tcW w:w="2251" w:type="dxa"/>
            <w:vAlign w:val="center"/>
          </w:tcPr>
          <w:p w14:paraId="2C91F3A9" w14:textId="77777777" w:rsidR="00AC70CC" w:rsidRDefault="00AC70CC" w:rsidP="00E4777B">
            <w:pPr>
              <w:rPr>
                <w:sz w:val="20"/>
              </w:rPr>
            </w:pPr>
          </w:p>
        </w:tc>
      </w:tr>
    </w:tbl>
    <w:p w14:paraId="370BE900" w14:textId="77777777" w:rsidR="00725313" w:rsidRDefault="00725313" w:rsidP="00E4777B"/>
    <w:p w14:paraId="0F8841A9" w14:textId="77777777" w:rsidR="00725313" w:rsidRDefault="00725313" w:rsidP="00E4777B"/>
    <w:p w14:paraId="794BA810" w14:textId="731600D4" w:rsidR="00AC70CC" w:rsidRDefault="00725313">
      <w:pPr>
        <w:pStyle w:val="Overskrift1"/>
        <w:numPr>
          <w:ilvl w:val="0"/>
          <w:numId w:val="64"/>
        </w:numPr>
      </w:pPr>
      <w:r>
        <w:t>Overtidstillegg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8"/>
        <w:gridCol w:w="1440"/>
        <w:gridCol w:w="1800"/>
        <w:gridCol w:w="884"/>
        <w:gridCol w:w="2251"/>
      </w:tblGrid>
      <w:tr w:rsidR="00AC70CC" w14:paraId="4770C935" w14:textId="77777777">
        <w:tc>
          <w:tcPr>
            <w:tcW w:w="4068" w:type="dxa"/>
            <w:gridSpan w:val="2"/>
          </w:tcPr>
          <w:p w14:paraId="667B6C70" w14:textId="77777777" w:rsidR="00AC70CC" w:rsidRDefault="00AC70CC" w:rsidP="00E4777B">
            <w:pPr>
              <w:rPr>
                <w:sz w:val="20"/>
              </w:rPr>
            </w:pPr>
            <w:r>
              <w:rPr>
                <w:b/>
                <w:bCs/>
                <w:sz w:val="20"/>
              </w:rPr>
              <w:t>Overtidstillegg</w:t>
            </w:r>
          </w:p>
          <w:p w14:paraId="27FC03FE" w14:textId="77777777" w:rsidR="00AC70CC" w:rsidRDefault="00AC70CC" w:rsidP="00E4777B">
            <w:pPr>
              <w:rPr>
                <w:sz w:val="20"/>
              </w:rPr>
            </w:pPr>
            <w:r>
              <w:rPr>
                <w:sz w:val="20"/>
              </w:rPr>
              <w:t>i forhold til ordinær timesats for mannskap og i forhold til ordinær timesats for maskiner inklusiv fører</w:t>
            </w:r>
            <w:r>
              <w:rPr>
                <w:sz w:val="20"/>
              </w:rPr>
              <w:tab/>
            </w:r>
          </w:p>
        </w:tc>
        <w:tc>
          <w:tcPr>
            <w:tcW w:w="1800" w:type="dxa"/>
          </w:tcPr>
          <w:p w14:paraId="0A31F20E" w14:textId="77777777" w:rsidR="00AC70CC" w:rsidRDefault="00AC70CC" w:rsidP="00E4777B">
            <w:pPr>
              <w:rPr>
                <w:b/>
                <w:bCs/>
                <w:sz w:val="20"/>
              </w:rPr>
            </w:pPr>
            <w:r>
              <w:rPr>
                <w:b/>
                <w:bCs/>
                <w:sz w:val="20"/>
              </w:rPr>
              <w:t>Tillegg</w:t>
            </w:r>
          </w:p>
          <w:p w14:paraId="391FC134" w14:textId="77777777" w:rsidR="00AC70CC" w:rsidRDefault="00AC70CC" w:rsidP="00E4777B">
            <w:pPr>
              <w:rPr>
                <w:b/>
                <w:bCs/>
                <w:sz w:val="20"/>
              </w:rPr>
            </w:pPr>
            <w:r>
              <w:rPr>
                <w:b/>
                <w:bCs/>
                <w:sz w:val="20"/>
              </w:rPr>
              <w:t>Kr/time</w:t>
            </w:r>
          </w:p>
        </w:tc>
        <w:tc>
          <w:tcPr>
            <w:tcW w:w="884" w:type="dxa"/>
          </w:tcPr>
          <w:p w14:paraId="1243B1A0" w14:textId="77777777" w:rsidR="00AC70CC" w:rsidRDefault="00AC70CC" w:rsidP="00E4777B">
            <w:pPr>
              <w:rPr>
                <w:b/>
                <w:bCs/>
                <w:sz w:val="20"/>
              </w:rPr>
            </w:pPr>
            <w:r>
              <w:rPr>
                <w:b/>
                <w:bCs/>
                <w:sz w:val="20"/>
              </w:rPr>
              <w:t>Timer</w:t>
            </w:r>
          </w:p>
        </w:tc>
        <w:tc>
          <w:tcPr>
            <w:tcW w:w="2251" w:type="dxa"/>
          </w:tcPr>
          <w:p w14:paraId="4A01F069" w14:textId="77777777" w:rsidR="00AC70CC" w:rsidRDefault="00AC70CC" w:rsidP="00E4777B">
            <w:pPr>
              <w:rPr>
                <w:b/>
                <w:bCs/>
                <w:sz w:val="20"/>
              </w:rPr>
            </w:pPr>
            <w:r>
              <w:rPr>
                <w:b/>
                <w:bCs/>
                <w:sz w:val="20"/>
              </w:rPr>
              <w:t>Sum pris</w:t>
            </w:r>
          </w:p>
        </w:tc>
      </w:tr>
      <w:tr w:rsidR="00AC70CC" w14:paraId="1F1B6480" w14:textId="77777777">
        <w:tc>
          <w:tcPr>
            <w:tcW w:w="4068" w:type="dxa"/>
            <w:gridSpan w:val="2"/>
          </w:tcPr>
          <w:p w14:paraId="4CE3C0A8" w14:textId="77777777" w:rsidR="00AC70CC" w:rsidRDefault="00AC70CC" w:rsidP="00E4777B">
            <w:pPr>
              <w:rPr>
                <w:sz w:val="20"/>
              </w:rPr>
            </w:pPr>
            <w:r>
              <w:rPr>
                <w:sz w:val="20"/>
              </w:rPr>
              <w:t>a) for vanlig overtidsarbeid</w:t>
            </w:r>
          </w:p>
          <w:p w14:paraId="5862D508" w14:textId="77777777" w:rsidR="00AC70CC" w:rsidRDefault="00AC70CC" w:rsidP="00E4777B">
            <w:pPr>
              <w:rPr>
                <w:sz w:val="20"/>
              </w:rPr>
            </w:pPr>
          </w:p>
        </w:tc>
        <w:tc>
          <w:tcPr>
            <w:tcW w:w="1800" w:type="dxa"/>
            <w:vAlign w:val="center"/>
          </w:tcPr>
          <w:p w14:paraId="6293723D" w14:textId="77777777" w:rsidR="00AC70CC" w:rsidRDefault="00AC70CC" w:rsidP="00E4777B">
            <w:pPr>
              <w:rPr>
                <w:sz w:val="20"/>
              </w:rPr>
            </w:pPr>
          </w:p>
        </w:tc>
        <w:tc>
          <w:tcPr>
            <w:tcW w:w="884" w:type="dxa"/>
            <w:shd w:val="clear" w:color="auto" w:fill="C0C0C0"/>
            <w:vAlign w:val="center"/>
          </w:tcPr>
          <w:p w14:paraId="4D92824C" w14:textId="75C60AC1" w:rsidR="00AC70CC" w:rsidRDefault="00BB4A41" w:rsidP="00E4777B">
            <w:pPr>
              <w:rPr>
                <w:sz w:val="20"/>
              </w:rPr>
            </w:pPr>
            <w:r>
              <w:rPr>
                <w:sz w:val="20"/>
              </w:rPr>
              <w:t>250</w:t>
            </w:r>
          </w:p>
        </w:tc>
        <w:tc>
          <w:tcPr>
            <w:tcW w:w="2251" w:type="dxa"/>
            <w:vAlign w:val="center"/>
          </w:tcPr>
          <w:p w14:paraId="089D8C48" w14:textId="77777777" w:rsidR="00AC70CC" w:rsidRDefault="00AC70CC" w:rsidP="00E4777B">
            <w:pPr>
              <w:rPr>
                <w:sz w:val="20"/>
              </w:rPr>
            </w:pPr>
          </w:p>
        </w:tc>
      </w:tr>
      <w:tr w:rsidR="00AC70CC" w14:paraId="431C49E9" w14:textId="77777777">
        <w:tc>
          <w:tcPr>
            <w:tcW w:w="4068" w:type="dxa"/>
            <w:gridSpan w:val="2"/>
          </w:tcPr>
          <w:p w14:paraId="78EB3AC5" w14:textId="77777777" w:rsidR="00AC70CC" w:rsidRDefault="00AC70CC" w:rsidP="00E4777B">
            <w:pPr>
              <w:rPr>
                <w:sz w:val="20"/>
              </w:rPr>
            </w:pPr>
            <w:r>
              <w:rPr>
                <w:sz w:val="20"/>
              </w:rPr>
              <w:t>b) hverdager kl 21.00 – 06.00</w:t>
            </w:r>
          </w:p>
          <w:p w14:paraId="733A8136" w14:textId="77777777" w:rsidR="00AC70CC" w:rsidRDefault="00AC70CC" w:rsidP="00E4777B">
            <w:pPr>
              <w:rPr>
                <w:sz w:val="20"/>
              </w:rPr>
            </w:pPr>
          </w:p>
        </w:tc>
        <w:tc>
          <w:tcPr>
            <w:tcW w:w="1800" w:type="dxa"/>
            <w:vAlign w:val="center"/>
          </w:tcPr>
          <w:p w14:paraId="267BF951" w14:textId="77777777" w:rsidR="00AC70CC" w:rsidRDefault="00AC70CC" w:rsidP="00E4777B">
            <w:pPr>
              <w:rPr>
                <w:sz w:val="20"/>
              </w:rPr>
            </w:pPr>
          </w:p>
        </w:tc>
        <w:tc>
          <w:tcPr>
            <w:tcW w:w="884" w:type="dxa"/>
            <w:shd w:val="clear" w:color="auto" w:fill="C0C0C0"/>
            <w:vAlign w:val="center"/>
          </w:tcPr>
          <w:p w14:paraId="7D186646" w14:textId="5ECB3AD0" w:rsidR="00AC70CC" w:rsidRDefault="00BB4A41" w:rsidP="00E4777B">
            <w:pPr>
              <w:rPr>
                <w:sz w:val="20"/>
              </w:rPr>
            </w:pPr>
            <w:r>
              <w:rPr>
                <w:sz w:val="20"/>
              </w:rPr>
              <w:t>250</w:t>
            </w:r>
          </w:p>
        </w:tc>
        <w:tc>
          <w:tcPr>
            <w:tcW w:w="2251" w:type="dxa"/>
            <w:vAlign w:val="center"/>
          </w:tcPr>
          <w:p w14:paraId="2C188112" w14:textId="77777777" w:rsidR="00AC70CC" w:rsidRDefault="00AC70CC" w:rsidP="00E4777B">
            <w:pPr>
              <w:rPr>
                <w:sz w:val="20"/>
              </w:rPr>
            </w:pPr>
          </w:p>
        </w:tc>
      </w:tr>
      <w:tr w:rsidR="00AC70CC" w14:paraId="6C91E1FE" w14:textId="77777777">
        <w:tc>
          <w:tcPr>
            <w:tcW w:w="4068" w:type="dxa"/>
            <w:gridSpan w:val="2"/>
          </w:tcPr>
          <w:p w14:paraId="2F4C363A" w14:textId="77777777" w:rsidR="00AC70CC" w:rsidRDefault="00AC70CC" w:rsidP="00E4777B">
            <w:pPr>
              <w:rPr>
                <w:sz w:val="20"/>
              </w:rPr>
            </w:pPr>
            <w:r>
              <w:rPr>
                <w:sz w:val="20"/>
              </w:rPr>
              <w:t>c) søn- og helligdager (hele døgnet)</w:t>
            </w:r>
          </w:p>
          <w:p w14:paraId="19C92CF5" w14:textId="77777777" w:rsidR="00AC70CC" w:rsidRDefault="00AC70CC" w:rsidP="00E4777B">
            <w:pPr>
              <w:rPr>
                <w:sz w:val="20"/>
              </w:rPr>
            </w:pPr>
          </w:p>
        </w:tc>
        <w:tc>
          <w:tcPr>
            <w:tcW w:w="1800" w:type="dxa"/>
            <w:vAlign w:val="center"/>
          </w:tcPr>
          <w:p w14:paraId="55CE7D55" w14:textId="77777777" w:rsidR="00AC70CC" w:rsidRDefault="00AC70CC" w:rsidP="00E4777B">
            <w:pPr>
              <w:rPr>
                <w:sz w:val="20"/>
              </w:rPr>
            </w:pPr>
          </w:p>
        </w:tc>
        <w:tc>
          <w:tcPr>
            <w:tcW w:w="884" w:type="dxa"/>
            <w:shd w:val="clear" w:color="auto" w:fill="C0C0C0"/>
            <w:vAlign w:val="center"/>
          </w:tcPr>
          <w:p w14:paraId="6DAB06E9" w14:textId="2D056C11" w:rsidR="00AC70CC" w:rsidRDefault="00BB4A41" w:rsidP="00E4777B">
            <w:pPr>
              <w:rPr>
                <w:sz w:val="20"/>
              </w:rPr>
            </w:pPr>
            <w:r>
              <w:rPr>
                <w:sz w:val="20"/>
              </w:rPr>
              <w:t>250</w:t>
            </w:r>
          </w:p>
        </w:tc>
        <w:tc>
          <w:tcPr>
            <w:tcW w:w="2251" w:type="dxa"/>
            <w:vAlign w:val="center"/>
          </w:tcPr>
          <w:p w14:paraId="5534FB19" w14:textId="77777777" w:rsidR="00AC70CC" w:rsidRDefault="00AC70CC" w:rsidP="00E4777B">
            <w:pPr>
              <w:rPr>
                <w:sz w:val="20"/>
              </w:rPr>
            </w:pPr>
          </w:p>
        </w:tc>
      </w:tr>
      <w:tr w:rsidR="00AC70CC" w14:paraId="2F26EE56" w14:textId="77777777">
        <w:trPr>
          <w:cantSplit/>
        </w:trPr>
        <w:tc>
          <w:tcPr>
            <w:tcW w:w="2628" w:type="dxa"/>
            <w:tcBorders>
              <w:left w:val="nil"/>
              <w:bottom w:val="nil"/>
              <w:right w:val="nil"/>
            </w:tcBorders>
          </w:tcPr>
          <w:p w14:paraId="3397CD67" w14:textId="77777777" w:rsidR="00AC70CC" w:rsidRDefault="00AC70CC" w:rsidP="00E4777B">
            <w:pPr>
              <w:rPr>
                <w:b/>
                <w:bCs/>
                <w:sz w:val="20"/>
              </w:rPr>
            </w:pPr>
          </w:p>
        </w:tc>
        <w:tc>
          <w:tcPr>
            <w:tcW w:w="4124" w:type="dxa"/>
            <w:gridSpan w:val="3"/>
            <w:tcBorders>
              <w:left w:val="nil"/>
              <w:bottom w:val="single" w:sz="4" w:space="0" w:color="auto"/>
            </w:tcBorders>
          </w:tcPr>
          <w:p w14:paraId="61AFB345" w14:textId="77777777" w:rsidR="00AC70CC" w:rsidRDefault="00AC70CC" w:rsidP="00E4777B">
            <w:pPr>
              <w:rPr>
                <w:b/>
                <w:bCs/>
                <w:sz w:val="20"/>
              </w:rPr>
            </w:pPr>
            <w:r>
              <w:rPr>
                <w:b/>
                <w:bCs/>
                <w:sz w:val="20"/>
              </w:rPr>
              <w:t>Sum overtidstillegg:</w:t>
            </w:r>
          </w:p>
          <w:p w14:paraId="2C7D4984" w14:textId="77777777" w:rsidR="00AC70CC" w:rsidRDefault="00AC70CC" w:rsidP="00E4777B">
            <w:pPr>
              <w:rPr>
                <w:b/>
                <w:bCs/>
                <w:sz w:val="20"/>
              </w:rPr>
            </w:pPr>
            <w:r>
              <w:rPr>
                <w:b/>
                <w:bCs/>
                <w:sz w:val="20"/>
              </w:rPr>
              <w:t>(overføres til Sum mannskap og maskiner)</w:t>
            </w:r>
          </w:p>
        </w:tc>
        <w:tc>
          <w:tcPr>
            <w:tcW w:w="2251" w:type="dxa"/>
            <w:vAlign w:val="center"/>
          </w:tcPr>
          <w:p w14:paraId="5D7A128F" w14:textId="77777777" w:rsidR="00AC70CC" w:rsidRDefault="00AC70CC" w:rsidP="00E4777B">
            <w:pPr>
              <w:rPr>
                <w:sz w:val="20"/>
              </w:rPr>
            </w:pPr>
          </w:p>
        </w:tc>
      </w:tr>
    </w:tbl>
    <w:p w14:paraId="039232C9" w14:textId="77777777" w:rsidR="00725313" w:rsidRDefault="00725313" w:rsidP="00E4777B"/>
    <w:p w14:paraId="283114AE" w14:textId="467E516E" w:rsidR="00E77259" w:rsidRDefault="00E77259">
      <w:r>
        <w:br w:type="page"/>
      </w:r>
    </w:p>
    <w:p w14:paraId="580E19B4" w14:textId="38197B78" w:rsidR="00AC70CC" w:rsidRDefault="00AC70CC">
      <w:pPr>
        <w:pStyle w:val="Overskrift1"/>
        <w:numPr>
          <w:ilvl w:val="0"/>
          <w:numId w:val="64"/>
        </w:numPr>
      </w:pPr>
      <w:r>
        <w:lastRenderedPageBreak/>
        <w:t>Timepriser maskiner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2"/>
        <w:gridCol w:w="1000"/>
        <w:gridCol w:w="1026"/>
        <w:gridCol w:w="555"/>
        <w:gridCol w:w="1105"/>
        <w:gridCol w:w="1076"/>
        <w:gridCol w:w="767"/>
        <w:gridCol w:w="1252"/>
      </w:tblGrid>
      <w:tr w:rsidR="00AC70CC" w14:paraId="3746B20D" w14:textId="77777777">
        <w:tc>
          <w:tcPr>
            <w:tcW w:w="2222" w:type="dxa"/>
          </w:tcPr>
          <w:p w14:paraId="2FFCE65C" w14:textId="77777777" w:rsidR="00AC70CC" w:rsidRDefault="00AC70CC" w:rsidP="00E4777B">
            <w:pPr>
              <w:rPr>
                <w:b/>
                <w:bCs/>
                <w:sz w:val="18"/>
              </w:rPr>
            </w:pPr>
            <w:r>
              <w:rPr>
                <w:b/>
                <w:bCs/>
                <w:sz w:val="18"/>
              </w:rPr>
              <w:t>Ønsket maskintype</w:t>
            </w:r>
          </w:p>
          <w:p w14:paraId="141E1457" w14:textId="77777777" w:rsidR="00AC70CC" w:rsidRDefault="00AC70CC" w:rsidP="00E4777B">
            <w:pPr>
              <w:rPr>
                <w:b/>
                <w:bCs/>
                <w:sz w:val="18"/>
              </w:rPr>
            </w:pPr>
            <w:r>
              <w:rPr>
                <w:b/>
                <w:bCs/>
                <w:sz w:val="18"/>
              </w:rPr>
              <w:t>(byggherrens behov)</w:t>
            </w:r>
          </w:p>
        </w:tc>
        <w:tc>
          <w:tcPr>
            <w:tcW w:w="1000" w:type="dxa"/>
          </w:tcPr>
          <w:p w14:paraId="60FF1AEE" w14:textId="77777777" w:rsidR="00AC70CC" w:rsidRDefault="00AC70CC" w:rsidP="00E4777B">
            <w:pPr>
              <w:rPr>
                <w:b/>
                <w:bCs/>
                <w:sz w:val="18"/>
              </w:rPr>
            </w:pPr>
            <w:r>
              <w:rPr>
                <w:b/>
                <w:bCs/>
                <w:sz w:val="18"/>
              </w:rPr>
              <w:t>Vekt</w:t>
            </w:r>
          </w:p>
          <w:p w14:paraId="35B907AF" w14:textId="77777777" w:rsidR="00AC70CC" w:rsidRDefault="00AC70CC" w:rsidP="00E4777B">
            <w:pPr>
              <w:rPr>
                <w:b/>
                <w:bCs/>
                <w:sz w:val="18"/>
              </w:rPr>
            </w:pPr>
            <w:r>
              <w:rPr>
                <w:b/>
                <w:bCs/>
                <w:sz w:val="18"/>
              </w:rPr>
              <w:t>Løfte</w:t>
            </w:r>
            <w:r>
              <w:rPr>
                <w:b/>
                <w:bCs/>
                <w:sz w:val="18"/>
              </w:rPr>
              <w:softHyphen/>
              <w:t>kapasitet</w:t>
            </w:r>
          </w:p>
          <w:p w14:paraId="16689BA5" w14:textId="77777777" w:rsidR="00AC70CC" w:rsidRDefault="00AC70CC" w:rsidP="00E4777B">
            <w:pPr>
              <w:rPr>
                <w:b/>
                <w:bCs/>
                <w:sz w:val="18"/>
              </w:rPr>
            </w:pPr>
            <w:r>
              <w:rPr>
                <w:b/>
                <w:bCs/>
                <w:sz w:val="18"/>
              </w:rPr>
              <w:t>mv</w:t>
            </w:r>
          </w:p>
        </w:tc>
        <w:tc>
          <w:tcPr>
            <w:tcW w:w="1581" w:type="dxa"/>
            <w:gridSpan w:val="2"/>
          </w:tcPr>
          <w:p w14:paraId="4627BEF7" w14:textId="77777777" w:rsidR="00AC70CC" w:rsidRDefault="00AC70CC" w:rsidP="00E4777B">
            <w:pPr>
              <w:rPr>
                <w:b/>
                <w:bCs/>
                <w:sz w:val="18"/>
              </w:rPr>
            </w:pPr>
            <w:r>
              <w:rPr>
                <w:b/>
                <w:bCs/>
                <w:sz w:val="18"/>
              </w:rPr>
              <w:t>Tilbudt maskin</w:t>
            </w:r>
          </w:p>
        </w:tc>
        <w:tc>
          <w:tcPr>
            <w:tcW w:w="1105" w:type="dxa"/>
          </w:tcPr>
          <w:p w14:paraId="7DD5E224" w14:textId="77777777" w:rsidR="00AC70CC" w:rsidRDefault="00AC70CC" w:rsidP="00E4777B">
            <w:pPr>
              <w:rPr>
                <w:b/>
                <w:bCs/>
                <w:sz w:val="18"/>
              </w:rPr>
            </w:pPr>
            <w:r>
              <w:rPr>
                <w:b/>
                <w:bCs/>
                <w:sz w:val="18"/>
              </w:rPr>
              <w:t>Årsmodell</w:t>
            </w:r>
          </w:p>
          <w:p w14:paraId="11518C2C" w14:textId="77777777" w:rsidR="00AC70CC" w:rsidRDefault="00AC70CC" w:rsidP="00E4777B">
            <w:pPr>
              <w:rPr>
                <w:b/>
                <w:bCs/>
                <w:sz w:val="18"/>
              </w:rPr>
            </w:pPr>
            <w:r>
              <w:rPr>
                <w:b/>
                <w:bCs/>
                <w:sz w:val="18"/>
              </w:rPr>
              <w:t>Årstall</w:t>
            </w:r>
          </w:p>
        </w:tc>
        <w:tc>
          <w:tcPr>
            <w:tcW w:w="1076" w:type="dxa"/>
          </w:tcPr>
          <w:p w14:paraId="007B28AA" w14:textId="77777777" w:rsidR="00AC70CC" w:rsidRDefault="00AC70CC" w:rsidP="00E4777B">
            <w:pPr>
              <w:rPr>
                <w:b/>
                <w:bCs/>
                <w:sz w:val="18"/>
              </w:rPr>
            </w:pPr>
            <w:r>
              <w:rPr>
                <w:b/>
                <w:bCs/>
                <w:sz w:val="18"/>
              </w:rPr>
              <w:t>Timepris</w:t>
            </w:r>
          </w:p>
          <w:p w14:paraId="0FD3A979" w14:textId="77777777" w:rsidR="00AC70CC" w:rsidRDefault="00AC70CC" w:rsidP="00E4777B">
            <w:pPr>
              <w:rPr>
                <w:b/>
                <w:bCs/>
                <w:sz w:val="18"/>
              </w:rPr>
            </w:pPr>
            <w:r>
              <w:rPr>
                <w:b/>
                <w:bCs/>
                <w:sz w:val="18"/>
              </w:rPr>
              <w:t>Kr/time</w:t>
            </w:r>
          </w:p>
        </w:tc>
        <w:tc>
          <w:tcPr>
            <w:tcW w:w="767" w:type="dxa"/>
          </w:tcPr>
          <w:p w14:paraId="461944C6" w14:textId="77777777" w:rsidR="00AC70CC" w:rsidRDefault="00AC70CC" w:rsidP="00E4777B">
            <w:pPr>
              <w:rPr>
                <w:b/>
                <w:bCs/>
                <w:sz w:val="18"/>
              </w:rPr>
            </w:pPr>
            <w:r>
              <w:rPr>
                <w:b/>
                <w:bCs/>
                <w:sz w:val="18"/>
              </w:rPr>
              <w:t>Timer</w:t>
            </w:r>
          </w:p>
        </w:tc>
        <w:tc>
          <w:tcPr>
            <w:tcW w:w="1252" w:type="dxa"/>
          </w:tcPr>
          <w:p w14:paraId="52703FA6" w14:textId="77777777" w:rsidR="00AC70CC" w:rsidRDefault="00AC70CC" w:rsidP="00E4777B">
            <w:pPr>
              <w:rPr>
                <w:b/>
                <w:bCs/>
                <w:sz w:val="18"/>
              </w:rPr>
            </w:pPr>
            <w:r>
              <w:rPr>
                <w:b/>
                <w:bCs/>
                <w:sz w:val="18"/>
              </w:rPr>
              <w:t>Sum pris</w:t>
            </w:r>
          </w:p>
        </w:tc>
      </w:tr>
      <w:tr w:rsidR="00AC70CC" w14:paraId="04A2A76C" w14:textId="77777777">
        <w:trPr>
          <w:cantSplit/>
        </w:trPr>
        <w:tc>
          <w:tcPr>
            <w:tcW w:w="9003" w:type="dxa"/>
            <w:gridSpan w:val="8"/>
          </w:tcPr>
          <w:p w14:paraId="2E296208" w14:textId="77777777" w:rsidR="00AC70CC" w:rsidRDefault="00AC70CC" w:rsidP="00E4777B">
            <w:pPr>
              <w:rPr>
                <w:b/>
                <w:bCs/>
                <w:sz w:val="18"/>
              </w:rPr>
            </w:pPr>
            <w:r>
              <w:rPr>
                <w:b/>
                <w:bCs/>
                <w:sz w:val="18"/>
              </w:rPr>
              <w:t>Maskiner inklusiv fører:</w:t>
            </w:r>
          </w:p>
        </w:tc>
      </w:tr>
      <w:tr w:rsidR="00AC70CC" w14:paraId="39B572F9" w14:textId="77777777">
        <w:tc>
          <w:tcPr>
            <w:tcW w:w="2222" w:type="dxa"/>
            <w:shd w:val="clear" w:color="auto" w:fill="C0C0C0"/>
          </w:tcPr>
          <w:p w14:paraId="6EFD9DE4" w14:textId="1990E84D" w:rsidR="00AC70CC" w:rsidRDefault="00090089" w:rsidP="00E4777B">
            <w:pPr>
              <w:rPr>
                <w:rFonts w:eastAsia="Arial Unicode MS"/>
                <w:sz w:val="18"/>
                <w:szCs w:val="22"/>
              </w:rPr>
            </w:pPr>
            <w:r>
              <w:rPr>
                <w:rFonts w:eastAsia="Arial Unicode MS"/>
                <w:sz w:val="18"/>
                <w:szCs w:val="22"/>
              </w:rPr>
              <w:t>Lastebil med kran</w:t>
            </w:r>
            <w:r w:rsidR="00D13417">
              <w:rPr>
                <w:rFonts w:eastAsia="Arial Unicode MS"/>
                <w:sz w:val="18"/>
                <w:szCs w:val="22"/>
              </w:rPr>
              <w:t>,</w:t>
            </w:r>
            <w:r w:rsidR="00FE2B6F">
              <w:rPr>
                <w:rFonts w:eastAsia="Arial Unicode MS"/>
                <w:sz w:val="18"/>
                <w:szCs w:val="22"/>
              </w:rPr>
              <w:t xml:space="preserve"> </w:t>
            </w:r>
          </w:p>
        </w:tc>
        <w:tc>
          <w:tcPr>
            <w:tcW w:w="1000" w:type="dxa"/>
            <w:shd w:val="clear" w:color="auto" w:fill="C0C0C0"/>
          </w:tcPr>
          <w:p w14:paraId="129F34DC" w14:textId="061CDBA6" w:rsidR="00AC70CC" w:rsidRDefault="00D61767" w:rsidP="00E4777B">
            <w:pPr>
              <w:rPr>
                <w:rFonts w:eastAsia="Arial Unicode MS"/>
                <w:sz w:val="18"/>
                <w:szCs w:val="22"/>
              </w:rPr>
            </w:pPr>
            <w:r>
              <w:rPr>
                <w:rFonts w:eastAsia="Arial Unicode MS"/>
                <w:sz w:val="18"/>
                <w:szCs w:val="22"/>
              </w:rPr>
              <w:t xml:space="preserve">50 </w:t>
            </w:r>
            <w:r w:rsidR="00090089">
              <w:rPr>
                <w:rFonts w:eastAsia="Arial Unicode MS"/>
                <w:sz w:val="18"/>
                <w:szCs w:val="22"/>
              </w:rPr>
              <w:t>tm</w:t>
            </w:r>
          </w:p>
        </w:tc>
        <w:tc>
          <w:tcPr>
            <w:tcW w:w="1581" w:type="dxa"/>
            <w:gridSpan w:val="2"/>
          </w:tcPr>
          <w:p w14:paraId="00BB874F" w14:textId="77777777" w:rsidR="00AC70CC" w:rsidRDefault="00AC70CC" w:rsidP="00E4777B">
            <w:pPr>
              <w:rPr>
                <w:sz w:val="18"/>
              </w:rPr>
            </w:pPr>
          </w:p>
        </w:tc>
        <w:tc>
          <w:tcPr>
            <w:tcW w:w="1105" w:type="dxa"/>
          </w:tcPr>
          <w:p w14:paraId="35429BB2" w14:textId="77777777" w:rsidR="00AC70CC" w:rsidRDefault="00AC70CC" w:rsidP="00E4777B">
            <w:pPr>
              <w:rPr>
                <w:sz w:val="18"/>
              </w:rPr>
            </w:pPr>
          </w:p>
        </w:tc>
        <w:tc>
          <w:tcPr>
            <w:tcW w:w="1076" w:type="dxa"/>
            <w:vAlign w:val="center"/>
          </w:tcPr>
          <w:p w14:paraId="575BC5C5" w14:textId="77777777" w:rsidR="00AC70CC" w:rsidRDefault="00AC70CC" w:rsidP="00E4777B">
            <w:pPr>
              <w:rPr>
                <w:sz w:val="18"/>
              </w:rPr>
            </w:pPr>
          </w:p>
        </w:tc>
        <w:tc>
          <w:tcPr>
            <w:tcW w:w="767" w:type="dxa"/>
            <w:shd w:val="clear" w:color="auto" w:fill="C0C0C0"/>
            <w:vAlign w:val="center"/>
          </w:tcPr>
          <w:p w14:paraId="76BEEE31" w14:textId="43A5F66F" w:rsidR="00AC70CC" w:rsidRDefault="00FE1CF1" w:rsidP="00E4777B">
            <w:pPr>
              <w:rPr>
                <w:sz w:val="18"/>
              </w:rPr>
            </w:pPr>
            <w:r>
              <w:rPr>
                <w:sz w:val="18"/>
              </w:rPr>
              <w:t>2</w:t>
            </w:r>
            <w:r w:rsidR="00405588">
              <w:rPr>
                <w:sz w:val="18"/>
              </w:rPr>
              <w:t>00</w:t>
            </w:r>
          </w:p>
        </w:tc>
        <w:tc>
          <w:tcPr>
            <w:tcW w:w="1252" w:type="dxa"/>
            <w:vAlign w:val="center"/>
          </w:tcPr>
          <w:p w14:paraId="15C4CB3C" w14:textId="77777777" w:rsidR="00AC70CC" w:rsidRDefault="00AC70CC" w:rsidP="00E4777B">
            <w:pPr>
              <w:rPr>
                <w:sz w:val="18"/>
              </w:rPr>
            </w:pPr>
          </w:p>
        </w:tc>
      </w:tr>
      <w:tr w:rsidR="00AC70CC" w14:paraId="356878A0" w14:textId="77777777">
        <w:tc>
          <w:tcPr>
            <w:tcW w:w="2222" w:type="dxa"/>
            <w:shd w:val="clear" w:color="auto" w:fill="C0C0C0"/>
          </w:tcPr>
          <w:p w14:paraId="01087A73" w14:textId="4BC88798" w:rsidR="00AC70CC" w:rsidRDefault="00405588" w:rsidP="00E4777B">
            <w:pPr>
              <w:rPr>
                <w:rFonts w:eastAsia="Arial Unicode MS"/>
                <w:sz w:val="18"/>
                <w:szCs w:val="22"/>
              </w:rPr>
            </w:pPr>
            <w:r>
              <w:rPr>
                <w:rFonts w:eastAsia="Arial Unicode MS"/>
                <w:sz w:val="18"/>
                <w:szCs w:val="22"/>
              </w:rPr>
              <w:t xml:space="preserve">Hjullaster </w:t>
            </w:r>
          </w:p>
        </w:tc>
        <w:tc>
          <w:tcPr>
            <w:tcW w:w="1000" w:type="dxa"/>
            <w:shd w:val="clear" w:color="auto" w:fill="C0C0C0"/>
          </w:tcPr>
          <w:p w14:paraId="3D4E45E6" w14:textId="57D54D0F" w:rsidR="00AC70CC" w:rsidRDefault="00405588" w:rsidP="00E4777B">
            <w:pPr>
              <w:rPr>
                <w:rFonts w:eastAsia="Arial Unicode MS"/>
                <w:sz w:val="18"/>
                <w:szCs w:val="22"/>
              </w:rPr>
            </w:pPr>
            <w:r>
              <w:rPr>
                <w:rFonts w:eastAsia="Arial Unicode MS"/>
                <w:sz w:val="18"/>
                <w:szCs w:val="22"/>
              </w:rPr>
              <w:t>5t</w:t>
            </w:r>
          </w:p>
        </w:tc>
        <w:tc>
          <w:tcPr>
            <w:tcW w:w="1581" w:type="dxa"/>
            <w:gridSpan w:val="2"/>
          </w:tcPr>
          <w:p w14:paraId="7EDC6444" w14:textId="77777777" w:rsidR="00AC70CC" w:rsidRDefault="00AC70CC" w:rsidP="00E4777B">
            <w:pPr>
              <w:rPr>
                <w:sz w:val="18"/>
              </w:rPr>
            </w:pPr>
          </w:p>
        </w:tc>
        <w:tc>
          <w:tcPr>
            <w:tcW w:w="1105" w:type="dxa"/>
          </w:tcPr>
          <w:p w14:paraId="67FF7698" w14:textId="77777777" w:rsidR="00AC70CC" w:rsidRDefault="00AC70CC" w:rsidP="00E4777B">
            <w:pPr>
              <w:rPr>
                <w:sz w:val="18"/>
              </w:rPr>
            </w:pPr>
          </w:p>
        </w:tc>
        <w:tc>
          <w:tcPr>
            <w:tcW w:w="1076" w:type="dxa"/>
            <w:vAlign w:val="center"/>
          </w:tcPr>
          <w:p w14:paraId="4E7582A7" w14:textId="77777777" w:rsidR="00AC70CC" w:rsidRDefault="00AC70CC" w:rsidP="00E4777B">
            <w:pPr>
              <w:rPr>
                <w:sz w:val="18"/>
              </w:rPr>
            </w:pPr>
          </w:p>
        </w:tc>
        <w:tc>
          <w:tcPr>
            <w:tcW w:w="767" w:type="dxa"/>
            <w:shd w:val="clear" w:color="auto" w:fill="C0C0C0"/>
            <w:vAlign w:val="center"/>
          </w:tcPr>
          <w:p w14:paraId="0D222DEB" w14:textId="3567021B" w:rsidR="00AC70CC" w:rsidRDefault="00405588" w:rsidP="00E4777B">
            <w:pPr>
              <w:rPr>
                <w:sz w:val="18"/>
              </w:rPr>
            </w:pPr>
            <w:r>
              <w:rPr>
                <w:sz w:val="18"/>
              </w:rPr>
              <w:t>100</w:t>
            </w:r>
          </w:p>
        </w:tc>
        <w:tc>
          <w:tcPr>
            <w:tcW w:w="1252" w:type="dxa"/>
            <w:vAlign w:val="center"/>
          </w:tcPr>
          <w:p w14:paraId="73483D66" w14:textId="77777777" w:rsidR="00AC70CC" w:rsidRDefault="00AC70CC" w:rsidP="00E4777B">
            <w:pPr>
              <w:rPr>
                <w:sz w:val="18"/>
              </w:rPr>
            </w:pPr>
          </w:p>
        </w:tc>
      </w:tr>
      <w:tr w:rsidR="00AC70CC" w14:paraId="72F25C7C" w14:textId="77777777">
        <w:tc>
          <w:tcPr>
            <w:tcW w:w="2222" w:type="dxa"/>
            <w:shd w:val="clear" w:color="auto" w:fill="C0C0C0"/>
          </w:tcPr>
          <w:p w14:paraId="03E874A9" w14:textId="2E30075E" w:rsidR="00AC70CC" w:rsidRDefault="00D61767" w:rsidP="00E4777B">
            <w:pPr>
              <w:rPr>
                <w:rFonts w:eastAsia="Arial Unicode MS"/>
                <w:sz w:val="18"/>
                <w:szCs w:val="22"/>
              </w:rPr>
            </w:pPr>
            <w:r>
              <w:rPr>
                <w:rFonts w:eastAsia="Arial Unicode MS"/>
                <w:sz w:val="18"/>
                <w:szCs w:val="22"/>
              </w:rPr>
              <w:t xml:space="preserve">Longreach graver </w:t>
            </w:r>
          </w:p>
        </w:tc>
        <w:tc>
          <w:tcPr>
            <w:tcW w:w="1000" w:type="dxa"/>
            <w:shd w:val="clear" w:color="auto" w:fill="C0C0C0"/>
          </w:tcPr>
          <w:p w14:paraId="07D02567" w14:textId="0397700D" w:rsidR="00AC70CC" w:rsidRDefault="00D61767" w:rsidP="00E4777B">
            <w:pPr>
              <w:rPr>
                <w:rFonts w:eastAsia="Arial Unicode MS"/>
                <w:sz w:val="18"/>
                <w:szCs w:val="22"/>
              </w:rPr>
            </w:pPr>
            <w:r>
              <w:rPr>
                <w:rFonts w:eastAsia="Arial Unicode MS"/>
                <w:sz w:val="18"/>
                <w:szCs w:val="22"/>
              </w:rPr>
              <w:t>25m</w:t>
            </w:r>
          </w:p>
        </w:tc>
        <w:tc>
          <w:tcPr>
            <w:tcW w:w="1581" w:type="dxa"/>
            <w:gridSpan w:val="2"/>
          </w:tcPr>
          <w:p w14:paraId="5737A820" w14:textId="77777777" w:rsidR="00AC70CC" w:rsidRDefault="00AC70CC" w:rsidP="00E4777B">
            <w:pPr>
              <w:rPr>
                <w:sz w:val="18"/>
              </w:rPr>
            </w:pPr>
          </w:p>
        </w:tc>
        <w:tc>
          <w:tcPr>
            <w:tcW w:w="1105" w:type="dxa"/>
          </w:tcPr>
          <w:p w14:paraId="0D39A6F3" w14:textId="77777777" w:rsidR="00AC70CC" w:rsidRDefault="00AC70CC" w:rsidP="00E4777B">
            <w:pPr>
              <w:rPr>
                <w:sz w:val="18"/>
              </w:rPr>
            </w:pPr>
          </w:p>
        </w:tc>
        <w:tc>
          <w:tcPr>
            <w:tcW w:w="1076" w:type="dxa"/>
            <w:vAlign w:val="center"/>
          </w:tcPr>
          <w:p w14:paraId="77C66B27" w14:textId="77777777" w:rsidR="00AC70CC" w:rsidRDefault="00AC70CC" w:rsidP="00E4777B">
            <w:pPr>
              <w:rPr>
                <w:sz w:val="18"/>
              </w:rPr>
            </w:pPr>
          </w:p>
        </w:tc>
        <w:tc>
          <w:tcPr>
            <w:tcW w:w="767" w:type="dxa"/>
            <w:shd w:val="clear" w:color="auto" w:fill="C0C0C0"/>
            <w:vAlign w:val="center"/>
          </w:tcPr>
          <w:p w14:paraId="12099DD3" w14:textId="147140DB" w:rsidR="00AC70CC" w:rsidRDefault="0056468F" w:rsidP="00E4777B">
            <w:pPr>
              <w:rPr>
                <w:sz w:val="18"/>
              </w:rPr>
            </w:pPr>
            <w:r>
              <w:rPr>
                <w:sz w:val="18"/>
              </w:rPr>
              <w:t>100</w:t>
            </w:r>
          </w:p>
        </w:tc>
        <w:tc>
          <w:tcPr>
            <w:tcW w:w="1252" w:type="dxa"/>
            <w:vAlign w:val="center"/>
          </w:tcPr>
          <w:p w14:paraId="15F85570" w14:textId="77777777" w:rsidR="00AC70CC" w:rsidRDefault="00AC70CC" w:rsidP="00E4777B">
            <w:pPr>
              <w:rPr>
                <w:sz w:val="18"/>
              </w:rPr>
            </w:pPr>
          </w:p>
        </w:tc>
      </w:tr>
      <w:tr w:rsidR="00AC70CC" w14:paraId="507D77D0" w14:textId="77777777">
        <w:tc>
          <w:tcPr>
            <w:tcW w:w="2222" w:type="dxa"/>
            <w:shd w:val="clear" w:color="auto" w:fill="C0C0C0"/>
          </w:tcPr>
          <w:p w14:paraId="56D30718" w14:textId="28BE70EA" w:rsidR="00AC70CC" w:rsidRDefault="00D61767" w:rsidP="00E4777B">
            <w:pPr>
              <w:rPr>
                <w:rFonts w:eastAsia="Arial Unicode MS"/>
                <w:sz w:val="18"/>
                <w:szCs w:val="22"/>
              </w:rPr>
            </w:pPr>
            <w:r>
              <w:rPr>
                <w:rFonts w:eastAsia="Arial Unicode MS"/>
                <w:sz w:val="18"/>
                <w:szCs w:val="22"/>
              </w:rPr>
              <w:t>Dykkelag, komplett</w:t>
            </w:r>
          </w:p>
        </w:tc>
        <w:tc>
          <w:tcPr>
            <w:tcW w:w="1000" w:type="dxa"/>
            <w:shd w:val="clear" w:color="auto" w:fill="C0C0C0"/>
          </w:tcPr>
          <w:p w14:paraId="78C3FBE8" w14:textId="5C6C771A" w:rsidR="00AC70CC" w:rsidRDefault="00AC70CC" w:rsidP="00E4777B">
            <w:pPr>
              <w:rPr>
                <w:rFonts w:eastAsia="Arial Unicode MS"/>
                <w:sz w:val="18"/>
                <w:szCs w:val="22"/>
              </w:rPr>
            </w:pPr>
          </w:p>
        </w:tc>
        <w:tc>
          <w:tcPr>
            <w:tcW w:w="1581" w:type="dxa"/>
            <w:gridSpan w:val="2"/>
          </w:tcPr>
          <w:p w14:paraId="11A3EB78" w14:textId="77777777" w:rsidR="00AC70CC" w:rsidRDefault="00AC70CC" w:rsidP="00E4777B">
            <w:pPr>
              <w:rPr>
                <w:sz w:val="18"/>
              </w:rPr>
            </w:pPr>
          </w:p>
        </w:tc>
        <w:tc>
          <w:tcPr>
            <w:tcW w:w="1105" w:type="dxa"/>
          </w:tcPr>
          <w:p w14:paraId="588D1B8E" w14:textId="77777777" w:rsidR="00AC70CC" w:rsidRDefault="00AC70CC" w:rsidP="00E4777B">
            <w:pPr>
              <w:rPr>
                <w:sz w:val="18"/>
              </w:rPr>
            </w:pPr>
          </w:p>
        </w:tc>
        <w:tc>
          <w:tcPr>
            <w:tcW w:w="1076" w:type="dxa"/>
            <w:vAlign w:val="center"/>
          </w:tcPr>
          <w:p w14:paraId="386702EF" w14:textId="77777777" w:rsidR="00AC70CC" w:rsidRDefault="00AC70CC" w:rsidP="00E4777B">
            <w:pPr>
              <w:rPr>
                <w:sz w:val="18"/>
              </w:rPr>
            </w:pPr>
          </w:p>
        </w:tc>
        <w:tc>
          <w:tcPr>
            <w:tcW w:w="767" w:type="dxa"/>
            <w:shd w:val="clear" w:color="auto" w:fill="C0C0C0"/>
            <w:vAlign w:val="center"/>
          </w:tcPr>
          <w:p w14:paraId="62E85753" w14:textId="60BF30DB" w:rsidR="00AC70CC" w:rsidRDefault="0056468F" w:rsidP="00E4777B">
            <w:pPr>
              <w:rPr>
                <w:sz w:val="18"/>
              </w:rPr>
            </w:pPr>
            <w:r>
              <w:rPr>
                <w:sz w:val="18"/>
              </w:rPr>
              <w:t>100</w:t>
            </w:r>
          </w:p>
        </w:tc>
        <w:tc>
          <w:tcPr>
            <w:tcW w:w="1252" w:type="dxa"/>
            <w:vAlign w:val="center"/>
          </w:tcPr>
          <w:p w14:paraId="066AF674" w14:textId="77777777" w:rsidR="00AC70CC" w:rsidRDefault="00AC70CC" w:rsidP="00E4777B">
            <w:pPr>
              <w:rPr>
                <w:sz w:val="18"/>
              </w:rPr>
            </w:pPr>
          </w:p>
        </w:tc>
      </w:tr>
      <w:tr w:rsidR="00AC70CC" w14:paraId="572A121E" w14:textId="77777777">
        <w:tc>
          <w:tcPr>
            <w:tcW w:w="2222" w:type="dxa"/>
            <w:shd w:val="clear" w:color="auto" w:fill="C0C0C0"/>
          </w:tcPr>
          <w:p w14:paraId="786A3ED3" w14:textId="4DF20621" w:rsidR="00AC70CC" w:rsidRDefault="00AC70CC" w:rsidP="00E4777B">
            <w:pPr>
              <w:rPr>
                <w:rFonts w:eastAsia="Arial Unicode MS"/>
                <w:sz w:val="18"/>
                <w:szCs w:val="22"/>
              </w:rPr>
            </w:pPr>
          </w:p>
        </w:tc>
        <w:tc>
          <w:tcPr>
            <w:tcW w:w="1000" w:type="dxa"/>
            <w:shd w:val="clear" w:color="auto" w:fill="C0C0C0"/>
          </w:tcPr>
          <w:p w14:paraId="1EF923CF" w14:textId="4821F6FD" w:rsidR="00AC70CC" w:rsidRDefault="00AC70CC" w:rsidP="00E4777B">
            <w:pPr>
              <w:rPr>
                <w:rFonts w:eastAsia="Arial Unicode MS"/>
                <w:sz w:val="18"/>
                <w:szCs w:val="22"/>
              </w:rPr>
            </w:pPr>
          </w:p>
        </w:tc>
        <w:tc>
          <w:tcPr>
            <w:tcW w:w="1581" w:type="dxa"/>
            <w:gridSpan w:val="2"/>
          </w:tcPr>
          <w:p w14:paraId="56DF791D" w14:textId="77777777" w:rsidR="00AC70CC" w:rsidRDefault="00AC70CC" w:rsidP="00E4777B">
            <w:pPr>
              <w:rPr>
                <w:sz w:val="18"/>
              </w:rPr>
            </w:pPr>
          </w:p>
        </w:tc>
        <w:tc>
          <w:tcPr>
            <w:tcW w:w="1105" w:type="dxa"/>
          </w:tcPr>
          <w:p w14:paraId="56364139" w14:textId="77777777" w:rsidR="00AC70CC" w:rsidRDefault="00AC70CC" w:rsidP="00E4777B">
            <w:pPr>
              <w:rPr>
                <w:sz w:val="18"/>
              </w:rPr>
            </w:pPr>
          </w:p>
        </w:tc>
        <w:tc>
          <w:tcPr>
            <w:tcW w:w="1076" w:type="dxa"/>
            <w:vAlign w:val="center"/>
          </w:tcPr>
          <w:p w14:paraId="7A7112ED" w14:textId="77777777" w:rsidR="00AC70CC" w:rsidRDefault="00AC70CC" w:rsidP="00E4777B">
            <w:pPr>
              <w:rPr>
                <w:sz w:val="18"/>
              </w:rPr>
            </w:pPr>
          </w:p>
        </w:tc>
        <w:tc>
          <w:tcPr>
            <w:tcW w:w="767" w:type="dxa"/>
            <w:shd w:val="clear" w:color="auto" w:fill="C0C0C0"/>
            <w:vAlign w:val="center"/>
          </w:tcPr>
          <w:p w14:paraId="5EF00B87" w14:textId="0B506074" w:rsidR="00AC70CC" w:rsidRDefault="00AC70CC" w:rsidP="00E4777B">
            <w:pPr>
              <w:rPr>
                <w:sz w:val="18"/>
              </w:rPr>
            </w:pPr>
          </w:p>
        </w:tc>
        <w:tc>
          <w:tcPr>
            <w:tcW w:w="1252" w:type="dxa"/>
            <w:vAlign w:val="center"/>
          </w:tcPr>
          <w:p w14:paraId="39F71695" w14:textId="77777777" w:rsidR="00AC70CC" w:rsidRDefault="00AC70CC" w:rsidP="00E4777B">
            <w:pPr>
              <w:rPr>
                <w:sz w:val="18"/>
              </w:rPr>
            </w:pPr>
          </w:p>
        </w:tc>
      </w:tr>
      <w:tr w:rsidR="00AC70CC" w14:paraId="5750D283" w14:textId="77777777">
        <w:tc>
          <w:tcPr>
            <w:tcW w:w="2222" w:type="dxa"/>
            <w:shd w:val="clear" w:color="auto" w:fill="C0C0C0"/>
          </w:tcPr>
          <w:p w14:paraId="0405E763" w14:textId="58E1F661" w:rsidR="00AC70CC" w:rsidRDefault="00AC70CC" w:rsidP="00E4777B">
            <w:pPr>
              <w:rPr>
                <w:rFonts w:eastAsia="Arial Unicode MS"/>
                <w:sz w:val="18"/>
                <w:szCs w:val="22"/>
              </w:rPr>
            </w:pPr>
          </w:p>
        </w:tc>
        <w:tc>
          <w:tcPr>
            <w:tcW w:w="1000" w:type="dxa"/>
            <w:shd w:val="clear" w:color="auto" w:fill="C0C0C0"/>
          </w:tcPr>
          <w:p w14:paraId="718A7650" w14:textId="77777777" w:rsidR="00AC70CC" w:rsidRDefault="00AC70CC" w:rsidP="00E4777B">
            <w:pPr>
              <w:rPr>
                <w:rFonts w:eastAsia="Arial Unicode MS"/>
                <w:sz w:val="18"/>
                <w:szCs w:val="22"/>
              </w:rPr>
            </w:pPr>
          </w:p>
        </w:tc>
        <w:tc>
          <w:tcPr>
            <w:tcW w:w="1581" w:type="dxa"/>
            <w:gridSpan w:val="2"/>
          </w:tcPr>
          <w:p w14:paraId="67E9C17D" w14:textId="77777777" w:rsidR="00AC70CC" w:rsidRDefault="00AC70CC" w:rsidP="00E4777B">
            <w:pPr>
              <w:rPr>
                <w:sz w:val="18"/>
              </w:rPr>
            </w:pPr>
          </w:p>
        </w:tc>
        <w:tc>
          <w:tcPr>
            <w:tcW w:w="1105" w:type="dxa"/>
          </w:tcPr>
          <w:p w14:paraId="0DB0BDF1" w14:textId="77777777" w:rsidR="00AC70CC" w:rsidRDefault="00AC70CC" w:rsidP="00E4777B">
            <w:pPr>
              <w:rPr>
                <w:sz w:val="18"/>
              </w:rPr>
            </w:pPr>
          </w:p>
        </w:tc>
        <w:tc>
          <w:tcPr>
            <w:tcW w:w="1076" w:type="dxa"/>
            <w:vAlign w:val="center"/>
          </w:tcPr>
          <w:p w14:paraId="50737EBF" w14:textId="77777777" w:rsidR="00AC70CC" w:rsidRDefault="00AC70CC" w:rsidP="00E4777B">
            <w:pPr>
              <w:rPr>
                <w:sz w:val="18"/>
              </w:rPr>
            </w:pPr>
          </w:p>
        </w:tc>
        <w:tc>
          <w:tcPr>
            <w:tcW w:w="767" w:type="dxa"/>
            <w:shd w:val="clear" w:color="auto" w:fill="C0C0C0"/>
            <w:vAlign w:val="center"/>
          </w:tcPr>
          <w:p w14:paraId="79D24810" w14:textId="1C232508" w:rsidR="00AC70CC" w:rsidRDefault="00AC70CC" w:rsidP="00E4777B">
            <w:pPr>
              <w:rPr>
                <w:sz w:val="18"/>
              </w:rPr>
            </w:pPr>
          </w:p>
        </w:tc>
        <w:tc>
          <w:tcPr>
            <w:tcW w:w="1252" w:type="dxa"/>
            <w:vAlign w:val="center"/>
          </w:tcPr>
          <w:p w14:paraId="1323967C" w14:textId="77777777" w:rsidR="00AC70CC" w:rsidRDefault="00AC70CC" w:rsidP="00E4777B">
            <w:pPr>
              <w:rPr>
                <w:sz w:val="18"/>
              </w:rPr>
            </w:pPr>
          </w:p>
        </w:tc>
      </w:tr>
      <w:tr w:rsidR="00AC70CC" w14:paraId="77FE4E59" w14:textId="77777777">
        <w:tc>
          <w:tcPr>
            <w:tcW w:w="2222" w:type="dxa"/>
            <w:shd w:val="clear" w:color="auto" w:fill="C0C0C0"/>
          </w:tcPr>
          <w:p w14:paraId="52A8BFA9" w14:textId="77777777" w:rsidR="00AC70CC" w:rsidRDefault="00AC70CC" w:rsidP="00E4777B">
            <w:pPr>
              <w:rPr>
                <w:rFonts w:eastAsia="Arial Unicode MS"/>
                <w:sz w:val="18"/>
                <w:szCs w:val="22"/>
              </w:rPr>
            </w:pPr>
          </w:p>
        </w:tc>
        <w:tc>
          <w:tcPr>
            <w:tcW w:w="1000" w:type="dxa"/>
            <w:shd w:val="clear" w:color="auto" w:fill="C0C0C0"/>
          </w:tcPr>
          <w:p w14:paraId="2ECD8898" w14:textId="77777777" w:rsidR="00AC70CC" w:rsidRDefault="00AC70CC" w:rsidP="00E4777B">
            <w:pPr>
              <w:rPr>
                <w:rFonts w:eastAsia="Arial Unicode MS"/>
                <w:sz w:val="18"/>
                <w:szCs w:val="22"/>
              </w:rPr>
            </w:pPr>
          </w:p>
        </w:tc>
        <w:tc>
          <w:tcPr>
            <w:tcW w:w="1581" w:type="dxa"/>
            <w:gridSpan w:val="2"/>
          </w:tcPr>
          <w:p w14:paraId="1DFDECAA" w14:textId="77777777" w:rsidR="00AC70CC" w:rsidRDefault="00AC70CC" w:rsidP="00E4777B">
            <w:pPr>
              <w:rPr>
                <w:sz w:val="18"/>
              </w:rPr>
            </w:pPr>
          </w:p>
        </w:tc>
        <w:tc>
          <w:tcPr>
            <w:tcW w:w="1105" w:type="dxa"/>
          </w:tcPr>
          <w:p w14:paraId="316CE723" w14:textId="77777777" w:rsidR="00AC70CC" w:rsidRDefault="00AC70CC" w:rsidP="00E4777B">
            <w:pPr>
              <w:rPr>
                <w:sz w:val="18"/>
              </w:rPr>
            </w:pPr>
          </w:p>
        </w:tc>
        <w:tc>
          <w:tcPr>
            <w:tcW w:w="1076" w:type="dxa"/>
            <w:vAlign w:val="center"/>
          </w:tcPr>
          <w:p w14:paraId="39EBF817" w14:textId="77777777" w:rsidR="00AC70CC" w:rsidRDefault="00AC70CC" w:rsidP="00E4777B">
            <w:pPr>
              <w:rPr>
                <w:sz w:val="18"/>
              </w:rPr>
            </w:pPr>
          </w:p>
        </w:tc>
        <w:tc>
          <w:tcPr>
            <w:tcW w:w="767" w:type="dxa"/>
            <w:shd w:val="clear" w:color="auto" w:fill="C0C0C0"/>
            <w:vAlign w:val="center"/>
          </w:tcPr>
          <w:p w14:paraId="2C99640C" w14:textId="77777777" w:rsidR="00AC70CC" w:rsidRDefault="00AC70CC" w:rsidP="00E4777B">
            <w:pPr>
              <w:rPr>
                <w:sz w:val="18"/>
              </w:rPr>
            </w:pPr>
          </w:p>
        </w:tc>
        <w:tc>
          <w:tcPr>
            <w:tcW w:w="1252" w:type="dxa"/>
            <w:vAlign w:val="center"/>
          </w:tcPr>
          <w:p w14:paraId="139FE419" w14:textId="77777777" w:rsidR="00AC70CC" w:rsidRDefault="00AC70CC" w:rsidP="00E4777B">
            <w:pPr>
              <w:rPr>
                <w:sz w:val="18"/>
              </w:rPr>
            </w:pPr>
          </w:p>
        </w:tc>
      </w:tr>
      <w:tr w:rsidR="00AC70CC" w14:paraId="44CEFAD8" w14:textId="77777777">
        <w:tc>
          <w:tcPr>
            <w:tcW w:w="2222" w:type="dxa"/>
            <w:shd w:val="clear" w:color="auto" w:fill="C0C0C0"/>
          </w:tcPr>
          <w:p w14:paraId="7210A02B" w14:textId="77777777" w:rsidR="00AC70CC" w:rsidRDefault="00AC70CC" w:rsidP="00E4777B">
            <w:pPr>
              <w:rPr>
                <w:rFonts w:eastAsia="Arial Unicode MS"/>
                <w:sz w:val="18"/>
                <w:szCs w:val="22"/>
              </w:rPr>
            </w:pPr>
          </w:p>
        </w:tc>
        <w:tc>
          <w:tcPr>
            <w:tcW w:w="1000" w:type="dxa"/>
            <w:shd w:val="clear" w:color="auto" w:fill="C0C0C0"/>
          </w:tcPr>
          <w:p w14:paraId="02DD8AEF" w14:textId="77777777" w:rsidR="00AC70CC" w:rsidRDefault="00AC70CC" w:rsidP="00E4777B">
            <w:pPr>
              <w:rPr>
                <w:rFonts w:eastAsia="Arial Unicode MS"/>
                <w:sz w:val="18"/>
                <w:szCs w:val="22"/>
              </w:rPr>
            </w:pPr>
          </w:p>
        </w:tc>
        <w:tc>
          <w:tcPr>
            <w:tcW w:w="1581" w:type="dxa"/>
            <w:gridSpan w:val="2"/>
          </w:tcPr>
          <w:p w14:paraId="0827A94D" w14:textId="77777777" w:rsidR="00AC70CC" w:rsidRDefault="00AC70CC" w:rsidP="00E4777B">
            <w:pPr>
              <w:rPr>
                <w:sz w:val="18"/>
              </w:rPr>
            </w:pPr>
          </w:p>
        </w:tc>
        <w:tc>
          <w:tcPr>
            <w:tcW w:w="1105" w:type="dxa"/>
          </w:tcPr>
          <w:p w14:paraId="7496A479" w14:textId="77777777" w:rsidR="00AC70CC" w:rsidRDefault="00AC70CC" w:rsidP="00E4777B">
            <w:pPr>
              <w:rPr>
                <w:sz w:val="18"/>
              </w:rPr>
            </w:pPr>
          </w:p>
        </w:tc>
        <w:tc>
          <w:tcPr>
            <w:tcW w:w="1076" w:type="dxa"/>
            <w:vAlign w:val="center"/>
          </w:tcPr>
          <w:p w14:paraId="52309AF3" w14:textId="77777777" w:rsidR="00AC70CC" w:rsidRDefault="00AC70CC" w:rsidP="00E4777B">
            <w:pPr>
              <w:rPr>
                <w:sz w:val="18"/>
              </w:rPr>
            </w:pPr>
          </w:p>
        </w:tc>
        <w:tc>
          <w:tcPr>
            <w:tcW w:w="767" w:type="dxa"/>
            <w:shd w:val="clear" w:color="auto" w:fill="C0C0C0"/>
            <w:vAlign w:val="center"/>
          </w:tcPr>
          <w:p w14:paraId="2DB547A7" w14:textId="77777777" w:rsidR="00AC70CC" w:rsidRDefault="00AC70CC" w:rsidP="00E4777B">
            <w:pPr>
              <w:rPr>
                <w:sz w:val="18"/>
              </w:rPr>
            </w:pPr>
          </w:p>
        </w:tc>
        <w:tc>
          <w:tcPr>
            <w:tcW w:w="1252" w:type="dxa"/>
            <w:vAlign w:val="center"/>
          </w:tcPr>
          <w:p w14:paraId="1E8A904F" w14:textId="77777777" w:rsidR="00AC70CC" w:rsidRDefault="00AC70CC" w:rsidP="00E4777B">
            <w:pPr>
              <w:rPr>
                <w:sz w:val="18"/>
              </w:rPr>
            </w:pPr>
          </w:p>
        </w:tc>
      </w:tr>
      <w:tr w:rsidR="00AC70CC" w14:paraId="07173274" w14:textId="77777777">
        <w:tc>
          <w:tcPr>
            <w:tcW w:w="2222" w:type="dxa"/>
            <w:shd w:val="clear" w:color="auto" w:fill="C0C0C0"/>
          </w:tcPr>
          <w:p w14:paraId="537A09A2" w14:textId="77777777" w:rsidR="00AC70CC" w:rsidRDefault="00AC70CC" w:rsidP="00E4777B">
            <w:pPr>
              <w:rPr>
                <w:rFonts w:eastAsia="Arial Unicode MS"/>
                <w:sz w:val="18"/>
                <w:szCs w:val="22"/>
              </w:rPr>
            </w:pPr>
          </w:p>
        </w:tc>
        <w:tc>
          <w:tcPr>
            <w:tcW w:w="1000" w:type="dxa"/>
            <w:shd w:val="clear" w:color="auto" w:fill="C0C0C0"/>
          </w:tcPr>
          <w:p w14:paraId="0BD06B8A" w14:textId="77777777" w:rsidR="00AC70CC" w:rsidRDefault="00AC70CC" w:rsidP="00E4777B">
            <w:pPr>
              <w:rPr>
                <w:rFonts w:eastAsia="Arial Unicode MS"/>
                <w:sz w:val="18"/>
                <w:szCs w:val="22"/>
              </w:rPr>
            </w:pPr>
          </w:p>
        </w:tc>
        <w:tc>
          <w:tcPr>
            <w:tcW w:w="1581" w:type="dxa"/>
            <w:gridSpan w:val="2"/>
          </w:tcPr>
          <w:p w14:paraId="55BA3EE2" w14:textId="77777777" w:rsidR="00AC70CC" w:rsidRDefault="00AC70CC" w:rsidP="00E4777B">
            <w:pPr>
              <w:rPr>
                <w:sz w:val="18"/>
              </w:rPr>
            </w:pPr>
          </w:p>
        </w:tc>
        <w:tc>
          <w:tcPr>
            <w:tcW w:w="1105" w:type="dxa"/>
          </w:tcPr>
          <w:p w14:paraId="650B5551" w14:textId="77777777" w:rsidR="00AC70CC" w:rsidRDefault="00AC70CC" w:rsidP="00E4777B">
            <w:pPr>
              <w:rPr>
                <w:sz w:val="18"/>
              </w:rPr>
            </w:pPr>
          </w:p>
        </w:tc>
        <w:tc>
          <w:tcPr>
            <w:tcW w:w="1076" w:type="dxa"/>
            <w:vAlign w:val="center"/>
          </w:tcPr>
          <w:p w14:paraId="7ED4EFDF" w14:textId="77777777" w:rsidR="00AC70CC" w:rsidRDefault="00AC70CC" w:rsidP="00E4777B">
            <w:pPr>
              <w:rPr>
                <w:sz w:val="18"/>
              </w:rPr>
            </w:pPr>
          </w:p>
        </w:tc>
        <w:tc>
          <w:tcPr>
            <w:tcW w:w="767" w:type="dxa"/>
            <w:shd w:val="clear" w:color="auto" w:fill="C0C0C0"/>
            <w:vAlign w:val="center"/>
          </w:tcPr>
          <w:p w14:paraId="4A0329FC" w14:textId="77777777" w:rsidR="00AC70CC" w:rsidRDefault="00AC70CC" w:rsidP="00E4777B">
            <w:pPr>
              <w:rPr>
                <w:sz w:val="18"/>
              </w:rPr>
            </w:pPr>
          </w:p>
        </w:tc>
        <w:tc>
          <w:tcPr>
            <w:tcW w:w="1252" w:type="dxa"/>
            <w:vAlign w:val="center"/>
          </w:tcPr>
          <w:p w14:paraId="766E78A4" w14:textId="77777777" w:rsidR="00AC70CC" w:rsidRDefault="00AC70CC" w:rsidP="00E4777B">
            <w:pPr>
              <w:rPr>
                <w:sz w:val="18"/>
              </w:rPr>
            </w:pPr>
          </w:p>
        </w:tc>
      </w:tr>
      <w:tr w:rsidR="00AC70CC" w14:paraId="6002C894" w14:textId="77777777">
        <w:tc>
          <w:tcPr>
            <w:tcW w:w="2222" w:type="dxa"/>
            <w:shd w:val="clear" w:color="auto" w:fill="C0C0C0"/>
          </w:tcPr>
          <w:p w14:paraId="1FF73DD2" w14:textId="77777777" w:rsidR="00AC70CC" w:rsidRDefault="00AC70CC" w:rsidP="00E4777B">
            <w:pPr>
              <w:rPr>
                <w:rFonts w:eastAsia="Arial Unicode MS"/>
                <w:sz w:val="18"/>
                <w:szCs w:val="22"/>
              </w:rPr>
            </w:pPr>
          </w:p>
        </w:tc>
        <w:tc>
          <w:tcPr>
            <w:tcW w:w="1000" w:type="dxa"/>
            <w:shd w:val="clear" w:color="auto" w:fill="C0C0C0"/>
          </w:tcPr>
          <w:p w14:paraId="6B0B652C" w14:textId="77777777" w:rsidR="00AC70CC" w:rsidRDefault="00AC70CC" w:rsidP="00E4777B">
            <w:pPr>
              <w:rPr>
                <w:rFonts w:eastAsia="Arial Unicode MS"/>
                <w:sz w:val="18"/>
                <w:szCs w:val="22"/>
              </w:rPr>
            </w:pPr>
          </w:p>
        </w:tc>
        <w:tc>
          <w:tcPr>
            <w:tcW w:w="1581" w:type="dxa"/>
            <w:gridSpan w:val="2"/>
          </w:tcPr>
          <w:p w14:paraId="2F35388E" w14:textId="77777777" w:rsidR="00AC70CC" w:rsidRDefault="00AC70CC" w:rsidP="00E4777B">
            <w:pPr>
              <w:rPr>
                <w:sz w:val="18"/>
              </w:rPr>
            </w:pPr>
          </w:p>
        </w:tc>
        <w:tc>
          <w:tcPr>
            <w:tcW w:w="1105" w:type="dxa"/>
          </w:tcPr>
          <w:p w14:paraId="27C764E5" w14:textId="77777777" w:rsidR="00AC70CC" w:rsidRDefault="00AC70CC" w:rsidP="00E4777B">
            <w:pPr>
              <w:rPr>
                <w:sz w:val="18"/>
              </w:rPr>
            </w:pPr>
          </w:p>
        </w:tc>
        <w:tc>
          <w:tcPr>
            <w:tcW w:w="1076" w:type="dxa"/>
            <w:vAlign w:val="center"/>
          </w:tcPr>
          <w:p w14:paraId="27767FB5" w14:textId="77777777" w:rsidR="00AC70CC" w:rsidRDefault="00AC70CC" w:rsidP="00E4777B">
            <w:pPr>
              <w:rPr>
                <w:sz w:val="18"/>
              </w:rPr>
            </w:pPr>
          </w:p>
        </w:tc>
        <w:tc>
          <w:tcPr>
            <w:tcW w:w="767" w:type="dxa"/>
            <w:shd w:val="clear" w:color="auto" w:fill="C0C0C0"/>
            <w:vAlign w:val="center"/>
          </w:tcPr>
          <w:p w14:paraId="080E066B" w14:textId="77777777" w:rsidR="00AC70CC" w:rsidRDefault="00AC70CC" w:rsidP="00E4777B">
            <w:pPr>
              <w:rPr>
                <w:sz w:val="18"/>
              </w:rPr>
            </w:pPr>
          </w:p>
        </w:tc>
        <w:tc>
          <w:tcPr>
            <w:tcW w:w="1252" w:type="dxa"/>
            <w:vAlign w:val="center"/>
          </w:tcPr>
          <w:p w14:paraId="1D18EB2C" w14:textId="77777777" w:rsidR="00AC70CC" w:rsidRDefault="00AC70CC" w:rsidP="00E4777B">
            <w:pPr>
              <w:rPr>
                <w:sz w:val="18"/>
              </w:rPr>
            </w:pPr>
          </w:p>
        </w:tc>
      </w:tr>
      <w:tr w:rsidR="00AC70CC" w14:paraId="7DAC5183" w14:textId="77777777">
        <w:tc>
          <w:tcPr>
            <w:tcW w:w="2222" w:type="dxa"/>
            <w:shd w:val="clear" w:color="auto" w:fill="C0C0C0"/>
          </w:tcPr>
          <w:p w14:paraId="65D5CE8C" w14:textId="77777777" w:rsidR="00AC70CC" w:rsidRDefault="00AC70CC" w:rsidP="00E4777B">
            <w:pPr>
              <w:rPr>
                <w:rFonts w:eastAsia="Arial Unicode MS"/>
                <w:sz w:val="18"/>
                <w:szCs w:val="22"/>
              </w:rPr>
            </w:pPr>
          </w:p>
        </w:tc>
        <w:tc>
          <w:tcPr>
            <w:tcW w:w="1000" w:type="dxa"/>
            <w:shd w:val="clear" w:color="auto" w:fill="C0C0C0"/>
          </w:tcPr>
          <w:p w14:paraId="5661C991" w14:textId="77777777" w:rsidR="00AC70CC" w:rsidRDefault="00AC70CC" w:rsidP="00E4777B">
            <w:pPr>
              <w:rPr>
                <w:rFonts w:eastAsia="Arial Unicode MS"/>
                <w:sz w:val="18"/>
                <w:szCs w:val="22"/>
              </w:rPr>
            </w:pPr>
          </w:p>
        </w:tc>
        <w:tc>
          <w:tcPr>
            <w:tcW w:w="1581" w:type="dxa"/>
            <w:gridSpan w:val="2"/>
          </w:tcPr>
          <w:p w14:paraId="007EB16C" w14:textId="77777777" w:rsidR="00AC70CC" w:rsidRDefault="00AC70CC" w:rsidP="00E4777B">
            <w:pPr>
              <w:rPr>
                <w:sz w:val="18"/>
              </w:rPr>
            </w:pPr>
          </w:p>
        </w:tc>
        <w:tc>
          <w:tcPr>
            <w:tcW w:w="1105" w:type="dxa"/>
          </w:tcPr>
          <w:p w14:paraId="1769255F" w14:textId="77777777" w:rsidR="00AC70CC" w:rsidRDefault="00AC70CC" w:rsidP="00E4777B">
            <w:pPr>
              <w:rPr>
                <w:sz w:val="18"/>
              </w:rPr>
            </w:pPr>
          </w:p>
        </w:tc>
        <w:tc>
          <w:tcPr>
            <w:tcW w:w="1076" w:type="dxa"/>
            <w:vAlign w:val="center"/>
          </w:tcPr>
          <w:p w14:paraId="37CB7CA3" w14:textId="77777777" w:rsidR="00AC70CC" w:rsidRDefault="00AC70CC" w:rsidP="00E4777B">
            <w:pPr>
              <w:rPr>
                <w:sz w:val="18"/>
              </w:rPr>
            </w:pPr>
          </w:p>
        </w:tc>
        <w:tc>
          <w:tcPr>
            <w:tcW w:w="767" w:type="dxa"/>
            <w:shd w:val="clear" w:color="auto" w:fill="C0C0C0"/>
            <w:vAlign w:val="center"/>
          </w:tcPr>
          <w:p w14:paraId="1479575D" w14:textId="77777777" w:rsidR="00AC70CC" w:rsidRDefault="00AC70CC" w:rsidP="00E4777B">
            <w:pPr>
              <w:rPr>
                <w:sz w:val="18"/>
              </w:rPr>
            </w:pPr>
          </w:p>
        </w:tc>
        <w:tc>
          <w:tcPr>
            <w:tcW w:w="1252" w:type="dxa"/>
            <w:vAlign w:val="center"/>
          </w:tcPr>
          <w:p w14:paraId="0E195A5D" w14:textId="77777777" w:rsidR="00AC70CC" w:rsidRDefault="00AC70CC" w:rsidP="00E4777B">
            <w:pPr>
              <w:rPr>
                <w:sz w:val="18"/>
              </w:rPr>
            </w:pPr>
          </w:p>
        </w:tc>
      </w:tr>
      <w:tr w:rsidR="00AC70CC" w14:paraId="5E8309AB" w14:textId="77777777">
        <w:tc>
          <w:tcPr>
            <w:tcW w:w="2222" w:type="dxa"/>
            <w:shd w:val="clear" w:color="auto" w:fill="C0C0C0"/>
          </w:tcPr>
          <w:p w14:paraId="56C0037A" w14:textId="77777777" w:rsidR="00AC70CC" w:rsidRDefault="00AC70CC" w:rsidP="00E4777B">
            <w:pPr>
              <w:rPr>
                <w:sz w:val="18"/>
              </w:rPr>
            </w:pPr>
          </w:p>
        </w:tc>
        <w:tc>
          <w:tcPr>
            <w:tcW w:w="1000" w:type="dxa"/>
            <w:shd w:val="clear" w:color="auto" w:fill="C0C0C0"/>
          </w:tcPr>
          <w:p w14:paraId="1F5246F3" w14:textId="77777777" w:rsidR="00AC70CC" w:rsidRDefault="00AC70CC" w:rsidP="00E4777B">
            <w:pPr>
              <w:rPr>
                <w:sz w:val="18"/>
              </w:rPr>
            </w:pPr>
          </w:p>
        </w:tc>
        <w:tc>
          <w:tcPr>
            <w:tcW w:w="1581" w:type="dxa"/>
            <w:gridSpan w:val="2"/>
          </w:tcPr>
          <w:p w14:paraId="327893C6" w14:textId="77777777" w:rsidR="00AC70CC" w:rsidRDefault="00AC70CC" w:rsidP="00E4777B">
            <w:pPr>
              <w:rPr>
                <w:sz w:val="18"/>
              </w:rPr>
            </w:pPr>
          </w:p>
        </w:tc>
        <w:tc>
          <w:tcPr>
            <w:tcW w:w="1105" w:type="dxa"/>
          </w:tcPr>
          <w:p w14:paraId="56C9CEF2" w14:textId="77777777" w:rsidR="00AC70CC" w:rsidRDefault="00AC70CC" w:rsidP="00E4777B">
            <w:pPr>
              <w:rPr>
                <w:sz w:val="18"/>
              </w:rPr>
            </w:pPr>
          </w:p>
        </w:tc>
        <w:tc>
          <w:tcPr>
            <w:tcW w:w="1076" w:type="dxa"/>
            <w:vAlign w:val="center"/>
          </w:tcPr>
          <w:p w14:paraId="171506B6" w14:textId="77777777" w:rsidR="00AC70CC" w:rsidRDefault="00AC70CC" w:rsidP="00E4777B">
            <w:pPr>
              <w:rPr>
                <w:sz w:val="18"/>
              </w:rPr>
            </w:pPr>
          </w:p>
        </w:tc>
        <w:tc>
          <w:tcPr>
            <w:tcW w:w="767" w:type="dxa"/>
            <w:shd w:val="clear" w:color="auto" w:fill="C0C0C0"/>
            <w:vAlign w:val="center"/>
          </w:tcPr>
          <w:p w14:paraId="1CAF4411" w14:textId="77777777" w:rsidR="00AC70CC" w:rsidRDefault="00AC70CC" w:rsidP="00E4777B">
            <w:pPr>
              <w:rPr>
                <w:sz w:val="18"/>
              </w:rPr>
            </w:pPr>
          </w:p>
        </w:tc>
        <w:tc>
          <w:tcPr>
            <w:tcW w:w="1252" w:type="dxa"/>
            <w:vAlign w:val="center"/>
          </w:tcPr>
          <w:p w14:paraId="0AD312C0" w14:textId="77777777" w:rsidR="00AC70CC" w:rsidRDefault="00AC70CC" w:rsidP="00E4777B">
            <w:pPr>
              <w:rPr>
                <w:sz w:val="18"/>
              </w:rPr>
            </w:pPr>
          </w:p>
        </w:tc>
      </w:tr>
      <w:tr w:rsidR="00AC70CC" w14:paraId="3D87EE84" w14:textId="77777777">
        <w:tc>
          <w:tcPr>
            <w:tcW w:w="2222" w:type="dxa"/>
            <w:shd w:val="clear" w:color="auto" w:fill="C0C0C0"/>
          </w:tcPr>
          <w:p w14:paraId="6416CE9E" w14:textId="77777777" w:rsidR="00AC70CC" w:rsidRDefault="00AC70CC" w:rsidP="00E4777B">
            <w:pPr>
              <w:rPr>
                <w:sz w:val="18"/>
              </w:rPr>
            </w:pPr>
          </w:p>
        </w:tc>
        <w:tc>
          <w:tcPr>
            <w:tcW w:w="1000" w:type="dxa"/>
            <w:shd w:val="clear" w:color="auto" w:fill="C0C0C0"/>
          </w:tcPr>
          <w:p w14:paraId="5A017A02" w14:textId="77777777" w:rsidR="00AC70CC" w:rsidRDefault="00AC70CC" w:rsidP="00E4777B">
            <w:pPr>
              <w:rPr>
                <w:sz w:val="18"/>
              </w:rPr>
            </w:pPr>
          </w:p>
        </w:tc>
        <w:tc>
          <w:tcPr>
            <w:tcW w:w="1581" w:type="dxa"/>
            <w:gridSpan w:val="2"/>
          </w:tcPr>
          <w:p w14:paraId="05B28D2D" w14:textId="77777777" w:rsidR="00AC70CC" w:rsidRDefault="00AC70CC" w:rsidP="00E4777B">
            <w:pPr>
              <w:rPr>
                <w:sz w:val="18"/>
              </w:rPr>
            </w:pPr>
          </w:p>
        </w:tc>
        <w:tc>
          <w:tcPr>
            <w:tcW w:w="1105" w:type="dxa"/>
          </w:tcPr>
          <w:p w14:paraId="2DDEA0C9" w14:textId="77777777" w:rsidR="00AC70CC" w:rsidRDefault="00AC70CC" w:rsidP="00E4777B">
            <w:pPr>
              <w:rPr>
                <w:sz w:val="18"/>
              </w:rPr>
            </w:pPr>
          </w:p>
        </w:tc>
        <w:tc>
          <w:tcPr>
            <w:tcW w:w="1076" w:type="dxa"/>
            <w:vAlign w:val="center"/>
          </w:tcPr>
          <w:p w14:paraId="50CB03A7" w14:textId="77777777" w:rsidR="00AC70CC" w:rsidRDefault="00AC70CC" w:rsidP="00E4777B">
            <w:pPr>
              <w:rPr>
                <w:sz w:val="18"/>
              </w:rPr>
            </w:pPr>
          </w:p>
        </w:tc>
        <w:tc>
          <w:tcPr>
            <w:tcW w:w="767" w:type="dxa"/>
            <w:shd w:val="clear" w:color="auto" w:fill="C0C0C0"/>
            <w:vAlign w:val="center"/>
          </w:tcPr>
          <w:p w14:paraId="17580632" w14:textId="77777777" w:rsidR="00AC70CC" w:rsidRDefault="00AC70CC" w:rsidP="00E4777B">
            <w:pPr>
              <w:rPr>
                <w:sz w:val="18"/>
              </w:rPr>
            </w:pPr>
          </w:p>
        </w:tc>
        <w:tc>
          <w:tcPr>
            <w:tcW w:w="1252" w:type="dxa"/>
            <w:vAlign w:val="center"/>
          </w:tcPr>
          <w:p w14:paraId="26F26E8D" w14:textId="77777777" w:rsidR="00AC70CC" w:rsidRDefault="00AC70CC" w:rsidP="00E4777B">
            <w:pPr>
              <w:rPr>
                <w:sz w:val="18"/>
              </w:rPr>
            </w:pPr>
          </w:p>
        </w:tc>
      </w:tr>
      <w:tr w:rsidR="00AC70CC" w14:paraId="562B3A3B" w14:textId="77777777">
        <w:tc>
          <w:tcPr>
            <w:tcW w:w="2222" w:type="dxa"/>
            <w:shd w:val="clear" w:color="auto" w:fill="C0C0C0"/>
          </w:tcPr>
          <w:p w14:paraId="22D608E2" w14:textId="77777777" w:rsidR="00AC70CC" w:rsidRDefault="00AC70CC" w:rsidP="00E4777B">
            <w:pPr>
              <w:rPr>
                <w:sz w:val="18"/>
              </w:rPr>
            </w:pPr>
          </w:p>
        </w:tc>
        <w:tc>
          <w:tcPr>
            <w:tcW w:w="1000" w:type="dxa"/>
            <w:shd w:val="clear" w:color="auto" w:fill="C0C0C0"/>
          </w:tcPr>
          <w:p w14:paraId="081F9228" w14:textId="77777777" w:rsidR="00AC70CC" w:rsidRDefault="00AC70CC" w:rsidP="00E4777B">
            <w:pPr>
              <w:rPr>
                <w:sz w:val="18"/>
              </w:rPr>
            </w:pPr>
          </w:p>
        </w:tc>
        <w:tc>
          <w:tcPr>
            <w:tcW w:w="1581" w:type="dxa"/>
            <w:gridSpan w:val="2"/>
          </w:tcPr>
          <w:p w14:paraId="3E36CA05" w14:textId="77777777" w:rsidR="00AC70CC" w:rsidRDefault="00AC70CC" w:rsidP="00E4777B">
            <w:pPr>
              <w:rPr>
                <w:sz w:val="18"/>
              </w:rPr>
            </w:pPr>
          </w:p>
        </w:tc>
        <w:tc>
          <w:tcPr>
            <w:tcW w:w="1105" w:type="dxa"/>
          </w:tcPr>
          <w:p w14:paraId="56F0F237" w14:textId="77777777" w:rsidR="00AC70CC" w:rsidRDefault="00AC70CC" w:rsidP="00E4777B">
            <w:pPr>
              <w:rPr>
                <w:sz w:val="18"/>
              </w:rPr>
            </w:pPr>
          </w:p>
        </w:tc>
        <w:tc>
          <w:tcPr>
            <w:tcW w:w="1076" w:type="dxa"/>
            <w:vAlign w:val="center"/>
          </w:tcPr>
          <w:p w14:paraId="7488FDFF" w14:textId="77777777" w:rsidR="00AC70CC" w:rsidRDefault="00AC70CC" w:rsidP="00E4777B">
            <w:pPr>
              <w:rPr>
                <w:sz w:val="18"/>
              </w:rPr>
            </w:pPr>
          </w:p>
        </w:tc>
        <w:tc>
          <w:tcPr>
            <w:tcW w:w="767" w:type="dxa"/>
            <w:shd w:val="clear" w:color="auto" w:fill="C0C0C0"/>
            <w:vAlign w:val="center"/>
          </w:tcPr>
          <w:p w14:paraId="46850D8E" w14:textId="77777777" w:rsidR="00AC70CC" w:rsidRDefault="00AC70CC" w:rsidP="00E4777B">
            <w:pPr>
              <w:rPr>
                <w:sz w:val="18"/>
              </w:rPr>
            </w:pPr>
          </w:p>
        </w:tc>
        <w:tc>
          <w:tcPr>
            <w:tcW w:w="1252" w:type="dxa"/>
            <w:vAlign w:val="center"/>
          </w:tcPr>
          <w:p w14:paraId="7965EC68" w14:textId="77777777" w:rsidR="00AC70CC" w:rsidRDefault="00AC70CC" w:rsidP="00E4777B">
            <w:pPr>
              <w:rPr>
                <w:sz w:val="18"/>
              </w:rPr>
            </w:pPr>
          </w:p>
        </w:tc>
      </w:tr>
      <w:tr w:rsidR="00AC70CC" w14:paraId="4E0C3157" w14:textId="77777777">
        <w:tc>
          <w:tcPr>
            <w:tcW w:w="2222" w:type="dxa"/>
            <w:shd w:val="clear" w:color="auto" w:fill="C0C0C0"/>
          </w:tcPr>
          <w:p w14:paraId="5365CB5D" w14:textId="77777777" w:rsidR="00AC70CC" w:rsidRDefault="00AC70CC" w:rsidP="00E4777B">
            <w:pPr>
              <w:rPr>
                <w:sz w:val="18"/>
              </w:rPr>
            </w:pPr>
          </w:p>
        </w:tc>
        <w:tc>
          <w:tcPr>
            <w:tcW w:w="1000" w:type="dxa"/>
            <w:shd w:val="clear" w:color="auto" w:fill="C0C0C0"/>
          </w:tcPr>
          <w:p w14:paraId="03379823" w14:textId="77777777" w:rsidR="00AC70CC" w:rsidRDefault="00AC70CC" w:rsidP="00E4777B">
            <w:pPr>
              <w:rPr>
                <w:sz w:val="18"/>
              </w:rPr>
            </w:pPr>
          </w:p>
        </w:tc>
        <w:tc>
          <w:tcPr>
            <w:tcW w:w="1581" w:type="dxa"/>
            <w:gridSpan w:val="2"/>
          </w:tcPr>
          <w:p w14:paraId="06D43908" w14:textId="77777777" w:rsidR="00AC70CC" w:rsidRDefault="00AC70CC" w:rsidP="00E4777B">
            <w:pPr>
              <w:rPr>
                <w:sz w:val="18"/>
              </w:rPr>
            </w:pPr>
          </w:p>
        </w:tc>
        <w:tc>
          <w:tcPr>
            <w:tcW w:w="1105" w:type="dxa"/>
          </w:tcPr>
          <w:p w14:paraId="169C91DF" w14:textId="77777777" w:rsidR="00AC70CC" w:rsidRDefault="00AC70CC" w:rsidP="00E4777B">
            <w:pPr>
              <w:rPr>
                <w:sz w:val="18"/>
              </w:rPr>
            </w:pPr>
          </w:p>
        </w:tc>
        <w:tc>
          <w:tcPr>
            <w:tcW w:w="1076" w:type="dxa"/>
            <w:vAlign w:val="center"/>
          </w:tcPr>
          <w:p w14:paraId="0F94D7B2" w14:textId="77777777" w:rsidR="00AC70CC" w:rsidRDefault="00AC70CC" w:rsidP="00E4777B">
            <w:pPr>
              <w:rPr>
                <w:sz w:val="18"/>
              </w:rPr>
            </w:pPr>
          </w:p>
        </w:tc>
        <w:tc>
          <w:tcPr>
            <w:tcW w:w="767" w:type="dxa"/>
            <w:shd w:val="clear" w:color="auto" w:fill="C0C0C0"/>
            <w:vAlign w:val="center"/>
          </w:tcPr>
          <w:p w14:paraId="5C237B07" w14:textId="77777777" w:rsidR="00AC70CC" w:rsidRDefault="00AC70CC" w:rsidP="00E4777B">
            <w:pPr>
              <w:rPr>
                <w:sz w:val="18"/>
              </w:rPr>
            </w:pPr>
          </w:p>
        </w:tc>
        <w:tc>
          <w:tcPr>
            <w:tcW w:w="1252" w:type="dxa"/>
            <w:vAlign w:val="center"/>
          </w:tcPr>
          <w:p w14:paraId="583395F1" w14:textId="77777777" w:rsidR="00AC70CC" w:rsidRDefault="00AC70CC" w:rsidP="00E4777B">
            <w:pPr>
              <w:rPr>
                <w:sz w:val="18"/>
              </w:rPr>
            </w:pPr>
          </w:p>
        </w:tc>
      </w:tr>
      <w:tr w:rsidR="00AC70CC" w14:paraId="6E1BCFE1" w14:textId="77777777">
        <w:tc>
          <w:tcPr>
            <w:tcW w:w="2222" w:type="dxa"/>
            <w:shd w:val="clear" w:color="auto" w:fill="C0C0C0"/>
          </w:tcPr>
          <w:p w14:paraId="44CDBAEF" w14:textId="77777777" w:rsidR="00AC70CC" w:rsidRDefault="00AC70CC" w:rsidP="00E4777B">
            <w:pPr>
              <w:rPr>
                <w:sz w:val="18"/>
              </w:rPr>
            </w:pPr>
          </w:p>
        </w:tc>
        <w:tc>
          <w:tcPr>
            <w:tcW w:w="1000" w:type="dxa"/>
            <w:shd w:val="clear" w:color="auto" w:fill="C0C0C0"/>
          </w:tcPr>
          <w:p w14:paraId="238944FB" w14:textId="77777777" w:rsidR="00AC70CC" w:rsidRDefault="00AC70CC" w:rsidP="00E4777B">
            <w:pPr>
              <w:rPr>
                <w:sz w:val="18"/>
              </w:rPr>
            </w:pPr>
          </w:p>
        </w:tc>
        <w:tc>
          <w:tcPr>
            <w:tcW w:w="1581" w:type="dxa"/>
            <w:gridSpan w:val="2"/>
          </w:tcPr>
          <w:p w14:paraId="64282913" w14:textId="77777777" w:rsidR="00AC70CC" w:rsidRDefault="00AC70CC" w:rsidP="00E4777B">
            <w:pPr>
              <w:rPr>
                <w:sz w:val="18"/>
              </w:rPr>
            </w:pPr>
          </w:p>
        </w:tc>
        <w:tc>
          <w:tcPr>
            <w:tcW w:w="1105" w:type="dxa"/>
          </w:tcPr>
          <w:p w14:paraId="73BC9A36" w14:textId="77777777" w:rsidR="00AC70CC" w:rsidRDefault="00AC70CC" w:rsidP="00E4777B">
            <w:pPr>
              <w:rPr>
                <w:sz w:val="18"/>
              </w:rPr>
            </w:pPr>
          </w:p>
        </w:tc>
        <w:tc>
          <w:tcPr>
            <w:tcW w:w="1076" w:type="dxa"/>
            <w:vAlign w:val="center"/>
          </w:tcPr>
          <w:p w14:paraId="2575016E" w14:textId="77777777" w:rsidR="00AC70CC" w:rsidRDefault="00AC70CC" w:rsidP="00E4777B">
            <w:pPr>
              <w:rPr>
                <w:sz w:val="18"/>
              </w:rPr>
            </w:pPr>
          </w:p>
        </w:tc>
        <w:tc>
          <w:tcPr>
            <w:tcW w:w="767" w:type="dxa"/>
            <w:shd w:val="clear" w:color="auto" w:fill="C0C0C0"/>
            <w:vAlign w:val="center"/>
          </w:tcPr>
          <w:p w14:paraId="14C49D86" w14:textId="77777777" w:rsidR="00AC70CC" w:rsidRDefault="00AC70CC" w:rsidP="00E4777B">
            <w:pPr>
              <w:rPr>
                <w:sz w:val="18"/>
              </w:rPr>
            </w:pPr>
          </w:p>
        </w:tc>
        <w:tc>
          <w:tcPr>
            <w:tcW w:w="1252" w:type="dxa"/>
            <w:vAlign w:val="center"/>
          </w:tcPr>
          <w:p w14:paraId="55DBD8DF" w14:textId="77777777" w:rsidR="00AC70CC" w:rsidRDefault="00AC70CC" w:rsidP="00E4777B">
            <w:pPr>
              <w:rPr>
                <w:sz w:val="18"/>
              </w:rPr>
            </w:pPr>
          </w:p>
        </w:tc>
      </w:tr>
      <w:tr w:rsidR="00AC70CC" w14:paraId="568BD644" w14:textId="77777777">
        <w:trPr>
          <w:cantSplit/>
        </w:trPr>
        <w:tc>
          <w:tcPr>
            <w:tcW w:w="9003" w:type="dxa"/>
            <w:gridSpan w:val="8"/>
          </w:tcPr>
          <w:p w14:paraId="3C02E805" w14:textId="77777777" w:rsidR="00AC70CC" w:rsidRDefault="00AC70CC" w:rsidP="00E4777B">
            <w:pPr>
              <w:rPr>
                <w:sz w:val="18"/>
              </w:rPr>
            </w:pPr>
            <w:r>
              <w:rPr>
                <w:b/>
                <w:bCs/>
                <w:sz w:val="18"/>
              </w:rPr>
              <w:t>Maskiner eksklusiv fører:</w:t>
            </w:r>
          </w:p>
        </w:tc>
      </w:tr>
      <w:tr w:rsidR="00BD1EF0" w14:paraId="36A8FDD0" w14:textId="77777777">
        <w:tc>
          <w:tcPr>
            <w:tcW w:w="2222" w:type="dxa"/>
            <w:shd w:val="clear" w:color="auto" w:fill="C0C0C0"/>
          </w:tcPr>
          <w:p w14:paraId="4DA7CF5C" w14:textId="2590ECA0" w:rsidR="00BD1EF0" w:rsidRDefault="00BD1EF0" w:rsidP="00BD1EF0">
            <w:pPr>
              <w:rPr>
                <w:sz w:val="18"/>
              </w:rPr>
            </w:pPr>
          </w:p>
        </w:tc>
        <w:tc>
          <w:tcPr>
            <w:tcW w:w="1000" w:type="dxa"/>
            <w:shd w:val="clear" w:color="auto" w:fill="C0C0C0"/>
          </w:tcPr>
          <w:p w14:paraId="39CAE266" w14:textId="1F59DF5B" w:rsidR="00BD1EF0" w:rsidRDefault="00BD1EF0" w:rsidP="00BD1EF0">
            <w:pPr>
              <w:rPr>
                <w:sz w:val="18"/>
              </w:rPr>
            </w:pPr>
          </w:p>
        </w:tc>
        <w:tc>
          <w:tcPr>
            <w:tcW w:w="1581" w:type="dxa"/>
            <w:gridSpan w:val="2"/>
          </w:tcPr>
          <w:p w14:paraId="375C4510" w14:textId="77777777" w:rsidR="00BD1EF0" w:rsidRDefault="00BD1EF0" w:rsidP="00BD1EF0">
            <w:pPr>
              <w:rPr>
                <w:sz w:val="18"/>
              </w:rPr>
            </w:pPr>
          </w:p>
        </w:tc>
        <w:tc>
          <w:tcPr>
            <w:tcW w:w="1105" w:type="dxa"/>
          </w:tcPr>
          <w:p w14:paraId="69D240C4" w14:textId="77777777" w:rsidR="00BD1EF0" w:rsidRDefault="00BD1EF0" w:rsidP="00BD1EF0">
            <w:pPr>
              <w:rPr>
                <w:sz w:val="18"/>
              </w:rPr>
            </w:pPr>
          </w:p>
        </w:tc>
        <w:tc>
          <w:tcPr>
            <w:tcW w:w="1076" w:type="dxa"/>
            <w:vAlign w:val="center"/>
          </w:tcPr>
          <w:p w14:paraId="420B83C2" w14:textId="77777777" w:rsidR="00BD1EF0" w:rsidRDefault="00BD1EF0" w:rsidP="00BD1EF0">
            <w:pPr>
              <w:rPr>
                <w:sz w:val="18"/>
              </w:rPr>
            </w:pPr>
          </w:p>
        </w:tc>
        <w:tc>
          <w:tcPr>
            <w:tcW w:w="767" w:type="dxa"/>
            <w:shd w:val="clear" w:color="auto" w:fill="C0C0C0"/>
            <w:vAlign w:val="center"/>
          </w:tcPr>
          <w:p w14:paraId="4ECA7A2C" w14:textId="38640382" w:rsidR="00BD1EF0" w:rsidRDefault="00BD1EF0" w:rsidP="00BD1EF0">
            <w:pPr>
              <w:rPr>
                <w:sz w:val="18"/>
              </w:rPr>
            </w:pPr>
          </w:p>
        </w:tc>
        <w:tc>
          <w:tcPr>
            <w:tcW w:w="1252" w:type="dxa"/>
            <w:vAlign w:val="center"/>
          </w:tcPr>
          <w:p w14:paraId="48BDDBE0" w14:textId="77777777" w:rsidR="00BD1EF0" w:rsidRDefault="00BD1EF0" w:rsidP="00BD1EF0">
            <w:pPr>
              <w:rPr>
                <w:sz w:val="18"/>
              </w:rPr>
            </w:pPr>
          </w:p>
        </w:tc>
      </w:tr>
      <w:tr w:rsidR="00BD1EF0" w14:paraId="18F89F50" w14:textId="77777777">
        <w:tc>
          <w:tcPr>
            <w:tcW w:w="2222" w:type="dxa"/>
            <w:shd w:val="clear" w:color="auto" w:fill="C0C0C0"/>
          </w:tcPr>
          <w:p w14:paraId="0C1DDB73" w14:textId="43D28F97" w:rsidR="00BD1EF0" w:rsidRDefault="00BD1EF0" w:rsidP="00BD1EF0">
            <w:pPr>
              <w:rPr>
                <w:sz w:val="18"/>
              </w:rPr>
            </w:pPr>
          </w:p>
        </w:tc>
        <w:tc>
          <w:tcPr>
            <w:tcW w:w="1000" w:type="dxa"/>
            <w:shd w:val="clear" w:color="auto" w:fill="C0C0C0"/>
          </w:tcPr>
          <w:p w14:paraId="707877CE" w14:textId="55DA7269" w:rsidR="00BD1EF0" w:rsidRDefault="00BD1EF0" w:rsidP="00BD1EF0">
            <w:pPr>
              <w:rPr>
                <w:sz w:val="18"/>
              </w:rPr>
            </w:pPr>
          </w:p>
        </w:tc>
        <w:tc>
          <w:tcPr>
            <w:tcW w:w="1581" w:type="dxa"/>
            <w:gridSpan w:val="2"/>
          </w:tcPr>
          <w:p w14:paraId="58992068" w14:textId="77777777" w:rsidR="00BD1EF0" w:rsidRDefault="00BD1EF0" w:rsidP="00BD1EF0">
            <w:pPr>
              <w:rPr>
                <w:sz w:val="18"/>
              </w:rPr>
            </w:pPr>
          </w:p>
        </w:tc>
        <w:tc>
          <w:tcPr>
            <w:tcW w:w="1105" w:type="dxa"/>
          </w:tcPr>
          <w:p w14:paraId="057D1851" w14:textId="77777777" w:rsidR="00BD1EF0" w:rsidRDefault="00BD1EF0" w:rsidP="00BD1EF0">
            <w:pPr>
              <w:rPr>
                <w:sz w:val="18"/>
              </w:rPr>
            </w:pPr>
          </w:p>
        </w:tc>
        <w:tc>
          <w:tcPr>
            <w:tcW w:w="1076" w:type="dxa"/>
            <w:vAlign w:val="center"/>
          </w:tcPr>
          <w:p w14:paraId="2B1A896F" w14:textId="77777777" w:rsidR="00BD1EF0" w:rsidRDefault="00BD1EF0" w:rsidP="00BD1EF0">
            <w:pPr>
              <w:rPr>
                <w:sz w:val="18"/>
              </w:rPr>
            </w:pPr>
          </w:p>
        </w:tc>
        <w:tc>
          <w:tcPr>
            <w:tcW w:w="767" w:type="dxa"/>
            <w:shd w:val="clear" w:color="auto" w:fill="C0C0C0"/>
            <w:vAlign w:val="center"/>
          </w:tcPr>
          <w:p w14:paraId="34172F08" w14:textId="6FE75223" w:rsidR="00BD1EF0" w:rsidRDefault="00BD1EF0" w:rsidP="00BD1EF0">
            <w:pPr>
              <w:rPr>
                <w:sz w:val="18"/>
              </w:rPr>
            </w:pPr>
          </w:p>
        </w:tc>
        <w:tc>
          <w:tcPr>
            <w:tcW w:w="1252" w:type="dxa"/>
            <w:vAlign w:val="center"/>
          </w:tcPr>
          <w:p w14:paraId="78741939" w14:textId="77777777" w:rsidR="00BD1EF0" w:rsidRDefault="00BD1EF0" w:rsidP="00BD1EF0">
            <w:pPr>
              <w:rPr>
                <w:sz w:val="18"/>
              </w:rPr>
            </w:pPr>
          </w:p>
        </w:tc>
      </w:tr>
      <w:tr w:rsidR="00BD1EF0" w14:paraId="407D6C80" w14:textId="77777777">
        <w:tc>
          <w:tcPr>
            <w:tcW w:w="2222" w:type="dxa"/>
            <w:shd w:val="clear" w:color="auto" w:fill="C0C0C0"/>
          </w:tcPr>
          <w:p w14:paraId="1504806E" w14:textId="7FDB690C" w:rsidR="00BD1EF0" w:rsidRDefault="00BD1EF0" w:rsidP="00BD1EF0">
            <w:pPr>
              <w:rPr>
                <w:sz w:val="18"/>
              </w:rPr>
            </w:pPr>
          </w:p>
        </w:tc>
        <w:tc>
          <w:tcPr>
            <w:tcW w:w="1000" w:type="dxa"/>
            <w:shd w:val="clear" w:color="auto" w:fill="C0C0C0"/>
          </w:tcPr>
          <w:p w14:paraId="68BFB08F" w14:textId="77777777" w:rsidR="00BD1EF0" w:rsidRDefault="00BD1EF0" w:rsidP="00BD1EF0">
            <w:pPr>
              <w:rPr>
                <w:sz w:val="18"/>
              </w:rPr>
            </w:pPr>
          </w:p>
        </w:tc>
        <w:tc>
          <w:tcPr>
            <w:tcW w:w="1581" w:type="dxa"/>
            <w:gridSpan w:val="2"/>
          </w:tcPr>
          <w:p w14:paraId="1CE54B6C" w14:textId="77777777" w:rsidR="00BD1EF0" w:rsidRDefault="00BD1EF0" w:rsidP="00BD1EF0">
            <w:pPr>
              <w:rPr>
                <w:sz w:val="18"/>
              </w:rPr>
            </w:pPr>
          </w:p>
        </w:tc>
        <w:tc>
          <w:tcPr>
            <w:tcW w:w="1105" w:type="dxa"/>
          </w:tcPr>
          <w:p w14:paraId="238B302C" w14:textId="77777777" w:rsidR="00BD1EF0" w:rsidRDefault="00BD1EF0" w:rsidP="00BD1EF0">
            <w:pPr>
              <w:rPr>
                <w:sz w:val="18"/>
              </w:rPr>
            </w:pPr>
          </w:p>
        </w:tc>
        <w:tc>
          <w:tcPr>
            <w:tcW w:w="1076" w:type="dxa"/>
            <w:vAlign w:val="center"/>
          </w:tcPr>
          <w:p w14:paraId="2DC3DBD5" w14:textId="77777777" w:rsidR="00BD1EF0" w:rsidRDefault="00BD1EF0" w:rsidP="00BD1EF0">
            <w:pPr>
              <w:rPr>
                <w:sz w:val="18"/>
              </w:rPr>
            </w:pPr>
          </w:p>
        </w:tc>
        <w:tc>
          <w:tcPr>
            <w:tcW w:w="767" w:type="dxa"/>
            <w:shd w:val="clear" w:color="auto" w:fill="C0C0C0"/>
            <w:vAlign w:val="center"/>
          </w:tcPr>
          <w:p w14:paraId="4DD537AB" w14:textId="18470699" w:rsidR="00BD1EF0" w:rsidRDefault="00BD1EF0" w:rsidP="00BD1EF0">
            <w:pPr>
              <w:rPr>
                <w:sz w:val="18"/>
              </w:rPr>
            </w:pPr>
          </w:p>
        </w:tc>
        <w:tc>
          <w:tcPr>
            <w:tcW w:w="1252" w:type="dxa"/>
            <w:vAlign w:val="center"/>
          </w:tcPr>
          <w:p w14:paraId="07C58B4B" w14:textId="77777777" w:rsidR="00BD1EF0" w:rsidRDefault="00BD1EF0" w:rsidP="00BD1EF0">
            <w:pPr>
              <w:rPr>
                <w:sz w:val="18"/>
              </w:rPr>
            </w:pPr>
          </w:p>
        </w:tc>
      </w:tr>
      <w:tr w:rsidR="00BD1EF0" w14:paraId="79EE4634" w14:textId="77777777">
        <w:tc>
          <w:tcPr>
            <w:tcW w:w="2222" w:type="dxa"/>
            <w:shd w:val="clear" w:color="auto" w:fill="C0C0C0"/>
          </w:tcPr>
          <w:p w14:paraId="26B84371" w14:textId="77777777" w:rsidR="00BD1EF0" w:rsidRDefault="00BD1EF0" w:rsidP="00BD1EF0">
            <w:pPr>
              <w:rPr>
                <w:sz w:val="18"/>
              </w:rPr>
            </w:pPr>
          </w:p>
        </w:tc>
        <w:tc>
          <w:tcPr>
            <w:tcW w:w="1000" w:type="dxa"/>
            <w:shd w:val="clear" w:color="auto" w:fill="C0C0C0"/>
          </w:tcPr>
          <w:p w14:paraId="060010D5" w14:textId="77777777" w:rsidR="00BD1EF0" w:rsidRDefault="00BD1EF0" w:rsidP="00BD1EF0">
            <w:pPr>
              <w:rPr>
                <w:sz w:val="18"/>
              </w:rPr>
            </w:pPr>
          </w:p>
        </w:tc>
        <w:tc>
          <w:tcPr>
            <w:tcW w:w="1581" w:type="dxa"/>
            <w:gridSpan w:val="2"/>
          </w:tcPr>
          <w:p w14:paraId="4B92797E" w14:textId="77777777" w:rsidR="00BD1EF0" w:rsidRDefault="00BD1EF0" w:rsidP="00BD1EF0">
            <w:pPr>
              <w:rPr>
                <w:sz w:val="18"/>
              </w:rPr>
            </w:pPr>
          </w:p>
        </w:tc>
        <w:tc>
          <w:tcPr>
            <w:tcW w:w="1105" w:type="dxa"/>
          </w:tcPr>
          <w:p w14:paraId="4D4BC6DE" w14:textId="77777777" w:rsidR="00BD1EF0" w:rsidRDefault="00BD1EF0" w:rsidP="00BD1EF0">
            <w:pPr>
              <w:rPr>
                <w:sz w:val="18"/>
              </w:rPr>
            </w:pPr>
          </w:p>
        </w:tc>
        <w:tc>
          <w:tcPr>
            <w:tcW w:w="1076" w:type="dxa"/>
            <w:vAlign w:val="center"/>
          </w:tcPr>
          <w:p w14:paraId="6F19024B" w14:textId="77777777" w:rsidR="00BD1EF0" w:rsidRDefault="00BD1EF0" w:rsidP="00BD1EF0">
            <w:pPr>
              <w:rPr>
                <w:sz w:val="18"/>
              </w:rPr>
            </w:pPr>
          </w:p>
        </w:tc>
        <w:tc>
          <w:tcPr>
            <w:tcW w:w="767" w:type="dxa"/>
            <w:shd w:val="clear" w:color="auto" w:fill="C0C0C0"/>
            <w:vAlign w:val="center"/>
          </w:tcPr>
          <w:p w14:paraId="2D79FAAC" w14:textId="77777777" w:rsidR="00BD1EF0" w:rsidRDefault="00BD1EF0" w:rsidP="00BD1EF0">
            <w:pPr>
              <w:rPr>
                <w:sz w:val="18"/>
              </w:rPr>
            </w:pPr>
          </w:p>
        </w:tc>
        <w:tc>
          <w:tcPr>
            <w:tcW w:w="1252" w:type="dxa"/>
            <w:vAlign w:val="center"/>
          </w:tcPr>
          <w:p w14:paraId="3B92630A" w14:textId="77777777" w:rsidR="00BD1EF0" w:rsidRDefault="00BD1EF0" w:rsidP="00BD1EF0">
            <w:pPr>
              <w:rPr>
                <w:sz w:val="18"/>
              </w:rPr>
            </w:pPr>
          </w:p>
        </w:tc>
      </w:tr>
      <w:tr w:rsidR="00BD1EF0" w14:paraId="43431E3F" w14:textId="77777777">
        <w:tc>
          <w:tcPr>
            <w:tcW w:w="2222" w:type="dxa"/>
            <w:shd w:val="clear" w:color="auto" w:fill="C0C0C0"/>
          </w:tcPr>
          <w:p w14:paraId="45083559" w14:textId="77777777" w:rsidR="00BD1EF0" w:rsidRDefault="00BD1EF0" w:rsidP="00BD1EF0">
            <w:pPr>
              <w:rPr>
                <w:sz w:val="18"/>
              </w:rPr>
            </w:pPr>
          </w:p>
        </w:tc>
        <w:tc>
          <w:tcPr>
            <w:tcW w:w="1000" w:type="dxa"/>
            <w:shd w:val="clear" w:color="auto" w:fill="C0C0C0"/>
          </w:tcPr>
          <w:p w14:paraId="66F365EE" w14:textId="77777777" w:rsidR="00BD1EF0" w:rsidRDefault="00BD1EF0" w:rsidP="00BD1EF0">
            <w:pPr>
              <w:rPr>
                <w:sz w:val="18"/>
              </w:rPr>
            </w:pPr>
          </w:p>
        </w:tc>
        <w:tc>
          <w:tcPr>
            <w:tcW w:w="1581" w:type="dxa"/>
            <w:gridSpan w:val="2"/>
          </w:tcPr>
          <w:p w14:paraId="229A4A0F" w14:textId="77777777" w:rsidR="00BD1EF0" w:rsidRDefault="00BD1EF0" w:rsidP="00BD1EF0">
            <w:pPr>
              <w:rPr>
                <w:sz w:val="18"/>
              </w:rPr>
            </w:pPr>
          </w:p>
        </w:tc>
        <w:tc>
          <w:tcPr>
            <w:tcW w:w="1105" w:type="dxa"/>
          </w:tcPr>
          <w:p w14:paraId="1417D8D3" w14:textId="77777777" w:rsidR="00BD1EF0" w:rsidRDefault="00BD1EF0" w:rsidP="00BD1EF0">
            <w:pPr>
              <w:rPr>
                <w:sz w:val="18"/>
              </w:rPr>
            </w:pPr>
          </w:p>
        </w:tc>
        <w:tc>
          <w:tcPr>
            <w:tcW w:w="1076" w:type="dxa"/>
            <w:vAlign w:val="center"/>
          </w:tcPr>
          <w:p w14:paraId="71E5D30B" w14:textId="77777777" w:rsidR="00BD1EF0" w:rsidRDefault="00BD1EF0" w:rsidP="00BD1EF0">
            <w:pPr>
              <w:rPr>
                <w:sz w:val="18"/>
              </w:rPr>
            </w:pPr>
          </w:p>
        </w:tc>
        <w:tc>
          <w:tcPr>
            <w:tcW w:w="767" w:type="dxa"/>
            <w:shd w:val="clear" w:color="auto" w:fill="C0C0C0"/>
            <w:vAlign w:val="center"/>
          </w:tcPr>
          <w:p w14:paraId="18DE3646" w14:textId="77777777" w:rsidR="00BD1EF0" w:rsidRDefault="00BD1EF0" w:rsidP="00BD1EF0">
            <w:pPr>
              <w:rPr>
                <w:sz w:val="18"/>
              </w:rPr>
            </w:pPr>
          </w:p>
        </w:tc>
        <w:tc>
          <w:tcPr>
            <w:tcW w:w="1252" w:type="dxa"/>
            <w:vAlign w:val="center"/>
          </w:tcPr>
          <w:p w14:paraId="1FD4D6DA" w14:textId="77777777" w:rsidR="00BD1EF0" w:rsidRDefault="00BD1EF0" w:rsidP="00BD1EF0">
            <w:pPr>
              <w:rPr>
                <w:sz w:val="18"/>
              </w:rPr>
            </w:pPr>
          </w:p>
        </w:tc>
      </w:tr>
      <w:tr w:rsidR="00BD1EF0" w14:paraId="2A3E2C8C" w14:textId="77777777">
        <w:tc>
          <w:tcPr>
            <w:tcW w:w="2222" w:type="dxa"/>
            <w:tcBorders>
              <w:bottom w:val="single" w:sz="4" w:space="0" w:color="auto"/>
            </w:tcBorders>
            <w:shd w:val="clear" w:color="auto" w:fill="C0C0C0"/>
          </w:tcPr>
          <w:p w14:paraId="00EC2172" w14:textId="77777777" w:rsidR="00BD1EF0" w:rsidRDefault="00BD1EF0" w:rsidP="00BD1EF0">
            <w:pPr>
              <w:rPr>
                <w:sz w:val="18"/>
              </w:rPr>
            </w:pPr>
          </w:p>
        </w:tc>
        <w:tc>
          <w:tcPr>
            <w:tcW w:w="1000" w:type="dxa"/>
            <w:tcBorders>
              <w:bottom w:val="single" w:sz="4" w:space="0" w:color="auto"/>
            </w:tcBorders>
            <w:shd w:val="clear" w:color="auto" w:fill="C0C0C0"/>
          </w:tcPr>
          <w:p w14:paraId="7DCBBB9F" w14:textId="77777777" w:rsidR="00BD1EF0" w:rsidRDefault="00BD1EF0" w:rsidP="00BD1EF0">
            <w:pPr>
              <w:rPr>
                <w:sz w:val="18"/>
              </w:rPr>
            </w:pPr>
          </w:p>
        </w:tc>
        <w:tc>
          <w:tcPr>
            <w:tcW w:w="1581" w:type="dxa"/>
            <w:gridSpan w:val="2"/>
            <w:tcBorders>
              <w:bottom w:val="single" w:sz="4" w:space="0" w:color="auto"/>
            </w:tcBorders>
          </w:tcPr>
          <w:p w14:paraId="0BE9BF39" w14:textId="77777777" w:rsidR="00BD1EF0" w:rsidRDefault="00BD1EF0" w:rsidP="00BD1EF0">
            <w:pPr>
              <w:rPr>
                <w:sz w:val="18"/>
              </w:rPr>
            </w:pPr>
          </w:p>
        </w:tc>
        <w:tc>
          <w:tcPr>
            <w:tcW w:w="1105" w:type="dxa"/>
          </w:tcPr>
          <w:p w14:paraId="2159A17C" w14:textId="77777777" w:rsidR="00BD1EF0" w:rsidRDefault="00BD1EF0" w:rsidP="00BD1EF0">
            <w:pPr>
              <w:rPr>
                <w:sz w:val="18"/>
              </w:rPr>
            </w:pPr>
          </w:p>
        </w:tc>
        <w:tc>
          <w:tcPr>
            <w:tcW w:w="1076" w:type="dxa"/>
            <w:vAlign w:val="center"/>
          </w:tcPr>
          <w:p w14:paraId="0694D93C" w14:textId="77777777" w:rsidR="00BD1EF0" w:rsidRDefault="00BD1EF0" w:rsidP="00BD1EF0">
            <w:pPr>
              <w:rPr>
                <w:sz w:val="18"/>
              </w:rPr>
            </w:pPr>
          </w:p>
        </w:tc>
        <w:tc>
          <w:tcPr>
            <w:tcW w:w="767" w:type="dxa"/>
            <w:shd w:val="clear" w:color="auto" w:fill="C0C0C0"/>
            <w:vAlign w:val="center"/>
          </w:tcPr>
          <w:p w14:paraId="175E7557" w14:textId="77777777" w:rsidR="00BD1EF0" w:rsidRDefault="00BD1EF0" w:rsidP="00BD1EF0">
            <w:pPr>
              <w:rPr>
                <w:sz w:val="18"/>
              </w:rPr>
            </w:pPr>
          </w:p>
        </w:tc>
        <w:tc>
          <w:tcPr>
            <w:tcW w:w="1252" w:type="dxa"/>
            <w:vAlign w:val="center"/>
          </w:tcPr>
          <w:p w14:paraId="1DC85A55" w14:textId="77777777" w:rsidR="00BD1EF0" w:rsidRDefault="00BD1EF0" w:rsidP="00BD1EF0">
            <w:pPr>
              <w:rPr>
                <w:sz w:val="18"/>
              </w:rPr>
            </w:pPr>
          </w:p>
        </w:tc>
      </w:tr>
      <w:tr w:rsidR="00BD1EF0" w14:paraId="054A2288" w14:textId="77777777">
        <w:trPr>
          <w:cantSplit/>
        </w:trPr>
        <w:tc>
          <w:tcPr>
            <w:tcW w:w="4248" w:type="dxa"/>
            <w:gridSpan w:val="3"/>
            <w:tcBorders>
              <w:left w:val="nil"/>
              <w:bottom w:val="nil"/>
              <w:right w:val="nil"/>
            </w:tcBorders>
          </w:tcPr>
          <w:p w14:paraId="2E3FBD25" w14:textId="77777777" w:rsidR="00BD1EF0" w:rsidRDefault="00BD1EF0" w:rsidP="00BD1EF0">
            <w:pPr>
              <w:rPr>
                <w:sz w:val="18"/>
              </w:rPr>
            </w:pPr>
          </w:p>
        </w:tc>
        <w:tc>
          <w:tcPr>
            <w:tcW w:w="3503" w:type="dxa"/>
            <w:gridSpan w:val="4"/>
            <w:tcBorders>
              <w:left w:val="nil"/>
            </w:tcBorders>
          </w:tcPr>
          <w:p w14:paraId="5E47F674" w14:textId="77777777" w:rsidR="00BD1EF0" w:rsidRDefault="00BD1EF0" w:rsidP="00BD1EF0">
            <w:pPr>
              <w:rPr>
                <w:b/>
                <w:bCs/>
                <w:sz w:val="18"/>
              </w:rPr>
            </w:pPr>
            <w:r>
              <w:rPr>
                <w:b/>
                <w:bCs/>
                <w:sz w:val="18"/>
              </w:rPr>
              <w:t>Sum maskiner:</w:t>
            </w:r>
          </w:p>
          <w:p w14:paraId="09C69AF5" w14:textId="77777777" w:rsidR="00BD1EF0" w:rsidRDefault="00BD1EF0" w:rsidP="00BD1EF0">
            <w:pPr>
              <w:rPr>
                <w:b/>
                <w:bCs/>
                <w:sz w:val="18"/>
              </w:rPr>
            </w:pPr>
            <w:r>
              <w:rPr>
                <w:b/>
                <w:bCs/>
                <w:sz w:val="18"/>
              </w:rPr>
              <w:t>(overføres til Sum mannskap og maskiner)</w:t>
            </w:r>
          </w:p>
        </w:tc>
        <w:tc>
          <w:tcPr>
            <w:tcW w:w="1252" w:type="dxa"/>
            <w:vAlign w:val="center"/>
          </w:tcPr>
          <w:p w14:paraId="2333622D" w14:textId="77777777" w:rsidR="00BD1EF0" w:rsidRDefault="00BD1EF0" w:rsidP="00BD1EF0">
            <w:pPr>
              <w:rPr>
                <w:sz w:val="18"/>
              </w:rPr>
            </w:pPr>
          </w:p>
        </w:tc>
      </w:tr>
    </w:tbl>
    <w:p w14:paraId="40C8C3C4" w14:textId="77777777" w:rsidR="00725313" w:rsidRDefault="00725313" w:rsidP="00E4777B"/>
    <w:p w14:paraId="710B0BFE" w14:textId="1A116F39" w:rsidR="00725313" w:rsidRDefault="00725313">
      <w:pPr>
        <w:pStyle w:val="Overskrift1"/>
        <w:numPr>
          <w:ilvl w:val="0"/>
          <w:numId w:val="64"/>
        </w:numPr>
      </w:pPr>
      <w:r>
        <w:t xml:space="preserve">Timepriser </w:t>
      </w:r>
      <w:r w:rsidR="00FE1CF1">
        <w:t xml:space="preserve">oppstart og </w:t>
      </w:r>
      <w:r>
        <w:t>samhandling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8"/>
        <w:gridCol w:w="1440"/>
        <w:gridCol w:w="1800"/>
        <w:gridCol w:w="884"/>
        <w:gridCol w:w="2251"/>
      </w:tblGrid>
      <w:tr w:rsidR="00725313" w14:paraId="7CFD6975" w14:textId="77777777" w:rsidTr="00F943B9">
        <w:tc>
          <w:tcPr>
            <w:tcW w:w="4068" w:type="dxa"/>
            <w:gridSpan w:val="2"/>
          </w:tcPr>
          <w:p w14:paraId="2EB6EE6B" w14:textId="77777777" w:rsidR="00725313" w:rsidRDefault="00725313" w:rsidP="00E4777B">
            <w:pPr>
              <w:rPr>
                <w:b/>
                <w:bCs/>
                <w:sz w:val="20"/>
              </w:rPr>
            </w:pPr>
            <w:r>
              <w:rPr>
                <w:b/>
                <w:bCs/>
                <w:sz w:val="20"/>
              </w:rPr>
              <w:t>Timepriser knyttet til samhandlings- og utviklingsfasen</w:t>
            </w:r>
          </w:p>
        </w:tc>
        <w:tc>
          <w:tcPr>
            <w:tcW w:w="1800" w:type="dxa"/>
          </w:tcPr>
          <w:p w14:paraId="3AE538DE" w14:textId="77777777" w:rsidR="00725313" w:rsidRDefault="00725313" w:rsidP="00E4777B">
            <w:pPr>
              <w:rPr>
                <w:b/>
                <w:bCs/>
                <w:sz w:val="20"/>
              </w:rPr>
            </w:pPr>
            <w:r>
              <w:rPr>
                <w:b/>
                <w:bCs/>
                <w:sz w:val="20"/>
              </w:rPr>
              <w:t>Timepris</w:t>
            </w:r>
          </w:p>
          <w:p w14:paraId="06C366C2" w14:textId="77777777" w:rsidR="00725313" w:rsidRDefault="00725313" w:rsidP="00E4777B">
            <w:pPr>
              <w:rPr>
                <w:b/>
                <w:bCs/>
                <w:sz w:val="20"/>
              </w:rPr>
            </w:pPr>
            <w:r>
              <w:rPr>
                <w:b/>
                <w:bCs/>
                <w:sz w:val="20"/>
              </w:rPr>
              <w:t>Kr/time</w:t>
            </w:r>
          </w:p>
        </w:tc>
        <w:tc>
          <w:tcPr>
            <w:tcW w:w="884" w:type="dxa"/>
          </w:tcPr>
          <w:p w14:paraId="1149C63E" w14:textId="77777777" w:rsidR="00725313" w:rsidRDefault="00725313" w:rsidP="00E4777B">
            <w:pPr>
              <w:rPr>
                <w:b/>
                <w:bCs/>
                <w:sz w:val="20"/>
              </w:rPr>
            </w:pPr>
            <w:r>
              <w:rPr>
                <w:b/>
                <w:bCs/>
                <w:sz w:val="20"/>
              </w:rPr>
              <w:t>Timer</w:t>
            </w:r>
          </w:p>
        </w:tc>
        <w:tc>
          <w:tcPr>
            <w:tcW w:w="2251" w:type="dxa"/>
          </w:tcPr>
          <w:p w14:paraId="564700FA" w14:textId="77777777" w:rsidR="00725313" w:rsidRDefault="00725313" w:rsidP="00E4777B">
            <w:pPr>
              <w:rPr>
                <w:b/>
                <w:bCs/>
                <w:sz w:val="20"/>
              </w:rPr>
            </w:pPr>
            <w:r>
              <w:rPr>
                <w:b/>
                <w:bCs/>
                <w:sz w:val="20"/>
              </w:rPr>
              <w:t>Sum pris</w:t>
            </w:r>
          </w:p>
        </w:tc>
      </w:tr>
      <w:tr w:rsidR="00725313" w14:paraId="705B833E" w14:textId="77777777" w:rsidTr="00F943B9">
        <w:tc>
          <w:tcPr>
            <w:tcW w:w="4068" w:type="dxa"/>
            <w:gridSpan w:val="2"/>
            <w:shd w:val="clear" w:color="auto" w:fill="C0C0C0"/>
          </w:tcPr>
          <w:p w14:paraId="20C3AA43" w14:textId="77777777" w:rsidR="00725313" w:rsidRDefault="00725313" w:rsidP="00E4777B">
            <w:pPr>
              <w:rPr>
                <w:sz w:val="20"/>
              </w:rPr>
            </w:pPr>
            <w:r>
              <w:rPr>
                <w:sz w:val="20"/>
              </w:rPr>
              <w:t>Prosjektleder (entreprenør)</w:t>
            </w:r>
          </w:p>
          <w:p w14:paraId="0D679074" w14:textId="77777777" w:rsidR="00725313" w:rsidRDefault="00725313" w:rsidP="00E4777B">
            <w:pPr>
              <w:rPr>
                <w:sz w:val="20"/>
              </w:rPr>
            </w:pPr>
          </w:p>
        </w:tc>
        <w:tc>
          <w:tcPr>
            <w:tcW w:w="1800" w:type="dxa"/>
            <w:vAlign w:val="center"/>
          </w:tcPr>
          <w:p w14:paraId="591D69E3" w14:textId="77777777" w:rsidR="00725313" w:rsidRDefault="00725313" w:rsidP="00E4777B">
            <w:pPr>
              <w:rPr>
                <w:sz w:val="20"/>
              </w:rPr>
            </w:pPr>
          </w:p>
        </w:tc>
        <w:tc>
          <w:tcPr>
            <w:tcW w:w="884" w:type="dxa"/>
            <w:shd w:val="clear" w:color="auto" w:fill="C0C0C0"/>
            <w:vAlign w:val="center"/>
          </w:tcPr>
          <w:p w14:paraId="587408B3" w14:textId="1F4C4CC0" w:rsidR="00725313" w:rsidRDefault="003D36C3" w:rsidP="00E4777B">
            <w:pPr>
              <w:rPr>
                <w:sz w:val="20"/>
              </w:rPr>
            </w:pPr>
            <w:r>
              <w:rPr>
                <w:sz w:val="20"/>
              </w:rPr>
              <w:t>5</w:t>
            </w:r>
          </w:p>
        </w:tc>
        <w:tc>
          <w:tcPr>
            <w:tcW w:w="2251" w:type="dxa"/>
            <w:vAlign w:val="center"/>
          </w:tcPr>
          <w:p w14:paraId="767E8FB1" w14:textId="77777777" w:rsidR="00725313" w:rsidRDefault="00725313" w:rsidP="00E4777B">
            <w:pPr>
              <w:rPr>
                <w:sz w:val="20"/>
              </w:rPr>
            </w:pPr>
          </w:p>
        </w:tc>
      </w:tr>
      <w:tr w:rsidR="00725313" w14:paraId="718160A1" w14:textId="77777777" w:rsidTr="00F943B9">
        <w:tc>
          <w:tcPr>
            <w:tcW w:w="4068" w:type="dxa"/>
            <w:gridSpan w:val="2"/>
            <w:shd w:val="clear" w:color="auto" w:fill="C0C0C0"/>
          </w:tcPr>
          <w:p w14:paraId="01C6CACD" w14:textId="77777777" w:rsidR="00725313" w:rsidRDefault="00725313" w:rsidP="00E4777B">
            <w:pPr>
              <w:rPr>
                <w:sz w:val="20"/>
              </w:rPr>
            </w:pPr>
            <w:r>
              <w:rPr>
                <w:sz w:val="20"/>
              </w:rPr>
              <w:t>Anleggsleder</w:t>
            </w:r>
          </w:p>
          <w:p w14:paraId="425ED5E4" w14:textId="77777777" w:rsidR="00725313" w:rsidRDefault="00725313" w:rsidP="00E4777B">
            <w:pPr>
              <w:rPr>
                <w:sz w:val="20"/>
              </w:rPr>
            </w:pPr>
          </w:p>
        </w:tc>
        <w:tc>
          <w:tcPr>
            <w:tcW w:w="1800" w:type="dxa"/>
            <w:vAlign w:val="center"/>
          </w:tcPr>
          <w:p w14:paraId="4B40673E" w14:textId="77777777" w:rsidR="00725313" w:rsidRDefault="00725313" w:rsidP="00E4777B">
            <w:pPr>
              <w:rPr>
                <w:sz w:val="20"/>
              </w:rPr>
            </w:pPr>
          </w:p>
        </w:tc>
        <w:tc>
          <w:tcPr>
            <w:tcW w:w="884" w:type="dxa"/>
            <w:shd w:val="clear" w:color="auto" w:fill="C0C0C0"/>
            <w:vAlign w:val="center"/>
          </w:tcPr>
          <w:p w14:paraId="00C59716" w14:textId="4D29203D" w:rsidR="00725313" w:rsidRDefault="003D36C3" w:rsidP="00E4777B">
            <w:pPr>
              <w:rPr>
                <w:sz w:val="20"/>
              </w:rPr>
            </w:pPr>
            <w:r>
              <w:rPr>
                <w:sz w:val="20"/>
              </w:rPr>
              <w:t>5</w:t>
            </w:r>
          </w:p>
        </w:tc>
        <w:tc>
          <w:tcPr>
            <w:tcW w:w="2251" w:type="dxa"/>
            <w:vAlign w:val="center"/>
          </w:tcPr>
          <w:p w14:paraId="3741C723" w14:textId="77777777" w:rsidR="00725313" w:rsidRDefault="00725313" w:rsidP="00E4777B">
            <w:pPr>
              <w:rPr>
                <w:sz w:val="20"/>
              </w:rPr>
            </w:pPr>
          </w:p>
        </w:tc>
      </w:tr>
      <w:tr w:rsidR="00725313" w14:paraId="4813D7C6" w14:textId="77777777" w:rsidTr="00F943B9">
        <w:tc>
          <w:tcPr>
            <w:tcW w:w="4068" w:type="dxa"/>
            <w:gridSpan w:val="2"/>
            <w:tcBorders>
              <w:bottom w:val="single" w:sz="4" w:space="0" w:color="auto"/>
            </w:tcBorders>
            <w:shd w:val="clear" w:color="auto" w:fill="C0C0C0"/>
          </w:tcPr>
          <w:p w14:paraId="0B6500C5" w14:textId="77777777" w:rsidR="00725313" w:rsidRDefault="00725313" w:rsidP="00E4777B">
            <w:pPr>
              <w:rPr>
                <w:sz w:val="20"/>
              </w:rPr>
            </w:pPr>
            <w:r>
              <w:rPr>
                <w:sz w:val="20"/>
              </w:rPr>
              <w:t>Øvrige deltakere</w:t>
            </w:r>
          </w:p>
          <w:p w14:paraId="3CDB37D8" w14:textId="77777777" w:rsidR="00725313" w:rsidRDefault="00725313" w:rsidP="00E4777B">
            <w:pPr>
              <w:rPr>
                <w:sz w:val="20"/>
              </w:rPr>
            </w:pPr>
          </w:p>
        </w:tc>
        <w:tc>
          <w:tcPr>
            <w:tcW w:w="1800" w:type="dxa"/>
            <w:tcBorders>
              <w:bottom w:val="single" w:sz="4" w:space="0" w:color="auto"/>
            </w:tcBorders>
            <w:vAlign w:val="center"/>
          </w:tcPr>
          <w:p w14:paraId="40FA2EBD" w14:textId="77777777" w:rsidR="00725313" w:rsidRDefault="00725313" w:rsidP="00E4777B">
            <w:pPr>
              <w:rPr>
                <w:sz w:val="20"/>
              </w:rPr>
            </w:pPr>
          </w:p>
        </w:tc>
        <w:tc>
          <w:tcPr>
            <w:tcW w:w="884" w:type="dxa"/>
            <w:tcBorders>
              <w:bottom w:val="single" w:sz="4" w:space="0" w:color="auto"/>
            </w:tcBorders>
            <w:shd w:val="clear" w:color="auto" w:fill="C0C0C0"/>
            <w:vAlign w:val="center"/>
          </w:tcPr>
          <w:p w14:paraId="58DFD742" w14:textId="0A76D758" w:rsidR="00725313" w:rsidRDefault="003D36C3" w:rsidP="00E4777B">
            <w:pPr>
              <w:rPr>
                <w:sz w:val="20"/>
              </w:rPr>
            </w:pPr>
            <w:r>
              <w:rPr>
                <w:sz w:val="20"/>
              </w:rPr>
              <w:t>10</w:t>
            </w:r>
          </w:p>
        </w:tc>
        <w:tc>
          <w:tcPr>
            <w:tcW w:w="2251" w:type="dxa"/>
            <w:vAlign w:val="center"/>
          </w:tcPr>
          <w:p w14:paraId="1E51ED93" w14:textId="77777777" w:rsidR="00725313" w:rsidRDefault="00725313" w:rsidP="00E4777B">
            <w:pPr>
              <w:rPr>
                <w:sz w:val="20"/>
              </w:rPr>
            </w:pPr>
          </w:p>
        </w:tc>
      </w:tr>
      <w:tr w:rsidR="00725313" w14:paraId="0003EF72" w14:textId="77777777" w:rsidTr="00F943B9">
        <w:trPr>
          <w:cantSplit/>
        </w:trPr>
        <w:tc>
          <w:tcPr>
            <w:tcW w:w="2628" w:type="dxa"/>
            <w:tcBorders>
              <w:left w:val="nil"/>
              <w:bottom w:val="nil"/>
              <w:right w:val="nil"/>
            </w:tcBorders>
          </w:tcPr>
          <w:p w14:paraId="3C49A9B0" w14:textId="77777777" w:rsidR="00725313" w:rsidRDefault="00725313" w:rsidP="00E4777B">
            <w:pPr>
              <w:rPr>
                <w:b/>
                <w:bCs/>
                <w:sz w:val="20"/>
              </w:rPr>
            </w:pPr>
          </w:p>
        </w:tc>
        <w:tc>
          <w:tcPr>
            <w:tcW w:w="4124" w:type="dxa"/>
            <w:gridSpan w:val="3"/>
            <w:tcBorders>
              <w:left w:val="nil"/>
              <w:bottom w:val="single" w:sz="4" w:space="0" w:color="auto"/>
            </w:tcBorders>
          </w:tcPr>
          <w:p w14:paraId="70FF87D9" w14:textId="77777777" w:rsidR="00725313" w:rsidRDefault="00725313" w:rsidP="00E4777B">
            <w:pPr>
              <w:rPr>
                <w:b/>
                <w:bCs/>
                <w:sz w:val="20"/>
              </w:rPr>
            </w:pPr>
            <w:r>
              <w:rPr>
                <w:b/>
                <w:bCs/>
                <w:sz w:val="20"/>
              </w:rPr>
              <w:t>Sum samhandlingsfase:</w:t>
            </w:r>
          </w:p>
          <w:p w14:paraId="160B718B" w14:textId="77777777" w:rsidR="00725313" w:rsidRDefault="00725313" w:rsidP="00E4777B">
            <w:pPr>
              <w:rPr>
                <w:b/>
                <w:bCs/>
                <w:sz w:val="20"/>
              </w:rPr>
            </w:pPr>
            <w:r>
              <w:rPr>
                <w:b/>
                <w:bCs/>
                <w:sz w:val="20"/>
              </w:rPr>
              <w:t>(overføres til Sum mannskap og maskiner)</w:t>
            </w:r>
          </w:p>
        </w:tc>
        <w:tc>
          <w:tcPr>
            <w:tcW w:w="2251" w:type="dxa"/>
            <w:vAlign w:val="center"/>
          </w:tcPr>
          <w:p w14:paraId="500F8F94" w14:textId="77777777" w:rsidR="00725313" w:rsidRDefault="00725313" w:rsidP="00E4777B">
            <w:pPr>
              <w:rPr>
                <w:sz w:val="20"/>
              </w:rPr>
            </w:pPr>
          </w:p>
        </w:tc>
      </w:tr>
    </w:tbl>
    <w:p w14:paraId="32059140" w14:textId="77777777" w:rsidR="00725313" w:rsidRDefault="00725313" w:rsidP="00E4777B"/>
    <w:p w14:paraId="50C19E6C" w14:textId="6E645046" w:rsidR="00AC70CC" w:rsidRDefault="00E77259">
      <w:pPr>
        <w:pStyle w:val="Overskrift1"/>
        <w:numPr>
          <w:ilvl w:val="0"/>
          <w:numId w:val="64"/>
        </w:numPr>
      </w:pPr>
      <w:r>
        <w:t>S</w:t>
      </w:r>
      <w:r w:rsidR="00AC70CC">
        <w:t>um mannskap og maskiner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08"/>
        <w:gridCol w:w="2595"/>
      </w:tblGrid>
      <w:tr w:rsidR="00AC70CC" w14:paraId="6B6091D0" w14:textId="77777777">
        <w:tc>
          <w:tcPr>
            <w:tcW w:w="6408" w:type="dxa"/>
          </w:tcPr>
          <w:p w14:paraId="032954B6" w14:textId="77777777" w:rsidR="00AC70CC" w:rsidRDefault="00AC70CC" w:rsidP="00E4777B">
            <w:r>
              <w:t>Sum mannskap, eksklusiv overtidstillegg</w:t>
            </w:r>
          </w:p>
          <w:p w14:paraId="63A37F3D" w14:textId="77777777" w:rsidR="00AC70CC" w:rsidRDefault="00AC70CC" w:rsidP="00E4777B"/>
        </w:tc>
        <w:tc>
          <w:tcPr>
            <w:tcW w:w="2595" w:type="dxa"/>
            <w:vAlign w:val="center"/>
          </w:tcPr>
          <w:p w14:paraId="12553F0D" w14:textId="77777777" w:rsidR="00AC70CC" w:rsidRDefault="00AC70CC" w:rsidP="00E4777B"/>
        </w:tc>
      </w:tr>
      <w:tr w:rsidR="00AC70CC" w14:paraId="11C1DF89" w14:textId="77777777">
        <w:tc>
          <w:tcPr>
            <w:tcW w:w="6408" w:type="dxa"/>
          </w:tcPr>
          <w:p w14:paraId="72C6CC53" w14:textId="77777777" w:rsidR="00AC70CC" w:rsidRDefault="00AC70CC" w:rsidP="00E4777B">
            <w:r>
              <w:t>Sum overtidstillegg</w:t>
            </w:r>
          </w:p>
          <w:p w14:paraId="4F997E6B" w14:textId="77777777" w:rsidR="00AC70CC" w:rsidRDefault="00AC70CC" w:rsidP="00E4777B"/>
        </w:tc>
        <w:tc>
          <w:tcPr>
            <w:tcW w:w="2595" w:type="dxa"/>
            <w:vAlign w:val="center"/>
          </w:tcPr>
          <w:p w14:paraId="4E93A8DC" w14:textId="77777777" w:rsidR="00AC70CC" w:rsidRDefault="00AC70CC" w:rsidP="00E4777B"/>
        </w:tc>
      </w:tr>
      <w:tr w:rsidR="00AC70CC" w14:paraId="7E75534E" w14:textId="77777777">
        <w:tc>
          <w:tcPr>
            <w:tcW w:w="6408" w:type="dxa"/>
          </w:tcPr>
          <w:p w14:paraId="55A9358D" w14:textId="77777777" w:rsidR="00AC70CC" w:rsidRDefault="00725313" w:rsidP="00E4777B">
            <w:r>
              <w:t>Sum maskiner</w:t>
            </w:r>
          </w:p>
          <w:p w14:paraId="5778578F" w14:textId="77777777" w:rsidR="00AC70CC" w:rsidRDefault="00AC70CC" w:rsidP="00E4777B"/>
        </w:tc>
        <w:tc>
          <w:tcPr>
            <w:tcW w:w="2595" w:type="dxa"/>
            <w:vAlign w:val="center"/>
          </w:tcPr>
          <w:p w14:paraId="3EC3F406" w14:textId="77777777" w:rsidR="00AC70CC" w:rsidRDefault="00AC70CC" w:rsidP="00E4777B"/>
        </w:tc>
      </w:tr>
      <w:tr w:rsidR="00AC70CC" w14:paraId="3CB6A855" w14:textId="77777777">
        <w:tc>
          <w:tcPr>
            <w:tcW w:w="6408" w:type="dxa"/>
            <w:tcBorders>
              <w:bottom w:val="single" w:sz="4" w:space="0" w:color="auto"/>
            </w:tcBorders>
          </w:tcPr>
          <w:p w14:paraId="7609E253" w14:textId="77777777" w:rsidR="00AC70CC" w:rsidRDefault="00AC70CC" w:rsidP="00E4777B">
            <w:r>
              <w:t xml:space="preserve">Sum </w:t>
            </w:r>
            <w:r w:rsidR="00725313">
              <w:t>sam</w:t>
            </w:r>
            <w:r w:rsidR="00091A09">
              <w:t>handlings</w:t>
            </w:r>
            <w:r w:rsidR="00725313">
              <w:t>fase</w:t>
            </w:r>
          </w:p>
          <w:p w14:paraId="743C8841" w14:textId="77777777" w:rsidR="00AC70CC" w:rsidRDefault="00AC70CC" w:rsidP="00E4777B"/>
        </w:tc>
        <w:tc>
          <w:tcPr>
            <w:tcW w:w="2595" w:type="dxa"/>
            <w:vAlign w:val="center"/>
          </w:tcPr>
          <w:p w14:paraId="51441A6D" w14:textId="77777777" w:rsidR="00AC70CC" w:rsidRDefault="00AC70CC" w:rsidP="00E4777B"/>
        </w:tc>
      </w:tr>
      <w:tr w:rsidR="00AC70CC" w14:paraId="742F9114" w14:textId="77777777">
        <w:tc>
          <w:tcPr>
            <w:tcW w:w="6408" w:type="dxa"/>
            <w:tcBorders>
              <w:left w:val="nil"/>
              <w:bottom w:val="single" w:sz="4" w:space="0" w:color="auto"/>
            </w:tcBorders>
          </w:tcPr>
          <w:p w14:paraId="46648B76" w14:textId="77777777" w:rsidR="00AC70CC" w:rsidRDefault="00AC70CC" w:rsidP="00E4777B">
            <w:pPr>
              <w:rPr>
                <w:b/>
                <w:bCs/>
              </w:rPr>
            </w:pPr>
            <w:r>
              <w:rPr>
                <w:b/>
                <w:bCs/>
              </w:rPr>
              <w:t>Sum mannskap og maskiner</w:t>
            </w:r>
          </w:p>
          <w:p w14:paraId="1A470BC1" w14:textId="77777777" w:rsidR="00AC70CC" w:rsidRDefault="00AC70CC" w:rsidP="00E4777B">
            <w:pPr>
              <w:rPr>
                <w:b/>
                <w:bCs/>
              </w:rPr>
            </w:pPr>
            <w:r>
              <w:rPr>
                <w:b/>
                <w:bCs/>
              </w:rPr>
              <w:t>Overføres til kap. E5</w:t>
            </w:r>
          </w:p>
        </w:tc>
        <w:tc>
          <w:tcPr>
            <w:tcW w:w="2595" w:type="dxa"/>
            <w:vAlign w:val="center"/>
          </w:tcPr>
          <w:p w14:paraId="329AB571" w14:textId="77777777" w:rsidR="00AC70CC" w:rsidRDefault="00AC70CC" w:rsidP="00E4777B"/>
        </w:tc>
      </w:tr>
    </w:tbl>
    <w:p w14:paraId="5264E042" w14:textId="77777777" w:rsidR="00AC70CC" w:rsidRDefault="00AC70CC" w:rsidP="00E4777B">
      <w:pPr>
        <w:rPr>
          <w:sz w:val="20"/>
          <w:szCs w:val="20"/>
        </w:rPr>
      </w:pPr>
    </w:p>
    <w:p w14:paraId="02FC350C" w14:textId="77777777" w:rsidR="00AC70CC" w:rsidRDefault="00AC70CC" w:rsidP="00E4777B">
      <w:pPr>
        <w:rPr>
          <w:sz w:val="20"/>
          <w:szCs w:val="20"/>
        </w:rPr>
        <w:sectPr w:rsidR="00AC70CC" w:rsidSect="009354E4">
          <w:headerReference w:type="even" r:id="rId57"/>
          <w:headerReference w:type="default" r:id="rId58"/>
          <w:headerReference w:type="first" r:id="rId59"/>
          <w:pgSz w:w="11906" w:h="16838"/>
          <w:pgMar w:top="1246" w:right="991" w:bottom="1077" w:left="1701" w:header="709" w:footer="709" w:gutter="0"/>
          <w:pgNumType w:start="1"/>
          <w:cols w:space="708"/>
          <w:docGrid w:linePitch="360"/>
        </w:sectPr>
      </w:pPr>
    </w:p>
    <w:p w14:paraId="208BC482" w14:textId="77777777" w:rsidR="00AC70CC" w:rsidRPr="00E77259" w:rsidRDefault="00AC70CC" w:rsidP="00E77259">
      <w:pPr>
        <w:rPr>
          <w:b/>
          <w:sz w:val="28"/>
          <w:szCs w:val="28"/>
        </w:rPr>
      </w:pPr>
      <w:r w:rsidRPr="00E77259">
        <w:rPr>
          <w:b/>
          <w:sz w:val="28"/>
          <w:szCs w:val="28"/>
        </w:rPr>
        <w:lastRenderedPageBreak/>
        <w:t>E</w:t>
      </w:r>
      <w:r w:rsidRPr="00E77259">
        <w:rPr>
          <w:b/>
          <w:sz w:val="28"/>
          <w:szCs w:val="28"/>
        </w:rPr>
        <w:tab/>
        <w:t>Svardokumenter</w:t>
      </w:r>
    </w:p>
    <w:p w14:paraId="2CFE7D15" w14:textId="6E894A4C" w:rsidR="00AC70CC" w:rsidRPr="00E77259" w:rsidRDefault="00AC70CC" w:rsidP="004E501D">
      <w:pPr>
        <w:pStyle w:val="Overskrift2"/>
        <w:numPr>
          <w:ilvl w:val="0"/>
          <w:numId w:val="0"/>
        </w:numPr>
      </w:pPr>
      <w:bookmarkStart w:id="1244" w:name="_E5_Tilbudsskjema"/>
      <w:bookmarkEnd w:id="1244"/>
      <w:r w:rsidRPr="00E77259">
        <w:t>E5</w:t>
      </w:r>
      <w:r w:rsidR="00B84277" w:rsidRPr="00E77259">
        <w:t xml:space="preserve"> </w:t>
      </w:r>
      <w:r w:rsidRPr="00E77259">
        <w:t>Tilbudsskjema</w:t>
      </w:r>
    </w:p>
    <w:p w14:paraId="3A114E8B" w14:textId="62FAD100" w:rsidR="00AC70CC" w:rsidRPr="00C92470" w:rsidRDefault="00C92470" w:rsidP="00E4777B">
      <w:pPr>
        <w:rPr>
          <w:sz w:val="22"/>
          <w:szCs w:val="22"/>
        </w:rPr>
      </w:pPr>
      <w:r w:rsidRPr="00C92470">
        <w:rPr>
          <w:sz w:val="22"/>
          <w:szCs w:val="22"/>
        </w:rPr>
        <w:t>Botnhamn</w:t>
      </w:r>
    </w:p>
    <w:tbl>
      <w:tblPr>
        <w:tblW w:w="9145" w:type="dxa"/>
        <w:tblInd w:w="-3" w:type="dxa"/>
        <w:tblLook w:val="0000" w:firstRow="0" w:lastRow="0" w:firstColumn="0" w:lastColumn="0" w:noHBand="0" w:noVBand="0"/>
      </w:tblPr>
      <w:tblGrid>
        <w:gridCol w:w="1715"/>
        <w:gridCol w:w="3903"/>
        <w:gridCol w:w="928"/>
        <w:gridCol w:w="2599"/>
      </w:tblGrid>
      <w:tr w:rsidR="00AC70CC" w14:paraId="078B5E79" w14:textId="77777777" w:rsidTr="00496710">
        <w:trPr>
          <w:cantSplit/>
          <w:trHeight w:val="397"/>
        </w:trPr>
        <w:tc>
          <w:tcPr>
            <w:tcW w:w="1715" w:type="dxa"/>
            <w:vAlign w:val="center"/>
          </w:tcPr>
          <w:p w14:paraId="44FF0203" w14:textId="188DBCD8" w:rsidR="00AC70CC" w:rsidRPr="00322F78" w:rsidRDefault="001E07BC" w:rsidP="00E4777B">
            <w:pPr>
              <w:rPr>
                <w:sz w:val="20"/>
                <w:highlight w:val="lightGray"/>
              </w:rPr>
            </w:pPr>
            <w:bookmarkStart w:id="1245" w:name="_Hlk199232331"/>
            <w:r>
              <w:rPr>
                <w:sz w:val="20"/>
                <w:highlight w:val="lightGray"/>
              </w:rPr>
              <w:t>A1</w:t>
            </w:r>
          </w:p>
        </w:tc>
        <w:tc>
          <w:tcPr>
            <w:tcW w:w="3903" w:type="dxa"/>
            <w:vAlign w:val="center"/>
          </w:tcPr>
          <w:p w14:paraId="05FD0CED" w14:textId="77777777" w:rsidR="00AC70CC" w:rsidRPr="00322F78" w:rsidRDefault="00AC70CC" w:rsidP="00E4777B">
            <w:pPr>
              <w:rPr>
                <w:sz w:val="20"/>
                <w:highlight w:val="lightGray"/>
              </w:rPr>
            </w:pPr>
            <w:r w:rsidRPr="00322F78">
              <w:rPr>
                <w:sz w:val="20"/>
                <w:highlight w:val="lightGray"/>
              </w:rPr>
              <w:t>Forberedende tiltak og generelle kostnader</w:t>
            </w:r>
          </w:p>
        </w:tc>
        <w:tc>
          <w:tcPr>
            <w:tcW w:w="928" w:type="dxa"/>
            <w:vAlign w:val="center"/>
          </w:tcPr>
          <w:p w14:paraId="57E59FC9" w14:textId="77777777" w:rsidR="00AC70CC" w:rsidRDefault="00AC70CC" w:rsidP="00E4777B">
            <w:pPr>
              <w:rPr>
                <w:sz w:val="20"/>
              </w:rPr>
            </w:pPr>
            <w:r>
              <w:rPr>
                <w:sz w:val="20"/>
              </w:rPr>
              <w:t>kr</w:t>
            </w:r>
          </w:p>
        </w:tc>
        <w:tc>
          <w:tcPr>
            <w:tcW w:w="2599" w:type="dxa"/>
            <w:tcBorders>
              <w:bottom w:val="single" w:sz="4" w:space="0" w:color="auto"/>
            </w:tcBorders>
            <w:vAlign w:val="center"/>
          </w:tcPr>
          <w:p w14:paraId="1F2FCAFF" w14:textId="77777777" w:rsidR="00AC70CC" w:rsidRDefault="00AC70CC" w:rsidP="00E4777B">
            <w:pPr>
              <w:rPr>
                <w:sz w:val="20"/>
              </w:rPr>
            </w:pPr>
          </w:p>
        </w:tc>
      </w:tr>
      <w:tr w:rsidR="00AC70CC" w14:paraId="07CD9FCE" w14:textId="77777777" w:rsidTr="00496710">
        <w:trPr>
          <w:cantSplit/>
          <w:trHeight w:val="397"/>
        </w:trPr>
        <w:tc>
          <w:tcPr>
            <w:tcW w:w="1715" w:type="dxa"/>
            <w:vAlign w:val="center"/>
          </w:tcPr>
          <w:p w14:paraId="08B40687" w14:textId="5EAC96E1" w:rsidR="00AC70CC" w:rsidRPr="00322F78" w:rsidRDefault="002D525F" w:rsidP="00E4777B">
            <w:pPr>
              <w:rPr>
                <w:sz w:val="20"/>
                <w:highlight w:val="lightGray"/>
              </w:rPr>
            </w:pPr>
            <w:bookmarkStart w:id="1246" w:name="_Hlk199231977"/>
            <w:bookmarkStart w:id="1247" w:name="_Hlk199231821"/>
            <w:r>
              <w:rPr>
                <w:sz w:val="20"/>
                <w:highlight w:val="lightGray"/>
              </w:rPr>
              <w:t>A9</w:t>
            </w:r>
          </w:p>
        </w:tc>
        <w:tc>
          <w:tcPr>
            <w:tcW w:w="3903" w:type="dxa"/>
            <w:vAlign w:val="center"/>
          </w:tcPr>
          <w:p w14:paraId="7D6B0FDA" w14:textId="5F9CD0C9" w:rsidR="00AC70CC" w:rsidRPr="00322F78" w:rsidRDefault="002D525F" w:rsidP="00E4777B">
            <w:pPr>
              <w:rPr>
                <w:sz w:val="20"/>
                <w:highlight w:val="lightGray"/>
              </w:rPr>
            </w:pPr>
            <w:r>
              <w:rPr>
                <w:sz w:val="20"/>
                <w:highlight w:val="lightGray"/>
              </w:rPr>
              <w:t>Riving</w:t>
            </w:r>
          </w:p>
        </w:tc>
        <w:tc>
          <w:tcPr>
            <w:tcW w:w="928" w:type="dxa"/>
            <w:vAlign w:val="center"/>
          </w:tcPr>
          <w:p w14:paraId="0F4C21D9" w14:textId="77777777" w:rsidR="00AC70CC" w:rsidRDefault="00AC70CC" w:rsidP="00E4777B">
            <w:pPr>
              <w:rPr>
                <w:sz w:val="20"/>
              </w:rPr>
            </w:pPr>
            <w:r>
              <w:rPr>
                <w:sz w:val="20"/>
              </w:rPr>
              <w:t>kr</w:t>
            </w:r>
          </w:p>
        </w:tc>
        <w:tc>
          <w:tcPr>
            <w:tcW w:w="2599" w:type="dxa"/>
            <w:tcBorders>
              <w:top w:val="single" w:sz="4" w:space="0" w:color="auto"/>
              <w:bottom w:val="single" w:sz="4" w:space="0" w:color="auto"/>
            </w:tcBorders>
            <w:vAlign w:val="center"/>
          </w:tcPr>
          <w:p w14:paraId="76BB3AD9" w14:textId="77777777" w:rsidR="00AC70CC" w:rsidRDefault="00AC70CC" w:rsidP="00E4777B">
            <w:pPr>
              <w:rPr>
                <w:sz w:val="20"/>
              </w:rPr>
            </w:pPr>
          </w:p>
        </w:tc>
      </w:tr>
      <w:bookmarkEnd w:id="1246"/>
      <w:tr w:rsidR="00AC70CC" w14:paraId="7602D7AA" w14:textId="77777777" w:rsidTr="00496710">
        <w:trPr>
          <w:cantSplit/>
          <w:trHeight w:val="397"/>
        </w:trPr>
        <w:tc>
          <w:tcPr>
            <w:tcW w:w="1715" w:type="dxa"/>
            <w:vAlign w:val="center"/>
          </w:tcPr>
          <w:p w14:paraId="767856CF" w14:textId="02FEC974" w:rsidR="00AC70CC" w:rsidRPr="00322F78" w:rsidRDefault="002D525F" w:rsidP="00E4777B">
            <w:pPr>
              <w:rPr>
                <w:sz w:val="20"/>
                <w:highlight w:val="lightGray"/>
              </w:rPr>
            </w:pPr>
            <w:r>
              <w:rPr>
                <w:sz w:val="20"/>
                <w:highlight w:val="lightGray"/>
              </w:rPr>
              <w:t>B0</w:t>
            </w:r>
          </w:p>
        </w:tc>
        <w:tc>
          <w:tcPr>
            <w:tcW w:w="3903" w:type="dxa"/>
            <w:vAlign w:val="center"/>
          </w:tcPr>
          <w:p w14:paraId="01A72D27" w14:textId="124FBB5E" w:rsidR="00AC70CC" w:rsidRPr="00322F78" w:rsidRDefault="002D525F" w:rsidP="00E4777B">
            <w:pPr>
              <w:rPr>
                <w:sz w:val="20"/>
                <w:highlight w:val="lightGray"/>
              </w:rPr>
            </w:pPr>
            <w:r>
              <w:rPr>
                <w:sz w:val="20"/>
                <w:highlight w:val="lightGray"/>
              </w:rPr>
              <w:t>Mudring</w:t>
            </w:r>
          </w:p>
        </w:tc>
        <w:tc>
          <w:tcPr>
            <w:tcW w:w="928" w:type="dxa"/>
            <w:vAlign w:val="center"/>
          </w:tcPr>
          <w:p w14:paraId="057BDEA7" w14:textId="77777777" w:rsidR="00AC70CC" w:rsidRDefault="00AC70CC" w:rsidP="00E4777B">
            <w:pPr>
              <w:rPr>
                <w:sz w:val="20"/>
              </w:rPr>
            </w:pPr>
            <w:r>
              <w:rPr>
                <w:sz w:val="20"/>
              </w:rPr>
              <w:t>kr</w:t>
            </w:r>
          </w:p>
        </w:tc>
        <w:tc>
          <w:tcPr>
            <w:tcW w:w="2599" w:type="dxa"/>
            <w:tcBorders>
              <w:top w:val="single" w:sz="4" w:space="0" w:color="auto"/>
              <w:bottom w:val="single" w:sz="4" w:space="0" w:color="auto"/>
            </w:tcBorders>
            <w:vAlign w:val="center"/>
          </w:tcPr>
          <w:p w14:paraId="7C1969F5" w14:textId="77777777" w:rsidR="00AC70CC" w:rsidRDefault="00AC70CC" w:rsidP="00E4777B">
            <w:pPr>
              <w:rPr>
                <w:sz w:val="20"/>
              </w:rPr>
            </w:pPr>
          </w:p>
        </w:tc>
      </w:tr>
      <w:tr w:rsidR="00AC70CC" w14:paraId="640CF4FF" w14:textId="77777777" w:rsidTr="00496710">
        <w:trPr>
          <w:cantSplit/>
          <w:trHeight w:val="397"/>
        </w:trPr>
        <w:tc>
          <w:tcPr>
            <w:tcW w:w="1715" w:type="dxa"/>
            <w:vAlign w:val="center"/>
          </w:tcPr>
          <w:p w14:paraId="661898DB" w14:textId="6C880C55" w:rsidR="00AC70CC" w:rsidRPr="00322F78" w:rsidRDefault="002D525F" w:rsidP="00E4777B">
            <w:pPr>
              <w:rPr>
                <w:sz w:val="20"/>
                <w:highlight w:val="lightGray"/>
              </w:rPr>
            </w:pPr>
            <w:r>
              <w:rPr>
                <w:sz w:val="20"/>
                <w:highlight w:val="lightGray"/>
              </w:rPr>
              <w:t>B1</w:t>
            </w:r>
          </w:p>
        </w:tc>
        <w:tc>
          <w:tcPr>
            <w:tcW w:w="3903" w:type="dxa"/>
            <w:vAlign w:val="center"/>
          </w:tcPr>
          <w:p w14:paraId="58ACEC63" w14:textId="509FD6B2" w:rsidR="00AC70CC" w:rsidRPr="00322F78" w:rsidRDefault="002D525F" w:rsidP="00E4777B">
            <w:pPr>
              <w:rPr>
                <w:sz w:val="20"/>
                <w:highlight w:val="lightGray"/>
              </w:rPr>
            </w:pPr>
            <w:r>
              <w:rPr>
                <w:sz w:val="20"/>
                <w:highlight w:val="lightGray"/>
              </w:rPr>
              <w:t>Plastring</w:t>
            </w:r>
          </w:p>
        </w:tc>
        <w:tc>
          <w:tcPr>
            <w:tcW w:w="928" w:type="dxa"/>
            <w:vAlign w:val="center"/>
          </w:tcPr>
          <w:p w14:paraId="7CF58234" w14:textId="77777777" w:rsidR="00AC70CC" w:rsidRDefault="00AC70CC" w:rsidP="00E4777B">
            <w:pPr>
              <w:rPr>
                <w:sz w:val="20"/>
              </w:rPr>
            </w:pPr>
            <w:r>
              <w:rPr>
                <w:sz w:val="20"/>
              </w:rPr>
              <w:t>kr</w:t>
            </w:r>
          </w:p>
        </w:tc>
        <w:tc>
          <w:tcPr>
            <w:tcW w:w="2599" w:type="dxa"/>
            <w:tcBorders>
              <w:top w:val="single" w:sz="4" w:space="0" w:color="auto"/>
              <w:bottom w:val="single" w:sz="4" w:space="0" w:color="auto"/>
            </w:tcBorders>
            <w:vAlign w:val="center"/>
          </w:tcPr>
          <w:p w14:paraId="719108D6" w14:textId="77777777" w:rsidR="00AC70CC" w:rsidRDefault="00AC70CC" w:rsidP="00E4777B">
            <w:pPr>
              <w:rPr>
                <w:sz w:val="20"/>
              </w:rPr>
            </w:pPr>
          </w:p>
        </w:tc>
      </w:tr>
      <w:tr w:rsidR="00AC70CC" w14:paraId="35ACA997" w14:textId="77777777" w:rsidTr="00496710">
        <w:trPr>
          <w:cantSplit/>
          <w:trHeight w:val="397"/>
        </w:trPr>
        <w:tc>
          <w:tcPr>
            <w:tcW w:w="1715" w:type="dxa"/>
            <w:vAlign w:val="center"/>
          </w:tcPr>
          <w:p w14:paraId="601FD332" w14:textId="26DD33C6" w:rsidR="00AC70CC" w:rsidRPr="00322F78" w:rsidRDefault="002D525F" w:rsidP="00E4777B">
            <w:pPr>
              <w:rPr>
                <w:sz w:val="20"/>
                <w:highlight w:val="lightGray"/>
              </w:rPr>
            </w:pPr>
            <w:r>
              <w:rPr>
                <w:sz w:val="20"/>
                <w:highlight w:val="lightGray"/>
              </w:rPr>
              <w:t>B21</w:t>
            </w:r>
          </w:p>
        </w:tc>
        <w:tc>
          <w:tcPr>
            <w:tcW w:w="3903" w:type="dxa"/>
            <w:vAlign w:val="center"/>
          </w:tcPr>
          <w:p w14:paraId="3FF608F8" w14:textId="1E27E92C" w:rsidR="00AC70CC" w:rsidRPr="00322F78" w:rsidRDefault="002D525F" w:rsidP="00E4777B">
            <w:pPr>
              <w:rPr>
                <w:sz w:val="20"/>
                <w:highlight w:val="lightGray"/>
              </w:rPr>
            </w:pPr>
            <w:r>
              <w:rPr>
                <w:sz w:val="20"/>
                <w:highlight w:val="lightGray"/>
              </w:rPr>
              <w:t>Stålkjernepeler</w:t>
            </w:r>
          </w:p>
        </w:tc>
        <w:tc>
          <w:tcPr>
            <w:tcW w:w="928" w:type="dxa"/>
            <w:vAlign w:val="center"/>
          </w:tcPr>
          <w:p w14:paraId="5CC2E9D5" w14:textId="77777777" w:rsidR="00AC70CC" w:rsidRDefault="00AC70CC" w:rsidP="00E4777B">
            <w:pPr>
              <w:rPr>
                <w:sz w:val="20"/>
              </w:rPr>
            </w:pPr>
            <w:r>
              <w:rPr>
                <w:sz w:val="20"/>
              </w:rPr>
              <w:t>kr</w:t>
            </w:r>
          </w:p>
        </w:tc>
        <w:tc>
          <w:tcPr>
            <w:tcW w:w="2599" w:type="dxa"/>
            <w:tcBorders>
              <w:top w:val="single" w:sz="4" w:space="0" w:color="auto"/>
              <w:bottom w:val="single" w:sz="4" w:space="0" w:color="auto"/>
            </w:tcBorders>
            <w:vAlign w:val="center"/>
          </w:tcPr>
          <w:p w14:paraId="3C91851E" w14:textId="77777777" w:rsidR="00AC70CC" w:rsidRDefault="00AC70CC" w:rsidP="00E4777B">
            <w:pPr>
              <w:rPr>
                <w:sz w:val="20"/>
              </w:rPr>
            </w:pPr>
          </w:p>
        </w:tc>
      </w:tr>
      <w:tr w:rsidR="00AC70CC" w14:paraId="258B1EE8" w14:textId="77777777" w:rsidTr="00496710">
        <w:trPr>
          <w:cantSplit/>
          <w:trHeight w:val="397"/>
        </w:trPr>
        <w:tc>
          <w:tcPr>
            <w:tcW w:w="1715" w:type="dxa"/>
            <w:vAlign w:val="center"/>
          </w:tcPr>
          <w:p w14:paraId="3BF2C997" w14:textId="079F05B0" w:rsidR="00AC70CC" w:rsidRPr="00322F78" w:rsidRDefault="002D525F" w:rsidP="00E4777B">
            <w:pPr>
              <w:rPr>
                <w:sz w:val="20"/>
                <w:highlight w:val="lightGray"/>
              </w:rPr>
            </w:pPr>
            <w:r>
              <w:rPr>
                <w:sz w:val="20"/>
                <w:highlight w:val="lightGray"/>
              </w:rPr>
              <w:t>B22</w:t>
            </w:r>
          </w:p>
        </w:tc>
        <w:tc>
          <w:tcPr>
            <w:tcW w:w="3903" w:type="dxa"/>
            <w:vAlign w:val="center"/>
          </w:tcPr>
          <w:p w14:paraId="6C2C877C" w14:textId="30B6EE5D" w:rsidR="00AC70CC" w:rsidRPr="00322F78" w:rsidRDefault="002D525F" w:rsidP="00E4777B">
            <w:pPr>
              <w:rPr>
                <w:sz w:val="20"/>
                <w:highlight w:val="lightGray"/>
              </w:rPr>
            </w:pPr>
            <w:r>
              <w:rPr>
                <w:sz w:val="20"/>
                <w:highlight w:val="lightGray"/>
              </w:rPr>
              <w:t>Boredestålkjernepeler</w:t>
            </w:r>
          </w:p>
        </w:tc>
        <w:tc>
          <w:tcPr>
            <w:tcW w:w="928" w:type="dxa"/>
            <w:vAlign w:val="center"/>
          </w:tcPr>
          <w:p w14:paraId="035693E4" w14:textId="77777777" w:rsidR="00AC70CC" w:rsidRDefault="00AC70CC" w:rsidP="00E4777B">
            <w:pPr>
              <w:rPr>
                <w:sz w:val="20"/>
              </w:rPr>
            </w:pPr>
            <w:r>
              <w:rPr>
                <w:sz w:val="20"/>
              </w:rPr>
              <w:t>kr</w:t>
            </w:r>
          </w:p>
        </w:tc>
        <w:tc>
          <w:tcPr>
            <w:tcW w:w="2599" w:type="dxa"/>
            <w:tcBorders>
              <w:top w:val="single" w:sz="4" w:space="0" w:color="auto"/>
              <w:bottom w:val="single" w:sz="4" w:space="0" w:color="auto"/>
            </w:tcBorders>
            <w:vAlign w:val="center"/>
          </w:tcPr>
          <w:p w14:paraId="2B743E69" w14:textId="77777777" w:rsidR="00AC70CC" w:rsidRDefault="00AC70CC" w:rsidP="00E4777B">
            <w:pPr>
              <w:rPr>
                <w:sz w:val="20"/>
              </w:rPr>
            </w:pPr>
          </w:p>
        </w:tc>
      </w:tr>
      <w:tr w:rsidR="00AC70CC" w14:paraId="508E1EA7" w14:textId="77777777" w:rsidTr="00496710">
        <w:trPr>
          <w:cantSplit/>
          <w:trHeight w:val="397"/>
        </w:trPr>
        <w:tc>
          <w:tcPr>
            <w:tcW w:w="1715" w:type="dxa"/>
            <w:vAlign w:val="center"/>
          </w:tcPr>
          <w:p w14:paraId="652D7F2C" w14:textId="6B370F4A" w:rsidR="00AC70CC" w:rsidRPr="00322F78" w:rsidRDefault="002D525F" w:rsidP="00E4777B">
            <w:pPr>
              <w:rPr>
                <w:sz w:val="20"/>
                <w:highlight w:val="lightGray"/>
              </w:rPr>
            </w:pPr>
            <w:r>
              <w:rPr>
                <w:sz w:val="20"/>
                <w:highlight w:val="lightGray"/>
              </w:rPr>
              <w:t>D91</w:t>
            </w:r>
          </w:p>
        </w:tc>
        <w:tc>
          <w:tcPr>
            <w:tcW w:w="3903" w:type="dxa"/>
            <w:vAlign w:val="center"/>
          </w:tcPr>
          <w:p w14:paraId="1D74B379" w14:textId="040F8014" w:rsidR="00AC70CC" w:rsidRPr="00322F78" w:rsidRDefault="002D525F" w:rsidP="00E4777B">
            <w:pPr>
              <w:rPr>
                <w:sz w:val="20"/>
                <w:highlight w:val="lightGray"/>
              </w:rPr>
            </w:pPr>
            <w:r>
              <w:rPr>
                <w:sz w:val="20"/>
                <w:highlight w:val="lightGray"/>
              </w:rPr>
              <w:t>Stålkonstruksjoner</w:t>
            </w:r>
          </w:p>
        </w:tc>
        <w:tc>
          <w:tcPr>
            <w:tcW w:w="928" w:type="dxa"/>
            <w:vAlign w:val="center"/>
          </w:tcPr>
          <w:p w14:paraId="2115DF6F" w14:textId="77777777" w:rsidR="00AC70CC" w:rsidRDefault="00AC70CC" w:rsidP="00E4777B">
            <w:pPr>
              <w:rPr>
                <w:sz w:val="20"/>
              </w:rPr>
            </w:pPr>
            <w:r>
              <w:rPr>
                <w:sz w:val="20"/>
              </w:rPr>
              <w:t>kr</w:t>
            </w:r>
          </w:p>
        </w:tc>
        <w:tc>
          <w:tcPr>
            <w:tcW w:w="2599" w:type="dxa"/>
            <w:tcBorders>
              <w:top w:val="single" w:sz="4" w:space="0" w:color="auto"/>
              <w:bottom w:val="single" w:sz="4" w:space="0" w:color="auto"/>
            </w:tcBorders>
            <w:vAlign w:val="center"/>
          </w:tcPr>
          <w:p w14:paraId="5F295AD2" w14:textId="77777777" w:rsidR="00AC70CC" w:rsidRDefault="00AC70CC" w:rsidP="00E4777B">
            <w:pPr>
              <w:rPr>
                <w:sz w:val="20"/>
              </w:rPr>
            </w:pPr>
          </w:p>
        </w:tc>
      </w:tr>
      <w:tr w:rsidR="00AC70CC" w14:paraId="76FAF253" w14:textId="77777777" w:rsidTr="00496710">
        <w:trPr>
          <w:cantSplit/>
          <w:trHeight w:val="397"/>
        </w:trPr>
        <w:tc>
          <w:tcPr>
            <w:tcW w:w="1715" w:type="dxa"/>
            <w:vAlign w:val="center"/>
          </w:tcPr>
          <w:p w14:paraId="773AC9E0" w14:textId="6A4D51CA" w:rsidR="00AC70CC" w:rsidRPr="00322F78" w:rsidRDefault="002D525F" w:rsidP="00E4777B">
            <w:pPr>
              <w:rPr>
                <w:sz w:val="20"/>
                <w:highlight w:val="lightGray"/>
              </w:rPr>
            </w:pPr>
            <w:r>
              <w:rPr>
                <w:sz w:val="20"/>
                <w:highlight w:val="lightGray"/>
              </w:rPr>
              <w:t>D93</w:t>
            </w:r>
          </w:p>
        </w:tc>
        <w:tc>
          <w:tcPr>
            <w:tcW w:w="3903" w:type="dxa"/>
            <w:vAlign w:val="center"/>
          </w:tcPr>
          <w:p w14:paraId="255F9515" w14:textId="7AB74A30" w:rsidR="00AC70CC" w:rsidRPr="00322F78" w:rsidRDefault="002D525F" w:rsidP="00E4777B">
            <w:pPr>
              <w:rPr>
                <w:sz w:val="20"/>
                <w:highlight w:val="lightGray"/>
              </w:rPr>
            </w:pPr>
            <w:r>
              <w:rPr>
                <w:sz w:val="20"/>
                <w:highlight w:val="lightGray"/>
              </w:rPr>
              <w:t>Montering av stålkonstruksjoner</w:t>
            </w:r>
          </w:p>
        </w:tc>
        <w:tc>
          <w:tcPr>
            <w:tcW w:w="928" w:type="dxa"/>
            <w:vAlign w:val="center"/>
          </w:tcPr>
          <w:p w14:paraId="5EE70019" w14:textId="77777777" w:rsidR="00AC70CC" w:rsidRDefault="00AC70CC" w:rsidP="00E4777B">
            <w:pPr>
              <w:rPr>
                <w:sz w:val="20"/>
              </w:rPr>
            </w:pPr>
            <w:r>
              <w:rPr>
                <w:sz w:val="20"/>
              </w:rPr>
              <w:t>kr</w:t>
            </w:r>
          </w:p>
        </w:tc>
        <w:tc>
          <w:tcPr>
            <w:tcW w:w="2599" w:type="dxa"/>
            <w:tcBorders>
              <w:top w:val="single" w:sz="4" w:space="0" w:color="auto"/>
              <w:bottom w:val="single" w:sz="4" w:space="0" w:color="auto"/>
            </w:tcBorders>
            <w:vAlign w:val="center"/>
          </w:tcPr>
          <w:p w14:paraId="5EFBA522" w14:textId="77777777" w:rsidR="00AC70CC" w:rsidRDefault="00AC70CC" w:rsidP="00E4777B">
            <w:pPr>
              <w:rPr>
                <w:sz w:val="20"/>
              </w:rPr>
            </w:pPr>
          </w:p>
        </w:tc>
      </w:tr>
      <w:tr w:rsidR="00E709C3" w14:paraId="613FF309" w14:textId="77777777" w:rsidTr="00496710">
        <w:trPr>
          <w:cantSplit/>
          <w:trHeight w:val="397"/>
        </w:trPr>
        <w:tc>
          <w:tcPr>
            <w:tcW w:w="1715" w:type="dxa"/>
            <w:vAlign w:val="center"/>
          </w:tcPr>
          <w:p w14:paraId="7D06DD7E" w14:textId="2A749FAD" w:rsidR="00E709C3" w:rsidRDefault="002D525F" w:rsidP="00E4777B">
            <w:pPr>
              <w:rPr>
                <w:sz w:val="20"/>
                <w:highlight w:val="lightGray"/>
              </w:rPr>
            </w:pPr>
            <w:r>
              <w:rPr>
                <w:sz w:val="20"/>
                <w:highlight w:val="lightGray"/>
              </w:rPr>
              <w:t>J6</w:t>
            </w:r>
          </w:p>
        </w:tc>
        <w:tc>
          <w:tcPr>
            <w:tcW w:w="3903" w:type="dxa"/>
            <w:vAlign w:val="center"/>
          </w:tcPr>
          <w:p w14:paraId="0B6C2FB3" w14:textId="13E56B05" w:rsidR="00E709C3" w:rsidRDefault="002D525F" w:rsidP="00E4777B">
            <w:pPr>
              <w:rPr>
                <w:sz w:val="20"/>
                <w:highlight w:val="lightGray"/>
              </w:rPr>
            </w:pPr>
            <w:r>
              <w:rPr>
                <w:sz w:val="20"/>
                <w:highlight w:val="lightGray"/>
              </w:rPr>
              <w:t>Spesielt utstyr for ferjekaier</w:t>
            </w:r>
          </w:p>
        </w:tc>
        <w:tc>
          <w:tcPr>
            <w:tcW w:w="928" w:type="dxa"/>
            <w:vAlign w:val="center"/>
          </w:tcPr>
          <w:p w14:paraId="506EA27E" w14:textId="1EE9EA0C" w:rsidR="00E709C3" w:rsidRDefault="00030556" w:rsidP="00E4777B">
            <w:pPr>
              <w:rPr>
                <w:sz w:val="20"/>
              </w:rPr>
            </w:pPr>
            <w:r>
              <w:rPr>
                <w:sz w:val="20"/>
              </w:rPr>
              <w:t>kr</w:t>
            </w:r>
          </w:p>
        </w:tc>
        <w:tc>
          <w:tcPr>
            <w:tcW w:w="2599" w:type="dxa"/>
            <w:tcBorders>
              <w:top w:val="single" w:sz="4" w:space="0" w:color="auto"/>
              <w:bottom w:val="single" w:sz="4" w:space="0" w:color="auto"/>
            </w:tcBorders>
            <w:vAlign w:val="center"/>
          </w:tcPr>
          <w:p w14:paraId="3F5CAC04" w14:textId="77777777" w:rsidR="00E709C3" w:rsidRDefault="00E709C3" w:rsidP="00E4777B">
            <w:pPr>
              <w:rPr>
                <w:sz w:val="20"/>
              </w:rPr>
            </w:pPr>
          </w:p>
        </w:tc>
      </w:tr>
      <w:tr w:rsidR="00E709C3" w14:paraId="1B83EC86" w14:textId="77777777" w:rsidTr="00496710">
        <w:trPr>
          <w:cantSplit/>
          <w:trHeight w:val="397"/>
        </w:trPr>
        <w:tc>
          <w:tcPr>
            <w:tcW w:w="1715" w:type="dxa"/>
            <w:vAlign w:val="center"/>
          </w:tcPr>
          <w:p w14:paraId="6D5B9B73" w14:textId="2F4291AE" w:rsidR="00E709C3" w:rsidRDefault="00880F68" w:rsidP="00E4777B">
            <w:pPr>
              <w:rPr>
                <w:sz w:val="20"/>
                <w:highlight w:val="lightGray"/>
              </w:rPr>
            </w:pPr>
            <w:r>
              <w:rPr>
                <w:sz w:val="20"/>
                <w:highlight w:val="lightGray"/>
              </w:rPr>
              <w:t>H</w:t>
            </w:r>
          </w:p>
        </w:tc>
        <w:tc>
          <w:tcPr>
            <w:tcW w:w="3903" w:type="dxa"/>
            <w:vAlign w:val="center"/>
          </w:tcPr>
          <w:p w14:paraId="6E677C4B" w14:textId="4C0B8921" w:rsidR="00E709C3" w:rsidRDefault="00880F68" w:rsidP="00E4777B">
            <w:pPr>
              <w:rPr>
                <w:sz w:val="20"/>
                <w:highlight w:val="lightGray"/>
              </w:rPr>
            </w:pPr>
            <w:r>
              <w:rPr>
                <w:sz w:val="20"/>
                <w:highlight w:val="lightGray"/>
              </w:rPr>
              <w:t>Elektriske anlegg</w:t>
            </w:r>
          </w:p>
        </w:tc>
        <w:tc>
          <w:tcPr>
            <w:tcW w:w="928" w:type="dxa"/>
            <w:vAlign w:val="center"/>
          </w:tcPr>
          <w:p w14:paraId="13182A48" w14:textId="244B39B1" w:rsidR="00E709C3" w:rsidRDefault="00030556" w:rsidP="00E4777B">
            <w:pPr>
              <w:rPr>
                <w:sz w:val="20"/>
              </w:rPr>
            </w:pPr>
            <w:r>
              <w:rPr>
                <w:sz w:val="20"/>
              </w:rPr>
              <w:t>kr</w:t>
            </w:r>
          </w:p>
        </w:tc>
        <w:tc>
          <w:tcPr>
            <w:tcW w:w="2599" w:type="dxa"/>
            <w:tcBorders>
              <w:top w:val="single" w:sz="4" w:space="0" w:color="auto"/>
              <w:bottom w:val="single" w:sz="4" w:space="0" w:color="auto"/>
            </w:tcBorders>
            <w:vAlign w:val="center"/>
          </w:tcPr>
          <w:p w14:paraId="211AC853" w14:textId="77777777" w:rsidR="00E709C3" w:rsidRDefault="00E709C3" w:rsidP="00E4777B">
            <w:pPr>
              <w:rPr>
                <w:sz w:val="20"/>
              </w:rPr>
            </w:pPr>
          </w:p>
        </w:tc>
      </w:tr>
      <w:tr w:rsidR="00E709C3" w14:paraId="0FB470FC" w14:textId="77777777" w:rsidTr="00496710">
        <w:trPr>
          <w:cantSplit/>
          <w:trHeight w:val="397"/>
        </w:trPr>
        <w:tc>
          <w:tcPr>
            <w:tcW w:w="1715" w:type="dxa"/>
            <w:vAlign w:val="center"/>
          </w:tcPr>
          <w:p w14:paraId="2F159863" w14:textId="75694529" w:rsidR="00E709C3" w:rsidRDefault="00880F68" w:rsidP="00E4777B">
            <w:pPr>
              <w:rPr>
                <w:sz w:val="20"/>
                <w:highlight w:val="lightGray"/>
              </w:rPr>
            </w:pPr>
            <w:r>
              <w:rPr>
                <w:sz w:val="20"/>
                <w:highlight w:val="lightGray"/>
              </w:rPr>
              <w:t>H91</w:t>
            </w:r>
          </w:p>
        </w:tc>
        <w:tc>
          <w:tcPr>
            <w:tcW w:w="3903" w:type="dxa"/>
            <w:vAlign w:val="center"/>
          </w:tcPr>
          <w:p w14:paraId="6A83E148" w14:textId="59EA6D65" w:rsidR="00E709C3" w:rsidRDefault="00880F68" w:rsidP="00E4777B">
            <w:pPr>
              <w:rPr>
                <w:sz w:val="20"/>
                <w:highlight w:val="lightGray"/>
              </w:rPr>
            </w:pPr>
            <w:r>
              <w:rPr>
                <w:sz w:val="20"/>
                <w:highlight w:val="lightGray"/>
              </w:rPr>
              <w:t>Katodisk beskyttelse</w:t>
            </w:r>
          </w:p>
        </w:tc>
        <w:tc>
          <w:tcPr>
            <w:tcW w:w="928" w:type="dxa"/>
            <w:vAlign w:val="center"/>
          </w:tcPr>
          <w:p w14:paraId="606686C2" w14:textId="5C553F53" w:rsidR="00E709C3" w:rsidRDefault="00030556" w:rsidP="00E4777B">
            <w:pPr>
              <w:rPr>
                <w:sz w:val="20"/>
              </w:rPr>
            </w:pPr>
            <w:r>
              <w:rPr>
                <w:sz w:val="20"/>
              </w:rPr>
              <w:t>kr</w:t>
            </w:r>
          </w:p>
        </w:tc>
        <w:tc>
          <w:tcPr>
            <w:tcW w:w="2599" w:type="dxa"/>
            <w:tcBorders>
              <w:top w:val="single" w:sz="4" w:space="0" w:color="auto"/>
              <w:bottom w:val="single" w:sz="4" w:space="0" w:color="auto"/>
            </w:tcBorders>
            <w:vAlign w:val="center"/>
          </w:tcPr>
          <w:p w14:paraId="584CA721" w14:textId="77777777" w:rsidR="00E709C3" w:rsidRDefault="00E709C3" w:rsidP="00E4777B">
            <w:pPr>
              <w:rPr>
                <w:sz w:val="20"/>
              </w:rPr>
            </w:pPr>
          </w:p>
        </w:tc>
      </w:tr>
      <w:tr w:rsidR="00030556" w14:paraId="4B6BD7EA" w14:textId="77777777" w:rsidTr="00496710">
        <w:trPr>
          <w:cantSplit/>
          <w:trHeight w:val="397"/>
        </w:trPr>
        <w:tc>
          <w:tcPr>
            <w:tcW w:w="1715" w:type="dxa"/>
            <w:vAlign w:val="center"/>
          </w:tcPr>
          <w:p w14:paraId="10155D14" w14:textId="03470B9F" w:rsidR="00030556" w:rsidRDefault="00030556" w:rsidP="00E4777B">
            <w:pPr>
              <w:rPr>
                <w:sz w:val="20"/>
                <w:highlight w:val="lightGray"/>
              </w:rPr>
            </w:pPr>
            <w:r>
              <w:rPr>
                <w:sz w:val="20"/>
                <w:highlight w:val="lightGray"/>
              </w:rPr>
              <w:t>L</w:t>
            </w:r>
          </w:p>
        </w:tc>
        <w:tc>
          <w:tcPr>
            <w:tcW w:w="3903" w:type="dxa"/>
            <w:vAlign w:val="center"/>
          </w:tcPr>
          <w:p w14:paraId="1EA0766C" w14:textId="3BBD6F55" w:rsidR="00030556" w:rsidRDefault="00030556" w:rsidP="00E4777B">
            <w:pPr>
              <w:rPr>
                <w:sz w:val="20"/>
                <w:highlight w:val="lightGray"/>
              </w:rPr>
            </w:pPr>
            <w:r>
              <w:rPr>
                <w:sz w:val="20"/>
                <w:highlight w:val="lightGray"/>
              </w:rPr>
              <w:t>Betongrehabilitering</w:t>
            </w:r>
          </w:p>
        </w:tc>
        <w:tc>
          <w:tcPr>
            <w:tcW w:w="928" w:type="dxa"/>
            <w:vAlign w:val="center"/>
          </w:tcPr>
          <w:p w14:paraId="0CEBE2E1" w14:textId="22DAE742" w:rsidR="00030556" w:rsidRDefault="00030556" w:rsidP="00E4777B">
            <w:pPr>
              <w:rPr>
                <w:sz w:val="20"/>
              </w:rPr>
            </w:pPr>
            <w:r>
              <w:rPr>
                <w:sz w:val="20"/>
              </w:rPr>
              <w:t>kr</w:t>
            </w:r>
          </w:p>
        </w:tc>
        <w:tc>
          <w:tcPr>
            <w:tcW w:w="2599" w:type="dxa"/>
            <w:tcBorders>
              <w:top w:val="single" w:sz="4" w:space="0" w:color="auto"/>
              <w:bottom w:val="single" w:sz="4" w:space="0" w:color="auto"/>
            </w:tcBorders>
            <w:vAlign w:val="center"/>
          </w:tcPr>
          <w:p w14:paraId="506B9CD1" w14:textId="77777777" w:rsidR="00030556" w:rsidRDefault="00030556" w:rsidP="00E4777B">
            <w:pPr>
              <w:rPr>
                <w:sz w:val="20"/>
              </w:rPr>
            </w:pPr>
          </w:p>
        </w:tc>
      </w:tr>
    </w:tbl>
    <w:bookmarkEnd w:id="1245"/>
    <w:bookmarkEnd w:id="1247"/>
    <w:p w14:paraId="590468CD" w14:textId="1A53EC6D" w:rsidR="00AC70CC" w:rsidRDefault="00496710" w:rsidP="00E4777B">
      <w:pPr>
        <w:rPr>
          <w:sz w:val="22"/>
          <w:szCs w:val="22"/>
        </w:rPr>
      </w:pPr>
      <w:r>
        <w:rPr>
          <w:sz w:val="22"/>
          <w:szCs w:val="22"/>
        </w:rPr>
        <w:t>Brensholmen</w:t>
      </w:r>
    </w:p>
    <w:tbl>
      <w:tblPr>
        <w:tblW w:w="9145" w:type="dxa"/>
        <w:tblInd w:w="-3" w:type="dxa"/>
        <w:tblLook w:val="0000" w:firstRow="0" w:lastRow="0" w:firstColumn="0" w:lastColumn="0" w:noHBand="0" w:noVBand="0"/>
      </w:tblPr>
      <w:tblGrid>
        <w:gridCol w:w="1715"/>
        <w:gridCol w:w="3903"/>
        <w:gridCol w:w="928"/>
        <w:gridCol w:w="2599"/>
      </w:tblGrid>
      <w:tr w:rsidR="00496710" w14:paraId="30C5761F" w14:textId="77777777" w:rsidTr="00911BED">
        <w:trPr>
          <w:cantSplit/>
          <w:trHeight w:val="397"/>
        </w:trPr>
        <w:tc>
          <w:tcPr>
            <w:tcW w:w="1715" w:type="dxa"/>
            <w:vAlign w:val="center"/>
          </w:tcPr>
          <w:p w14:paraId="35F48EB3" w14:textId="77777777" w:rsidR="00496710" w:rsidRPr="00322F78" w:rsidRDefault="00496710" w:rsidP="00911BED">
            <w:pPr>
              <w:rPr>
                <w:sz w:val="20"/>
                <w:highlight w:val="lightGray"/>
              </w:rPr>
            </w:pPr>
            <w:r>
              <w:rPr>
                <w:sz w:val="20"/>
                <w:highlight w:val="lightGray"/>
              </w:rPr>
              <w:t>A1</w:t>
            </w:r>
          </w:p>
        </w:tc>
        <w:tc>
          <w:tcPr>
            <w:tcW w:w="3903" w:type="dxa"/>
            <w:vAlign w:val="center"/>
          </w:tcPr>
          <w:p w14:paraId="02132739" w14:textId="77777777" w:rsidR="00496710" w:rsidRPr="00322F78" w:rsidRDefault="00496710" w:rsidP="00911BED">
            <w:pPr>
              <w:rPr>
                <w:sz w:val="20"/>
                <w:highlight w:val="lightGray"/>
              </w:rPr>
            </w:pPr>
            <w:r w:rsidRPr="00322F78">
              <w:rPr>
                <w:sz w:val="20"/>
                <w:highlight w:val="lightGray"/>
              </w:rPr>
              <w:t>Forberedende tiltak og generelle kostnader</w:t>
            </w:r>
          </w:p>
        </w:tc>
        <w:tc>
          <w:tcPr>
            <w:tcW w:w="928" w:type="dxa"/>
            <w:vAlign w:val="center"/>
          </w:tcPr>
          <w:p w14:paraId="33D4600B" w14:textId="77777777" w:rsidR="00496710" w:rsidRDefault="00496710" w:rsidP="00911BED">
            <w:pPr>
              <w:rPr>
                <w:sz w:val="20"/>
              </w:rPr>
            </w:pPr>
            <w:r>
              <w:rPr>
                <w:sz w:val="20"/>
              </w:rPr>
              <w:t>kr</w:t>
            </w:r>
          </w:p>
        </w:tc>
        <w:tc>
          <w:tcPr>
            <w:tcW w:w="2599" w:type="dxa"/>
            <w:tcBorders>
              <w:bottom w:val="single" w:sz="4" w:space="0" w:color="auto"/>
            </w:tcBorders>
            <w:vAlign w:val="center"/>
          </w:tcPr>
          <w:p w14:paraId="75755186" w14:textId="77777777" w:rsidR="00496710" w:rsidRDefault="00496710" w:rsidP="00911BED">
            <w:pPr>
              <w:rPr>
                <w:sz w:val="20"/>
              </w:rPr>
            </w:pPr>
          </w:p>
        </w:tc>
      </w:tr>
      <w:tr w:rsidR="00496710" w14:paraId="5FBDD1A8" w14:textId="77777777" w:rsidTr="00911BED">
        <w:trPr>
          <w:cantSplit/>
          <w:trHeight w:val="397"/>
        </w:trPr>
        <w:tc>
          <w:tcPr>
            <w:tcW w:w="1715" w:type="dxa"/>
            <w:vAlign w:val="center"/>
          </w:tcPr>
          <w:p w14:paraId="2251413B" w14:textId="77777777" w:rsidR="00496710" w:rsidRPr="00322F78" w:rsidRDefault="00496710" w:rsidP="00911BED">
            <w:pPr>
              <w:rPr>
                <w:sz w:val="20"/>
                <w:highlight w:val="lightGray"/>
              </w:rPr>
            </w:pPr>
            <w:r>
              <w:rPr>
                <w:sz w:val="20"/>
                <w:highlight w:val="lightGray"/>
              </w:rPr>
              <w:t>A9</w:t>
            </w:r>
          </w:p>
        </w:tc>
        <w:tc>
          <w:tcPr>
            <w:tcW w:w="3903" w:type="dxa"/>
            <w:vAlign w:val="center"/>
          </w:tcPr>
          <w:p w14:paraId="2240303A" w14:textId="77777777" w:rsidR="00496710" w:rsidRPr="00322F78" w:rsidRDefault="00496710" w:rsidP="00911BED">
            <w:pPr>
              <w:rPr>
                <w:sz w:val="20"/>
                <w:highlight w:val="lightGray"/>
              </w:rPr>
            </w:pPr>
            <w:r>
              <w:rPr>
                <w:sz w:val="20"/>
                <w:highlight w:val="lightGray"/>
              </w:rPr>
              <w:t>Riving</w:t>
            </w:r>
          </w:p>
        </w:tc>
        <w:tc>
          <w:tcPr>
            <w:tcW w:w="928" w:type="dxa"/>
            <w:vAlign w:val="center"/>
          </w:tcPr>
          <w:p w14:paraId="1386F8F7" w14:textId="77777777" w:rsidR="00496710" w:rsidRDefault="00496710" w:rsidP="00911BED">
            <w:pPr>
              <w:rPr>
                <w:sz w:val="20"/>
              </w:rPr>
            </w:pPr>
            <w:r>
              <w:rPr>
                <w:sz w:val="20"/>
              </w:rPr>
              <w:t>kr</w:t>
            </w:r>
          </w:p>
        </w:tc>
        <w:tc>
          <w:tcPr>
            <w:tcW w:w="2599" w:type="dxa"/>
            <w:tcBorders>
              <w:top w:val="single" w:sz="4" w:space="0" w:color="auto"/>
              <w:bottom w:val="single" w:sz="4" w:space="0" w:color="auto"/>
            </w:tcBorders>
            <w:vAlign w:val="center"/>
          </w:tcPr>
          <w:p w14:paraId="3C09D1AE" w14:textId="77777777" w:rsidR="00496710" w:rsidRDefault="00496710" w:rsidP="00911BED">
            <w:pPr>
              <w:rPr>
                <w:sz w:val="20"/>
              </w:rPr>
            </w:pPr>
          </w:p>
        </w:tc>
      </w:tr>
      <w:tr w:rsidR="00496710" w14:paraId="41591985" w14:textId="77777777" w:rsidTr="00911BED">
        <w:trPr>
          <w:cantSplit/>
          <w:trHeight w:val="397"/>
        </w:trPr>
        <w:tc>
          <w:tcPr>
            <w:tcW w:w="1715" w:type="dxa"/>
            <w:vAlign w:val="center"/>
          </w:tcPr>
          <w:p w14:paraId="102104E2" w14:textId="77777777" w:rsidR="00496710" w:rsidRPr="00322F78" w:rsidRDefault="00496710" w:rsidP="00911BED">
            <w:pPr>
              <w:rPr>
                <w:sz w:val="20"/>
                <w:highlight w:val="lightGray"/>
              </w:rPr>
            </w:pPr>
            <w:r>
              <w:rPr>
                <w:sz w:val="20"/>
                <w:highlight w:val="lightGray"/>
              </w:rPr>
              <w:t>B0</w:t>
            </w:r>
          </w:p>
        </w:tc>
        <w:tc>
          <w:tcPr>
            <w:tcW w:w="3903" w:type="dxa"/>
            <w:vAlign w:val="center"/>
          </w:tcPr>
          <w:p w14:paraId="5DC50653" w14:textId="77777777" w:rsidR="00496710" w:rsidRPr="00322F78" w:rsidRDefault="00496710" w:rsidP="00911BED">
            <w:pPr>
              <w:rPr>
                <w:sz w:val="20"/>
                <w:highlight w:val="lightGray"/>
              </w:rPr>
            </w:pPr>
            <w:r>
              <w:rPr>
                <w:sz w:val="20"/>
                <w:highlight w:val="lightGray"/>
              </w:rPr>
              <w:t>Mudring</w:t>
            </w:r>
          </w:p>
        </w:tc>
        <w:tc>
          <w:tcPr>
            <w:tcW w:w="928" w:type="dxa"/>
            <w:vAlign w:val="center"/>
          </w:tcPr>
          <w:p w14:paraId="6A908F24" w14:textId="77777777" w:rsidR="00496710" w:rsidRDefault="00496710" w:rsidP="00911BED">
            <w:pPr>
              <w:rPr>
                <w:sz w:val="20"/>
              </w:rPr>
            </w:pPr>
            <w:r>
              <w:rPr>
                <w:sz w:val="20"/>
              </w:rPr>
              <w:t>kr</w:t>
            </w:r>
          </w:p>
        </w:tc>
        <w:tc>
          <w:tcPr>
            <w:tcW w:w="2599" w:type="dxa"/>
            <w:tcBorders>
              <w:top w:val="single" w:sz="4" w:space="0" w:color="auto"/>
              <w:bottom w:val="single" w:sz="4" w:space="0" w:color="auto"/>
            </w:tcBorders>
            <w:vAlign w:val="center"/>
          </w:tcPr>
          <w:p w14:paraId="46D054FC" w14:textId="77777777" w:rsidR="00496710" w:rsidRDefault="00496710" w:rsidP="00911BED">
            <w:pPr>
              <w:rPr>
                <w:sz w:val="20"/>
              </w:rPr>
            </w:pPr>
          </w:p>
        </w:tc>
      </w:tr>
      <w:tr w:rsidR="00496710" w14:paraId="73BD207A" w14:textId="77777777" w:rsidTr="00911BED">
        <w:trPr>
          <w:cantSplit/>
          <w:trHeight w:val="397"/>
        </w:trPr>
        <w:tc>
          <w:tcPr>
            <w:tcW w:w="1715" w:type="dxa"/>
            <w:vAlign w:val="center"/>
          </w:tcPr>
          <w:p w14:paraId="1234D238" w14:textId="77777777" w:rsidR="00496710" w:rsidRPr="00322F78" w:rsidRDefault="00496710" w:rsidP="00911BED">
            <w:pPr>
              <w:rPr>
                <w:sz w:val="20"/>
                <w:highlight w:val="lightGray"/>
              </w:rPr>
            </w:pPr>
            <w:r>
              <w:rPr>
                <w:sz w:val="20"/>
                <w:highlight w:val="lightGray"/>
              </w:rPr>
              <w:t>B1</w:t>
            </w:r>
          </w:p>
        </w:tc>
        <w:tc>
          <w:tcPr>
            <w:tcW w:w="3903" w:type="dxa"/>
            <w:vAlign w:val="center"/>
          </w:tcPr>
          <w:p w14:paraId="0F716C17" w14:textId="77777777" w:rsidR="00496710" w:rsidRPr="00322F78" w:rsidRDefault="00496710" w:rsidP="00911BED">
            <w:pPr>
              <w:rPr>
                <w:sz w:val="20"/>
                <w:highlight w:val="lightGray"/>
              </w:rPr>
            </w:pPr>
            <w:r>
              <w:rPr>
                <w:sz w:val="20"/>
                <w:highlight w:val="lightGray"/>
              </w:rPr>
              <w:t>Plastring</w:t>
            </w:r>
          </w:p>
        </w:tc>
        <w:tc>
          <w:tcPr>
            <w:tcW w:w="928" w:type="dxa"/>
            <w:vAlign w:val="center"/>
          </w:tcPr>
          <w:p w14:paraId="0D4C553F" w14:textId="77777777" w:rsidR="00496710" w:rsidRDefault="00496710" w:rsidP="00911BED">
            <w:pPr>
              <w:rPr>
                <w:sz w:val="20"/>
              </w:rPr>
            </w:pPr>
            <w:r>
              <w:rPr>
                <w:sz w:val="20"/>
              </w:rPr>
              <w:t>kr</w:t>
            </w:r>
          </w:p>
        </w:tc>
        <w:tc>
          <w:tcPr>
            <w:tcW w:w="2599" w:type="dxa"/>
            <w:tcBorders>
              <w:top w:val="single" w:sz="4" w:space="0" w:color="auto"/>
              <w:bottom w:val="single" w:sz="4" w:space="0" w:color="auto"/>
            </w:tcBorders>
            <w:vAlign w:val="center"/>
          </w:tcPr>
          <w:p w14:paraId="446F0FC7" w14:textId="77777777" w:rsidR="00496710" w:rsidRDefault="00496710" w:rsidP="00911BED">
            <w:pPr>
              <w:rPr>
                <w:sz w:val="20"/>
              </w:rPr>
            </w:pPr>
          </w:p>
        </w:tc>
      </w:tr>
      <w:tr w:rsidR="00496710" w14:paraId="48A1338A" w14:textId="77777777" w:rsidTr="00911BED">
        <w:trPr>
          <w:cantSplit/>
          <w:trHeight w:val="397"/>
        </w:trPr>
        <w:tc>
          <w:tcPr>
            <w:tcW w:w="1715" w:type="dxa"/>
            <w:vAlign w:val="center"/>
          </w:tcPr>
          <w:p w14:paraId="3993EAB2" w14:textId="77777777" w:rsidR="00496710" w:rsidRPr="00322F78" w:rsidRDefault="00496710" w:rsidP="00911BED">
            <w:pPr>
              <w:rPr>
                <w:sz w:val="20"/>
                <w:highlight w:val="lightGray"/>
              </w:rPr>
            </w:pPr>
            <w:r>
              <w:rPr>
                <w:sz w:val="20"/>
                <w:highlight w:val="lightGray"/>
              </w:rPr>
              <w:t>B21</w:t>
            </w:r>
          </w:p>
        </w:tc>
        <w:tc>
          <w:tcPr>
            <w:tcW w:w="3903" w:type="dxa"/>
            <w:vAlign w:val="center"/>
          </w:tcPr>
          <w:p w14:paraId="7A9F8A99" w14:textId="77777777" w:rsidR="00496710" w:rsidRPr="00322F78" w:rsidRDefault="00496710" w:rsidP="00911BED">
            <w:pPr>
              <w:rPr>
                <w:sz w:val="20"/>
                <w:highlight w:val="lightGray"/>
              </w:rPr>
            </w:pPr>
            <w:r>
              <w:rPr>
                <w:sz w:val="20"/>
                <w:highlight w:val="lightGray"/>
              </w:rPr>
              <w:t>Stålkjernepeler</w:t>
            </w:r>
          </w:p>
        </w:tc>
        <w:tc>
          <w:tcPr>
            <w:tcW w:w="928" w:type="dxa"/>
            <w:vAlign w:val="center"/>
          </w:tcPr>
          <w:p w14:paraId="55950AEA" w14:textId="77777777" w:rsidR="00496710" w:rsidRDefault="00496710" w:rsidP="00911BED">
            <w:pPr>
              <w:rPr>
                <w:sz w:val="20"/>
              </w:rPr>
            </w:pPr>
            <w:r>
              <w:rPr>
                <w:sz w:val="20"/>
              </w:rPr>
              <w:t>kr</w:t>
            </w:r>
          </w:p>
        </w:tc>
        <w:tc>
          <w:tcPr>
            <w:tcW w:w="2599" w:type="dxa"/>
            <w:tcBorders>
              <w:top w:val="single" w:sz="4" w:space="0" w:color="auto"/>
              <w:bottom w:val="single" w:sz="4" w:space="0" w:color="auto"/>
            </w:tcBorders>
            <w:vAlign w:val="center"/>
          </w:tcPr>
          <w:p w14:paraId="51D08C3F" w14:textId="77777777" w:rsidR="00496710" w:rsidRDefault="00496710" w:rsidP="00911BED">
            <w:pPr>
              <w:rPr>
                <w:sz w:val="20"/>
              </w:rPr>
            </w:pPr>
          </w:p>
        </w:tc>
      </w:tr>
      <w:tr w:rsidR="00496710" w14:paraId="5BB8185A" w14:textId="77777777" w:rsidTr="00911BED">
        <w:trPr>
          <w:cantSplit/>
          <w:trHeight w:val="397"/>
        </w:trPr>
        <w:tc>
          <w:tcPr>
            <w:tcW w:w="1715" w:type="dxa"/>
            <w:vAlign w:val="center"/>
          </w:tcPr>
          <w:p w14:paraId="6B430920" w14:textId="77777777" w:rsidR="00496710" w:rsidRPr="00322F78" w:rsidRDefault="00496710" w:rsidP="00911BED">
            <w:pPr>
              <w:rPr>
                <w:sz w:val="20"/>
                <w:highlight w:val="lightGray"/>
              </w:rPr>
            </w:pPr>
            <w:r>
              <w:rPr>
                <w:sz w:val="20"/>
                <w:highlight w:val="lightGray"/>
              </w:rPr>
              <w:t>B22</w:t>
            </w:r>
          </w:p>
        </w:tc>
        <w:tc>
          <w:tcPr>
            <w:tcW w:w="3903" w:type="dxa"/>
            <w:vAlign w:val="center"/>
          </w:tcPr>
          <w:p w14:paraId="05C20238" w14:textId="77777777" w:rsidR="00496710" w:rsidRPr="00322F78" w:rsidRDefault="00496710" w:rsidP="00911BED">
            <w:pPr>
              <w:rPr>
                <w:sz w:val="20"/>
                <w:highlight w:val="lightGray"/>
              </w:rPr>
            </w:pPr>
            <w:r>
              <w:rPr>
                <w:sz w:val="20"/>
                <w:highlight w:val="lightGray"/>
              </w:rPr>
              <w:t>Boredestålkjernepeler</w:t>
            </w:r>
          </w:p>
        </w:tc>
        <w:tc>
          <w:tcPr>
            <w:tcW w:w="928" w:type="dxa"/>
            <w:vAlign w:val="center"/>
          </w:tcPr>
          <w:p w14:paraId="7EDBDFE7" w14:textId="77777777" w:rsidR="00496710" w:rsidRDefault="00496710" w:rsidP="00911BED">
            <w:pPr>
              <w:rPr>
                <w:sz w:val="20"/>
              </w:rPr>
            </w:pPr>
            <w:r>
              <w:rPr>
                <w:sz w:val="20"/>
              </w:rPr>
              <w:t>kr</w:t>
            </w:r>
          </w:p>
        </w:tc>
        <w:tc>
          <w:tcPr>
            <w:tcW w:w="2599" w:type="dxa"/>
            <w:tcBorders>
              <w:top w:val="single" w:sz="4" w:space="0" w:color="auto"/>
              <w:bottom w:val="single" w:sz="4" w:space="0" w:color="auto"/>
            </w:tcBorders>
            <w:vAlign w:val="center"/>
          </w:tcPr>
          <w:p w14:paraId="54299EA6" w14:textId="77777777" w:rsidR="00496710" w:rsidRDefault="00496710" w:rsidP="00911BED">
            <w:pPr>
              <w:rPr>
                <w:sz w:val="20"/>
              </w:rPr>
            </w:pPr>
          </w:p>
        </w:tc>
      </w:tr>
      <w:tr w:rsidR="00496710" w14:paraId="5307B4FD" w14:textId="77777777" w:rsidTr="00911BED">
        <w:trPr>
          <w:cantSplit/>
          <w:trHeight w:val="397"/>
        </w:trPr>
        <w:tc>
          <w:tcPr>
            <w:tcW w:w="1715" w:type="dxa"/>
            <w:vAlign w:val="center"/>
          </w:tcPr>
          <w:p w14:paraId="408B0A90" w14:textId="77777777" w:rsidR="00496710" w:rsidRPr="00322F78" w:rsidRDefault="00496710" w:rsidP="00911BED">
            <w:pPr>
              <w:rPr>
                <w:sz w:val="20"/>
                <w:highlight w:val="lightGray"/>
              </w:rPr>
            </w:pPr>
            <w:r>
              <w:rPr>
                <w:sz w:val="20"/>
                <w:highlight w:val="lightGray"/>
              </w:rPr>
              <w:t>D91</w:t>
            </w:r>
          </w:p>
        </w:tc>
        <w:tc>
          <w:tcPr>
            <w:tcW w:w="3903" w:type="dxa"/>
            <w:vAlign w:val="center"/>
          </w:tcPr>
          <w:p w14:paraId="3121164C" w14:textId="77777777" w:rsidR="00496710" w:rsidRPr="00322F78" w:rsidRDefault="00496710" w:rsidP="00911BED">
            <w:pPr>
              <w:rPr>
                <w:sz w:val="20"/>
                <w:highlight w:val="lightGray"/>
              </w:rPr>
            </w:pPr>
            <w:r>
              <w:rPr>
                <w:sz w:val="20"/>
                <w:highlight w:val="lightGray"/>
              </w:rPr>
              <w:t>Stålkonstruksjoner</w:t>
            </w:r>
          </w:p>
        </w:tc>
        <w:tc>
          <w:tcPr>
            <w:tcW w:w="928" w:type="dxa"/>
            <w:vAlign w:val="center"/>
          </w:tcPr>
          <w:p w14:paraId="5D612F3C" w14:textId="77777777" w:rsidR="00496710" w:rsidRDefault="00496710" w:rsidP="00911BED">
            <w:pPr>
              <w:rPr>
                <w:sz w:val="20"/>
              </w:rPr>
            </w:pPr>
            <w:r>
              <w:rPr>
                <w:sz w:val="20"/>
              </w:rPr>
              <w:t>kr</w:t>
            </w:r>
          </w:p>
        </w:tc>
        <w:tc>
          <w:tcPr>
            <w:tcW w:w="2599" w:type="dxa"/>
            <w:tcBorders>
              <w:top w:val="single" w:sz="4" w:space="0" w:color="auto"/>
              <w:bottom w:val="single" w:sz="4" w:space="0" w:color="auto"/>
            </w:tcBorders>
            <w:vAlign w:val="center"/>
          </w:tcPr>
          <w:p w14:paraId="745DF187" w14:textId="77777777" w:rsidR="00496710" w:rsidRDefault="00496710" w:rsidP="00911BED">
            <w:pPr>
              <w:rPr>
                <w:sz w:val="20"/>
              </w:rPr>
            </w:pPr>
          </w:p>
        </w:tc>
      </w:tr>
      <w:tr w:rsidR="00496710" w14:paraId="6B091F1C" w14:textId="77777777" w:rsidTr="00911BED">
        <w:trPr>
          <w:cantSplit/>
          <w:trHeight w:val="397"/>
        </w:trPr>
        <w:tc>
          <w:tcPr>
            <w:tcW w:w="1715" w:type="dxa"/>
            <w:vAlign w:val="center"/>
          </w:tcPr>
          <w:p w14:paraId="69B72BF1" w14:textId="77777777" w:rsidR="00496710" w:rsidRPr="00322F78" w:rsidRDefault="00496710" w:rsidP="00911BED">
            <w:pPr>
              <w:rPr>
                <w:sz w:val="20"/>
                <w:highlight w:val="lightGray"/>
              </w:rPr>
            </w:pPr>
            <w:r>
              <w:rPr>
                <w:sz w:val="20"/>
                <w:highlight w:val="lightGray"/>
              </w:rPr>
              <w:t>D93</w:t>
            </w:r>
          </w:p>
        </w:tc>
        <w:tc>
          <w:tcPr>
            <w:tcW w:w="3903" w:type="dxa"/>
            <w:vAlign w:val="center"/>
          </w:tcPr>
          <w:p w14:paraId="331DBB2E" w14:textId="77777777" w:rsidR="00496710" w:rsidRPr="00322F78" w:rsidRDefault="00496710" w:rsidP="00911BED">
            <w:pPr>
              <w:rPr>
                <w:sz w:val="20"/>
                <w:highlight w:val="lightGray"/>
              </w:rPr>
            </w:pPr>
            <w:r>
              <w:rPr>
                <w:sz w:val="20"/>
                <w:highlight w:val="lightGray"/>
              </w:rPr>
              <w:t>Montering av stålkonstruksjoner</w:t>
            </w:r>
          </w:p>
        </w:tc>
        <w:tc>
          <w:tcPr>
            <w:tcW w:w="928" w:type="dxa"/>
            <w:vAlign w:val="center"/>
          </w:tcPr>
          <w:p w14:paraId="16A2AC81" w14:textId="77777777" w:rsidR="00496710" w:rsidRDefault="00496710" w:rsidP="00911BED">
            <w:pPr>
              <w:rPr>
                <w:sz w:val="20"/>
              </w:rPr>
            </w:pPr>
            <w:r>
              <w:rPr>
                <w:sz w:val="20"/>
              </w:rPr>
              <w:t>kr</w:t>
            </w:r>
          </w:p>
        </w:tc>
        <w:tc>
          <w:tcPr>
            <w:tcW w:w="2599" w:type="dxa"/>
            <w:tcBorders>
              <w:top w:val="single" w:sz="4" w:space="0" w:color="auto"/>
              <w:bottom w:val="single" w:sz="4" w:space="0" w:color="auto"/>
            </w:tcBorders>
            <w:vAlign w:val="center"/>
          </w:tcPr>
          <w:p w14:paraId="79C08DB4" w14:textId="77777777" w:rsidR="00496710" w:rsidRDefault="00496710" w:rsidP="00911BED">
            <w:pPr>
              <w:rPr>
                <w:sz w:val="20"/>
              </w:rPr>
            </w:pPr>
          </w:p>
        </w:tc>
      </w:tr>
      <w:tr w:rsidR="00496710" w14:paraId="33689F9F" w14:textId="77777777" w:rsidTr="00911BED">
        <w:trPr>
          <w:cantSplit/>
          <w:trHeight w:val="397"/>
        </w:trPr>
        <w:tc>
          <w:tcPr>
            <w:tcW w:w="1715" w:type="dxa"/>
            <w:vAlign w:val="center"/>
          </w:tcPr>
          <w:p w14:paraId="57FB6497" w14:textId="77777777" w:rsidR="00496710" w:rsidRDefault="00496710" w:rsidP="00911BED">
            <w:pPr>
              <w:rPr>
                <w:sz w:val="20"/>
                <w:highlight w:val="lightGray"/>
              </w:rPr>
            </w:pPr>
            <w:r>
              <w:rPr>
                <w:sz w:val="20"/>
                <w:highlight w:val="lightGray"/>
              </w:rPr>
              <w:t>J6</w:t>
            </w:r>
          </w:p>
        </w:tc>
        <w:tc>
          <w:tcPr>
            <w:tcW w:w="3903" w:type="dxa"/>
            <w:vAlign w:val="center"/>
          </w:tcPr>
          <w:p w14:paraId="624ED297" w14:textId="77777777" w:rsidR="00496710" w:rsidRDefault="00496710" w:rsidP="00911BED">
            <w:pPr>
              <w:rPr>
                <w:sz w:val="20"/>
                <w:highlight w:val="lightGray"/>
              </w:rPr>
            </w:pPr>
            <w:r>
              <w:rPr>
                <w:sz w:val="20"/>
                <w:highlight w:val="lightGray"/>
              </w:rPr>
              <w:t>Spesielt utstyr for ferjekaier</w:t>
            </w:r>
          </w:p>
        </w:tc>
        <w:tc>
          <w:tcPr>
            <w:tcW w:w="928" w:type="dxa"/>
            <w:vAlign w:val="center"/>
          </w:tcPr>
          <w:p w14:paraId="04F1CD9D" w14:textId="77777777" w:rsidR="00496710" w:rsidRDefault="00496710" w:rsidP="00911BED">
            <w:pPr>
              <w:rPr>
                <w:sz w:val="20"/>
              </w:rPr>
            </w:pPr>
            <w:r>
              <w:rPr>
                <w:sz w:val="20"/>
              </w:rPr>
              <w:t>kr</w:t>
            </w:r>
          </w:p>
        </w:tc>
        <w:tc>
          <w:tcPr>
            <w:tcW w:w="2599" w:type="dxa"/>
            <w:tcBorders>
              <w:top w:val="single" w:sz="4" w:space="0" w:color="auto"/>
              <w:bottom w:val="single" w:sz="4" w:space="0" w:color="auto"/>
            </w:tcBorders>
            <w:vAlign w:val="center"/>
          </w:tcPr>
          <w:p w14:paraId="4B69C2F2" w14:textId="77777777" w:rsidR="00496710" w:rsidRDefault="00496710" w:rsidP="00911BED">
            <w:pPr>
              <w:rPr>
                <w:sz w:val="20"/>
              </w:rPr>
            </w:pPr>
          </w:p>
        </w:tc>
      </w:tr>
      <w:tr w:rsidR="00496710" w14:paraId="1CC19FDC" w14:textId="77777777" w:rsidTr="00911BED">
        <w:trPr>
          <w:cantSplit/>
          <w:trHeight w:val="397"/>
        </w:trPr>
        <w:tc>
          <w:tcPr>
            <w:tcW w:w="1715" w:type="dxa"/>
            <w:vAlign w:val="center"/>
          </w:tcPr>
          <w:p w14:paraId="4FC06B35" w14:textId="77777777" w:rsidR="00496710" w:rsidRDefault="00496710" w:rsidP="00911BED">
            <w:pPr>
              <w:rPr>
                <w:sz w:val="20"/>
                <w:highlight w:val="lightGray"/>
              </w:rPr>
            </w:pPr>
            <w:r>
              <w:rPr>
                <w:sz w:val="20"/>
                <w:highlight w:val="lightGray"/>
              </w:rPr>
              <w:t>H</w:t>
            </w:r>
          </w:p>
        </w:tc>
        <w:tc>
          <w:tcPr>
            <w:tcW w:w="3903" w:type="dxa"/>
            <w:vAlign w:val="center"/>
          </w:tcPr>
          <w:p w14:paraId="23DD9EEE" w14:textId="77777777" w:rsidR="00496710" w:rsidRDefault="00496710" w:rsidP="00911BED">
            <w:pPr>
              <w:rPr>
                <w:sz w:val="20"/>
                <w:highlight w:val="lightGray"/>
              </w:rPr>
            </w:pPr>
            <w:r>
              <w:rPr>
                <w:sz w:val="20"/>
                <w:highlight w:val="lightGray"/>
              </w:rPr>
              <w:t>Elektriske anlegg</w:t>
            </w:r>
          </w:p>
        </w:tc>
        <w:tc>
          <w:tcPr>
            <w:tcW w:w="928" w:type="dxa"/>
            <w:vAlign w:val="center"/>
          </w:tcPr>
          <w:p w14:paraId="0826DFAA" w14:textId="77777777" w:rsidR="00496710" w:rsidRDefault="00496710" w:rsidP="00911BED">
            <w:pPr>
              <w:rPr>
                <w:sz w:val="20"/>
              </w:rPr>
            </w:pPr>
            <w:r>
              <w:rPr>
                <w:sz w:val="20"/>
              </w:rPr>
              <w:t>kr</w:t>
            </w:r>
          </w:p>
        </w:tc>
        <w:tc>
          <w:tcPr>
            <w:tcW w:w="2599" w:type="dxa"/>
            <w:tcBorders>
              <w:top w:val="single" w:sz="4" w:space="0" w:color="auto"/>
              <w:bottom w:val="single" w:sz="4" w:space="0" w:color="auto"/>
            </w:tcBorders>
            <w:vAlign w:val="center"/>
          </w:tcPr>
          <w:p w14:paraId="565F3002" w14:textId="77777777" w:rsidR="00496710" w:rsidRDefault="00496710" w:rsidP="00911BED">
            <w:pPr>
              <w:rPr>
                <w:sz w:val="20"/>
              </w:rPr>
            </w:pPr>
          </w:p>
        </w:tc>
      </w:tr>
      <w:tr w:rsidR="00496710" w14:paraId="603D3DA4" w14:textId="77777777" w:rsidTr="00911BED">
        <w:trPr>
          <w:cantSplit/>
          <w:trHeight w:val="397"/>
        </w:trPr>
        <w:tc>
          <w:tcPr>
            <w:tcW w:w="1715" w:type="dxa"/>
            <w:vAlign w:val="center"/>
          </w:tcPr>
          <w:p w14:paraId="4B1E7A50" w14:textId="77777777" w:rsidR="00496710" w:rsidRDefault="00496710" w:rsidP="00911BED">
            <w:pPr>
              <w:rPr>
                <w:sz w:val="20"/>
                <w:highlight w:val="lightGray"/>
              </w:rPr>
            </w:pPr>
            <w:r>
              <w:rPr>
                <w:sz w:val="20"/>
                <w:highlight w:val="lightGray"/>
              </w:rPr>
              <w:t>H91</w:t>
            </w:r>
          </w:p>
        </w:tc>
        <w:tc>
          <w:tcPr>
            <w:tcW w:w="3903" w:type="dxa"/>
            <w:vAlign w:val="center"/>
          </w:tcPr>
          <w:p w14:paraId="6B471C29" w14:textId="77777777" w:rsidR="00496710" w:rsidRDefault="00496710" w:rsidP="00911BED">
            <w:pPr>
              <w:rPr>
                <w:sz w:val="20"/>
                <w:highlight w:val="lightGray"/>
              </w:rPr>
            </w:pPr>
            <w:r>
              <w:rPr>
                <w:sz w:val="20"/>
                <w:highlight w:val="lightGray"/>
              </w:rPr>
              <w:t>Katodisk beskyttelse</w:t>
            </w:r>
          </w:p>
        </w:tc>
        <w:tc>
          <w:tcPr>
            <w:tcW w:w="928" w:type="dxa"/>
            <w:vAlign w:val="center"/>
          </w:tcPr>
          <w:p w14:paraId="22104D94" w14:textId="77777777" w:rsidR="00496710" w:rsidRDefault="00496710" w:rsidP="00911BED">
            <w:pPr>
              <w:rPr>
                <w:sz w:val="20"/>
              </w:rPr>
            </w:pPr>
            <w:r>
              <w:rPr>
                <w:sz w:val="20"/>
              </w:rPr>
              <w:t>kr</w:t>
            </w:r>
          </w:p>
        </w:tc>
        <w:tc>
          <w:tcPr>
            <w:tcW w:w="2599" w:type="dxa"/>
            <w:tcBorders>
              <w:top w:val="single" w:sz="4" w:space="0" w:color="auto"/>
              <w:bottom w:val="single" w:sz="4" w:space="0" w:color="auto"/>
            </w:tcBorders>
            <w:vAlign w:val="center"/>
          </w:tcPr>
          <w:p w14:paraId="667CE3D5" w14:textId="77777777" w:rsidR="00496710" w:rsidRDefault="00496710" w:rsidP="00911BED">
            <w:pPr>
              <w:rPr>
                <w:sz w:val="20"/>
              </w:rPr>
            </w:pPr>
          </w:p>
        </w:tc>
      </w:tr>
      <w:tr w:rsidR="00496710" w14:paraId="73ECCC11" w14:textId="77777777" w:rsidTr="00911BED">
        <w:trPr>
          <w:cantSplit/>
          <w:trHeight w:val="397"/>
        </w:trPr>
        <w:tc>
          <w:tcPr>
            <w:tcW w:w="1715" w:type="dxa"/>
            <w:vAlign w:val="center"/>
          </w:tcPr>
          <w:p w14:paraId="28729F8F" w14:textId="77777777" w:rsidR="00496710" w:rsidRDefault="00496710" w:rsidP="00911BED">
            <w:pPr>
              <w:rPr>
                <w:sz w:val="20"/>
                <w:highlight w:val="lightGray"/>
              </w:rPr>
            </w:pPr>
            <w:r>
              <w:rPr>
                <w:sz w:val="20"/>
                <w:highlight w:val="lightGray"/>
              </w:rPr>
              <w:t>L</w:t>
            </w:r>
          </w:p>
        </w:tc>
        <w:tc>
          <w:tcPr>
            <w:tcW w:w="3903" w:type="dxa"/>
            <w:vAlign w:val="center"/>
          </w:tcPr>
          <w:p w14:paraId="506008C4" w14:textId="77777777" w:rsidR="00496710" w:rsidRDefault="00496710" w:rsidP="00911BED">
            <w:pPr>
              <w:rPr>
                <w:sz w:val="20"/>
                <w:highlight w:val="lightGray"/>
              </w:rPr>
            </w:pPr>
            <w:r>
              <w:rPr>
                <w:sz w:val="20"/>
                <w:highlight w:val="lightGray"/>
              </w:rPr>
              <w:t>Betongrehabilitering</w:t>
            </w:r>
          </w:p>
        </w:tc>
        <w:tc>
          <w:tcPr>
            <w:tcW w:w="928" w:type="dxa"/>
            <w:vAlign w:val="center"/>
          </w:tcPr>
          <w:p w14:paraId="0F3D1C8D" w14:textId="77777777" w:rsidR="00496710" w:rsidRDefault="00496710" w:rsidP="00911BED">
            <w:pPr>
              <w:rPr>
                <w:sz w:val="20"/>
              </w:rPr>
            </w:pPr>
            <w:r>
              <w:rPr>
                <w:sz w:val="20"/>
              </w:rPr>
              <w:t>kr</w:t>
            </w:r>
          </w:p>
        </w:tc>
        <w:tc>
          <w:tcPr>
            <w:tcW w:w="2599" w:type="dxa"/>
            <w:tcBorders>
              <w:top w:val="single" w:sz="4" w:space="0" w:color="auto"/>
              <w:bottom w:val="single" w:sz="4" w:space="0" w:color="auto"/>
            </w:tcBorders>
            <w:vAlign w:val="center"/>
          </w:tcPr>
          <w:p w14:paraId="367CFC6E" w14:textId="77777777" w:rsidR="00496710" w:rsidRDefault="00496710" w:rsidP="00911BED">
            <w:pPr>
              <w:rPr>
                <w:sz w:val="20"/>
              </w:rPr>
            </w:pPr>
          </w:p>
        </w:tc>
      </w:tr>
    </w:tbl>
    <w:p w14:paraId="16D16A8A" w14:textId="220DFA5F" w:rsidR="00FE1CF1" w:rsidRDefault="00FE1CF1" w:rsidP="00FE1CF1">
      <w:pPr>
        <w:rPr>
          <w:sz w:val="22"/>
          <w:szCs w:val="22"/>
        </w:rPr>
      </w:pPr>
      <w:r>
        <w:rPr>
          <w:sz w:val="22"/>
          <w:szCs w:val="22"/>
        </w:rPr>
        <w:t>Hansnes</w:t>
      </w:r>
    </w:p>
    <w:tbl>
      <w:tblPr>
        <w:tblW w:w="9145" w:type="dxa"/>
        <w:tblInd w:w="-3" w:type="dxa"/>
        <w:tblLook w:val="0000" w:firstRow="0" w:lastRow="0" w:firstColumn="0" w:lastColumn="0" w:noHBand="0" w:noVBand="0"/>
      </w:tblPr>
      <w:tblGrid>
        <w:gridCol w:w="1715"/>
        <w:gridCol w:w="3903"/>
        <w:gridCol w:w="928"/>
        <w:gridCol w:w="2599"/>
      </w:tblGrid>
      <w:tr w:rsidR="00FE1CF1" w14:paraId="409363ED" w14:textId="77777777" w:rsidTr="00A23C1C">
        <w:trPr>
          <w:cantSplit/>
          <w:trHeight w:val="397"/>
        </w:trPr>
        <w:tc>
          <w:tcPr>
            <w:tcW w:w="1715" w:type="dxa"/>
            <w:vAlign w:val="center"/>
          </w:tcPr>
          <w:p w14:paraId="7AF0F4D7" w14:textId="77777777" w:rsidR="00FE1CF1" w:rsidRPr="00322F78" w:rsidRDefault="00FE1CF1" w:rsidP="00A23C1C">
            <w:pPr>
              <w:rPr>
                <w:sz w:val="20"/>
                <w:highlight w:val="lightGray"/>
              </w:rPr>
            </w:pPr>
            <w:r>
              <w:rPr>
                <w:sz w:val="20"/>
                <w:highlight w:val="lightGray"/>
              </w:rPr>
              <w:t>A1</w:t>
            </w:r>
          </w:p>
        </w:tc>
        <w:tc>
          <w:tcPr>
            <w:tcW w:w="3903" w:type="dxa"/>
            <w:vAlign w:val="center"/>
          </w:tcPr>
          <w:p w14:paraId="08EDCB9A" w14:textId="77777777" w:rsidR="00FE1CF1" w:rsidRPr="00322F78" w:rsidRDefault="00FE1CF1" w:rsidP="00A23C1C">
            <w:pPr>
              <w:rPr>
                <w:sz w:val="20"/>
                <w:highlight w:val="lightGray"/>
              </w:rPr>
            </w:pPr>
            <w:r w:rsidRPr="00322F78">
              <w:rPr>
                <w:sz w:val="20"/>
                <w:highlight w:val="lightGray"/>
              </w:rPr>
              <w:t>Forberedende tiltak og generelle kostnader</w:t>
            </w:r>
          </w:p>
        </w:tc>
        <w:tc>
          <w:tcPr>
            <w:tcW w:w="928" w:type="dxa"/>
            <w:vAlign w:val="center"/>
          </w:tcPr>
          <w:p w14:paraId="25A89136" w14:textId="77777777" w:rsidR="00FE1CF1" w:rsidRDefault="00FE1CF1" w:rsidP="00A23C1C">
            <w:pPr>
              <w:rPr>
                <w:sz w:val="20"/>
              </w:rPr>
            </w:pPr>
            <w:r>
              <w:rPr>
                <w:sz w:val="20"/>
              </w:rPr>
              <w:t>kr</w:t>
            </w:r>
          </w:p>
        </w:tc>
        <w:tc>
          <w:tcPr>
            <w:tcW w:w="2599" w:type="dxa"/>
            <w:tcBorders>
              <w:bottom w:val="single" w:sz="4" w:space="0" w:color="auto"/>
            </w:tcBorders>
            <w:vAlign w:val="center"/>
          </w:tcPr>
          <w:p w14:paraId="4ED79C48" w14:textId="77777777" w:rsidR="00FE1CF1" w:rsidRDefault="00FE1CF1" w:rsidP="00A23C1C">
            <w:pPr>
              <w:rPr>
                <w:sz w:val="20"/>
              </w:rPr>
            </w:pPr>
          </w:p>
        </w:tc>
      </w:tr>
      <w:tr w:rsidR="00FE1CF1" w14:paraId="1B563716" w14:textId="77777777" w:rsidTr="00A23C1C">
        <w:trPr>
          <w:cantSplit/>
          <w:trHeight w:val="397"/>
        </w:trPr>
        <w:tc>
          <w:tcPr>
            <w:tcW w:w="1715" w:type="dxa"/>
            <w:vAlign w:val="center"/>
          </w:tcPr>
          <w:p w14:paraId="716D58E8" w14:textId="77777777" w:rsidR="00FE1CF1" w:rsidRPr="00322F78" w:rsidRDefault="00FE1CF1" w:rsidP="00A23C1C">
            <w:pPr>
              <w:rPr>
                <w:sz w:val="20"/>
                <w:highlight w:val="lightGray"/>
              </w:rPr>
            </w:pPr>
            <w:r>
              <w:rPr>
                <w:sz w:val="20"/>
                <w:highlight w:val="lightGray"/>
              </w:rPr>
              <w:t>A9</w:t>
            </w:r>
          </w:p>
        </w:tc>
        <w:tc>
          <w:tcPr>
            <w:tcW w:w="3903" w:type="dxa"/>
            <w:vAlign w:val="center"/>
          </w:tcPr>
          <w:p w14:paraId="0AF8A602" w14:textId="77777777" w:rsidR="00FE1CF1" w:rsidRPr="00322F78" w:rsidRDefault="00FE1CF1" w:rsidP="00A23C1C">
            <w:pPr>
              <w:rPr>
                <w:sz w:val="20"/>
                <w:highlight w:val="lightGray"/>
              </w:rPr>
            </w:pPr>
            <w:r>
              <w:rPr>
                <w:sz w:val="20"/>
                <w:highlight w:val="lightGray"/>
              </w:rPr>
              <w:t>Riving</w:t>
            </w:r>
          </w:p>
        </w:tc>
        <w:tc>
          <w:tcPr>
            <w:tcW w:w="928" w:type="dxa"/>
            <w:vAlign w:val="center"/>
          </w:tcPr>
          <w:p w14:paraId="00055998" w14:textId="77777777" w:rsidR="00FE1CF1" w:rsidRDefault="00FE1CF1" w:rsidP="00A23C1C">
            <w:pPr>
              <w:rPr>
                <w:sz w:val="20"/>
              </w:rPr>
            </w:pPr>
            <w:r>
              <w:rPr>
                <w:sz w:val="20"/>
              </w:rPr>
              <w:t>kr</w:t>
            </w:r>
          </w:p>
        </w:tc>
        <w:tc>
          <w:tcPr>
            <w:tcW w:w="2599" w:type="dxa"/>
            <w:tcBorders>
              <w:top w:val="single" w:sz="4" w:space="0" w:color="auto"/>
              <w:bottom w:val="single" w:sz="4" w:space="0" w:color="auto"/>
            </w:tcBorders>
            <w:vAlign w:val="center"/>
          </w:tcPr>
          <w:p w14:paraId="684ADEE7" w14:textId="77777777" w:rsidR="00FE1CF1" w:rsidRDefault="00FE1CF1" w:rsidP="00A23C1C">
            <w:pPr>
              <w:rPr>
                <w:sz w:val="20"/>
              </w:rPr>
            </w:pPr>
          </w:p>
        </w:tc>
      </w:tr>
      <w:tr w:rsidR="00FE1CF1" w14:paraId="470ED31E" w14:textId="77777777" w:rsidTr="00A23C1C">
        <w:trPr>
          <w:cantSplit/>
          <w:trHeight w:val="397"/>
        </w:trPr>
        <w:tc>
          <w:tcPr>
            <w:tcW w:w="1715" w:type="dxa"/>
            <w:vAlign w:val="center"/>
          </w:tcPr>
          <w:p w14:paraId="558C0F4C" w14:textId="77777777" w:rsidR="00FE1CF1" w:rsidRPr="00322F78" w:rsidRDefault="00FE1CF1" w:rsidP="00A23C1C">
            <w:pPr>
              <w:rPr>
                <w:sz w:val="20"/>
                <w:highlight w:val="lightGray"/>
              </w:rPr>
            </w:pPr>
            <w:r>
              <w:rPr>
                <w:sz w:val="20"/>
                <w:highlight w:val="lightGray"/>
              </w:rPr>
              <w:t>B0</w:t>
            </w:r>
          </w:p>
        </w:tc>
        <w:tc>
          <w:tcPr>
            <w:tcW w:w="3903" w:type="dxa"/>
            <w:vAlign w:val="center"/>
          </w:tcPr>
          <w:p w14:paraId="7933BB4F" w14:textId="0FC0B7FF" w:rsidR="00FE1CF1" w:rsidRPr="00322F78" w:rsidRDefault="00B921F1" w:rsidP="00A23C1C">
            <w:pPr>
              <w:rPr>
                <w:sz w:val="20"/>
                <w:highlight w:val="lightGray"/>
              </w:rPr>
            </w:pPr>
            <w:r>
              <w:rPr>
                <w:sz w:val="20"/>
                <w:highlight w:val="lightGray"/>
              </w:rPr>
              <w:t>Grunnarbeid</w:t>
            </w:r>
          </w:p>
        </w:tc>
        <w:tc>
          <w:tcPr>
            <w:tcW w:w="928" w:type="dxa"/>
            <w:vAlign w:val="center"/>
          </w:tcPr>
          <w:p w14:paraId="50A5CAB2" w14:textId="77777777" w:rsidR="00FE1CF1" w:rsidRDefault="00FE1CF1" w:rsidP="00A23C1C">
            <w:pPr>
              <w:rPr>
                <w:sz w:val="20"/>
              </w:rPr>
            </w:pPr>
            <w:r>
              <w:rPr>
                <w:sz w:val="20"/>
              </w:rPr>
              <w:t>kr</w:t>
            </w:r>
          </w:p>
        </w:tc>
        <w:tc>
          <w:tcPr>
            <w:tcW w:w="2599" w:type="dxa"/>
            <w:tcBorders>
              <w:top w:val="single" w:sz="4" w:space="0" w:color="auto"/>
              <w:bottom w:val="single" w:sz="4" w:space="0" w:color="auto"/>
            </w:tcBorders>
            <w:vAlign w:val="center"/>
          </w:tcPr>
          <w:p w14:paraId="035DF864" w14:textId="77777777" w:rsidR="00FE1CF1" w:rsidRDefault="00FE1CF1" w:rsidP="00A23C1C">
            <w:pPr>
              <w:rPr>
                <w:sz w:val="20"/>
              </w:rPr>
            </w:pPr>
          </w:p>
        </w:tc>
      </w:tr>
      <w:tr w:rsidR="00FE1CF1" w14:paraId="511BAD96" w14:textId="77777777" w:rsidTr="00A23C1C">
        <w:trPr>
          <w:cantSplit/>
          <w:trHeight w:val="397"/>
        </w:trPr>
        <w:tc>
          <w:tcPr>
            <w:tcW w:w="1715" w:type="dxa"/>
            <w:vAlign w:val="center"/>
          </w:tcPr>
          <w:p w14:paraId="1EC607FB" w14:textId="77777777" w:rsidR="00FE1CF1" w:rsidRPr="00322F78" w:rsidRDefault="00FE1CF1" w:rsidP="00A23C1C">
            <w:pPr>
              <w:rPr>
                <w:sz w:val="20"/>
                <w:highlight w:val="lightGray"/>
              </w:rPr>
            </w:pPr>
            <w:r>
              <w:rPr>
                <w:sz w:val="20"/>
                <w:highlight w:val="lightGray"/>
              </w:rPr>
              <w:t>B1</w:t>
            </w:r>
          </w:p>
        </w:tc>
        <w:tc>
          <w:tcPr>
            <w:tcW w:w="3903" w:type="dxa"/>
            <w:vAlign w:val="center"/>
          </w:tcPr>
          <w:p w14:paraId="2E2CF91C" w14:textId="386A9337" w:rsidR="00FE1CF1" w:rsidRPr="00322F78" w:rsidRDefault="00FE1CF1" w:rsidP="00A23C1C">
            <w:pPr>
              <w:rPr>
                <w:sz w:val="20"/>
                <w:highlight w:val="lightGray"/>
              </w:rPr>
            </w:pPr>
            <w:r>
              <w:rPr>
                <w:sz w:val="20"/>
                <w:highlight w:val="lightGray"/>
              </w:rPr>
              <w:t>Plastring</w:t>
            </w:r>
            <w:r w:rsidR="00B921F1">
              <w:rPr>
                <w:sz w:val="20"/>
                <w:highlight w:val="lightGray"/>
              </w:rPr>
              <w:t xml:space="preserve"> (Opsjon)</w:t>
            </w:r>
          </w:p>
        </w:tc>
        <w:tc>
          <w:tcPr>
            <w:tcW w:w="928" w:type="dxa"/>
            <w:vAlign w:val="center"/>
          </w:tcPr>
          <w:p w14:paraId="0E5D613F" w14:textId="77777777" w:rsidR="00FE1CF1" w:rsidRDefault="00FE1CF1" w:rsidP="00A23C1C">
            <w:pPr>
              <w:rPr>
                <w:sz w:val="20"/>
              </w:rPr>
            </w:pPr>
            <w:r>
              <w:rPr>
                <w:sz w:val="20"/>
              </w:rPr>
              <w:t>kr</w:t>
            </w:r>
          </w:p>
        </w:tc>
        <w:tc>
          <w:tcPr>
            <w:tcW w:w="2599" w:type="dxa"/>
            <w:tcBorders>
              <w:top w:val="single" w:sz="4" w:space="0" w:color="auto"/>
              <w:bottom w:val="single" w:sz="4" w:space="0" w:color="auto"/>
            </w:tcBorders>
            <w:vAlign w:val="center"/>
          </w:tcPr>
          <w:p w14:paraId="2F685899" w14:textId="77777777" w:rsidR="00FE1CF1" w:rsidRDefault="00FE1CF1" w:rsidP="00A23C1C">
            <w:pPr>
              <w:rPr>
                <w:sz w:val="20"/>
              </w:rPr>
            </w:pPr>
          </w:p>
        </w:tc>
      </w:tr>
      <w:tr w:rsidR="00FE1CF1" w14:paraId="0CF54842" w14:textId="77777777" w:rsidTr="00A23C1C">
        <w:trPr>
          <w:cantSplit/>
          <w:trHeight w:val="397"/>
        </w:trPr>
        <w:tc>
          <w:tcPr>
            <w:tcW w:w="1715" w:type="dxa"/>
            <w:vAlign w:val="center"/>
          </w:tcPr>
          <w:p w14:paraId="2DDF42B0" w14:textId="3A5FF0DE" w:rsidR="00FE1CF1" w:rsidRPr="00322F78" w:rsidRDefault="00FE1CF1" w:rsidP="00A23C1C">
            <w:pPr>
              <w:rPr>
                <w:sz w:val="20"/>
                <w:highlight w:val="lightGray"/>
              </w:rPr>
            </w:pPr>
            <w:r>
              <w:rPr>
                <w:sz w:val="20"/>
                <w:highlight w:val="lightGray"/>
              </w:rPr>
              <w:t>B2</w:t>
            </w:r>
            <w:r w:rsidR="00B921F1">
              <w:rPr>
                <w:sz w:val="20"/>
                <w:highlight w:val="lightGray"/>
              </w:rPr>
              <w:t>2</w:t>
            </w:r>
          </w:p>
        </w:tc>
        <w:tc>
          <w:tcPr>
            <w:tcW w:w="3903" w:type="dxa"/>
            <w:vAlign w:val="center"/>
          </w:tcPr>
          <w:p w14:paraId="690E22B1" w14:textId="77777777" w:rsidR="00FE1CF1" w:rsidRPr="00322F78" w:rsidRDefault="00FE1CF1" w:rsidP="00A23C1C">
            <w:pPr>
              <w:rPr>
                <w:sz w:val="20"/>
                <w:highlight w:val="lightGray"/>
              </w:rPr>
            </w:pPr>
            <w:r>
              <w:rPr>
                <w:sz w:val="20"/>
                <w:highlight w:val="lightGray"/>
              </w:rPr>
              <w:t>Stålkjernepeler</w:t>
            </w:r>
          </w:p>
        </w:tc>
        <w:tc>
          <w:tcPr>
            <w:tcW w:w="928" w:type="dxa"/>
            <w:vAlign w:val="center"/>
          </w:tcPr>
          <w:p w14:paraId="5E55C873" w14:textId="77777777" w:rsidR="00FE1CF1" w:rsidRDefault="00FE1CF1" w:rsidP="00A23C1C">
            <w:pPr>
              <w:rPr>
                <w:sz w:val="20"/>
              </w:rPr>
            </w:pPr>
            <w:r>
              <w:rPr>
                <w:sz w:val="20"/>
              </w:rPr>
              <w:t>kr</w:t>
            </w:r>
          </w:p>
        </w:tc>
        <w:tc>
          <w:tcPr>
            <w:tcW w:w="2599" w:type="dxa"/>
            <w:tcBorders>
              <w:top w:val="single" w:sz="4" w:space="0" w:color="auto"/>
              <w:bottom w:val="single" w:sz="4" w:space="0" w:color="auto"/>
            </w:tcBorders>
            <w:vAlign w:val="center"/>
          </w:tcPr>
          <w:p w14:paraId="1BF7D00D" w14:textId="77777777" w:rsidR="00FE1CF1" w:rsidRDefault="00FE1CF1" w:rsidP="00A23C1C">
            <w:pPr>
              <w:rPr>
                <w:sz w:val="20"/>
              </w:rPr>
            </w:pPr>
          </w:p>
        </w:tc>
      </w:tr>
      <w:tr w:rsidR="00FE1CF1" w14:paraId="621B92AC" w14:textId="77777777" w:rsidTr="00A23C1C">
        <w:trPr>
          <w:cantSplit/>
          <w:trHeight w:val="397"/>
        </w:trPr>
        <w:tc>
          <w:tcPr>
            <w:tcW w:w="1715" w:type="dxa"/>
            <w:vAlign w:val="center"/>
          </w:tcPr>
          <w:p w14:paraId="38E1D508" w14:textId="0B5C7428" w:rsidR="00FE1CF1" w:rsidRPr="00322F78" w:rsidRDefault="00FE1CF1" w:rsidP="00A23C1C">
            <w:pPr>
              <w:rPr>
                <w:sz w:val="20"/>
                <w:highlight w:val="lightGray"/>
              </w:rPr>
            </w:pPr>
            <w:r>
              <w:rPr>
                <w:sz w:val="20"/>
                <w:highlight w:val="lightGray"/>
              </w:rPr>
              <w:t>B</w:t>
            </w:r>
            <w:r w:rsidR="00B921F1">
              <w:rPr>
                <w:sz w:val="20"/>
                <w:highlight w:val="lightGray"/>
              </w:rPr>
              <w:t>5</w:t>
            </w:r>
          </w:p>
        </w:tc>
        <w:tc>
          <w:tcPr>
            <w:tcW w:w="3903" w:type="dxa"/>
            <w:vAlign w:val="center"/>
          </w:tcPr>
          <w:p w14:paraId="4AB67191" w14:textId="705DBA56" w:rsidR="00FE1CF1" w:rsidRPr="00322F78" w:rsidRDefault="00B921F1" w:rsidP="00A23C1C">
            <w:pPr>
              <w:rPr>
                <w:sz w:val="20"/>
                <w:highlight w:val="lightGray"/>
              </w:rPr>
            </w:pPr>
            <w:r>
              <w:rPr>
                <w:sz w:val="20"/>
                <w:highlight w:val="lightGray"/>
              </w:rPr>
              <w:t>Kumringfundamenter</w:t>
            </w:r>
          </w:p>
        </w:tc>
        <w:tc>
          <w:tcPr>
            <w:tcW w:w="928" w:type="dxa"/>
            <w:vAlign w:val="center"/>
          </w:tcPr>
          <w:p w14:paraId="542FA376" w14:textId="77777777" w:rsidR="00FE1CF1" w:rsidRDefault="00FE1CF1" w:rsidP="00A23C1C">
            <w:pPr>
              <w:rPr>
                <w:sz w:val="20"/>
              </w:rPr>
            </w:pPr>
            <w:r>
              <w:rPr>
                <w:sz w:val="20"/>
              </w:rPr>
              <w:t>kr</w:t>
            </w:r>
          </w:p>
        </w:tc>
        <w:tc>
          <w:tcPr>
            <w:tcW w:w="2599" w:type="dxa"/>
            <w:tcBorders>
              <w:top w:val="single" w:sz="4" w:space="0" w:color="auto"/>
              <w:bottom w:val="single" w:sz="4" w:space="0" w:color="auto"/>
            </w:tcBorders>
            <w:vAlign w:val="center"/>
          </w:tcPr>
          <w:p w14:paraId="429ED343" w14:textId="77777777" w:rsidR="00FE1CF1" w:rsidRDefault="00FE1CF1" w:rsidP="00A23C1C">
            <w:pPr>
              <w:rPr>
                <w:sz w:val="20"/>
              </w:rPr>
            </w:pPr>
          </w:p>
        </w:tc>
      </w:tr>
      <w:tr w:rsidR="00FE1CF1" w14:paraId="7A47B94E" w14:textId="77777777" w:rsidTr="00A23C1C">
        <w:trPr>
          <w:cantSplit/>
          <w:trHeight w:val="397"/>
        </w:trPr>
        <w:tc>
          <w:tcPr>
            <w:tcW w:w="1715" w:type="dxa"/>
            <w:vAlign w:val="center"/>
          </w:tcPr>
          <w:p w14:paraId="56D6A873" w14:textId="670EAA2D" w:rsidR="00FE1CF1" w:rsidRPr="00322F78" w:rsidRDefault="00B921F1" w:rsidP="00A23C1C">
            <w:pPr>
              <w:rPr>
                <w:sz w:val="20"/>
                <w:highlight w:val="lightGray"/>
              </w:rPr>
            </w:pPr>
            <w:r>
              <w:rPr>
                <w:sz w:val="20"/>
                <w:highlight w:val="lightGray"/>
              </w:rPr>
              <w:t>C1</w:t>
            </w:r>
          </w:p>
        </w:tc>
        <w:tc>
          <w:tcPr>
            <w:tcW w:w="3903" w:type="dxa"/>
            <w:vAlign w:val="center"/>
          </w:tcPr>
          <w:p w14:paraId="04092710" w14:textId="44D7672E" w:rsidR="00FE1CF1" w:rsidRPr="00322F78" w:rsidRDefault="00B921F1" w:rsidP="00A23C1C">
            <w:pPr>
              <w:rPr>
                <w:sz w:val="20"/>
                <w:highlight w:val="lightGray"/>
              </w:rPr>
            </w:pPr>
            <w:r>
              <w:rPr>
                <w:sz w:val="20"/>
                <w:highlight w:val="lightGray"/>
              </w:rPr>
              <w:t>Landkar</w:t>
            </w:r>
          </w:p>
        </w:tc>
        <w:tc>
          <w:tcPr>
            <w:tcW w:w="928" w:type="dxa"/>
            <w:vAlign w:val="center"/>
          </w:tcPr>
          <w:p w14:paraId="6E2C37C6" w14:textId="77777777" w:rsidR="00FE1CF1" w:rsidRDefault="00FE1CF1" w:rsidP="00A23C1C">
            <w:pPr>
              <w:rPr>
                <w:sz w:val="20"/>
              </w:rPr>
            </w:pPr>
            <w:r>
              <w:rPr>
                <w:sz w:val="20"/>
              </w:rPr>
              <w:t>kr</w:t>
            </w:r>
          </w:p>
        </w:tc>
        <w:tc>
          <w:tcPr>
            <w:tcW w:w="2599" w:type="dxa"/>
            <w:tcBorders>
              <w:top w:val="single" w:sz="4" w:space="0" w:color="auto"/>
              <w:bottom w:val="single" w:sz="4" w:space="0" w:color="auto"/>
            </w:tcBorders>
            <w:vAlign w:val="center"/>
          </w:tcPr>
          <w:p w14:paraId="31649227" w14:textId="77777777" w:rsidR="00FE1CF1" w:rsidRDefault="00FE1CF1" w:rsidP="00A23C1C">
            <w:pPr>
              <w:rPr>
                <w:sz w:val="20"/>
              </w:rPr>
            </w:pPr>
          </w:p>
        </w:tc>
      </w:tr>
      <w:tr w:rsidR="00B921F1" w14:paraId="1C94774C" w14:textId="77777777" w:rsidTr="00B921F1">
        <w:trPr>
          <w:cantSplit/>
          <w:trHeight w:val="397"/>
        </w:trPr>
        <w:tc>
          <w:tcPr>
            <w:tcW w:w="1715" w:type="dxa"/>
            <w:vAlign w:val="center"/>
          </w:tcPr>
          <w:p w14:paraId="52C07F58" w14:textId="2BB85B0B" w:rsidR="00B921F1" w:rsidRPr="00322F78" w:rsidRDefault="00B921F1" w:rsidP="00A23C1C">
            <w:pPr>
              <w:rPr>
                <w:sz w:val="20"/>
                <w:highlight w:val="lightGray"/>
              </w:rPr>
            </w:pPr>
            <w:r>
              <w:rPr>
                <w:sz w:val="20"/>
                <w:highlight w:val="lightGray"/>
              </w:rPr>
              <w:t>D91</w:t>
            </w:r>
          </w:p>
        </w:tc>
        <w:tc>
          <w:tcPr>
            <w:tcW w:w="3903" w:type="dxa"/>
            <w:vAlign w:val="center"/>
          </w:tcPr>
          <w:p w14:paraId="3DE22E28" w14:textId="3239F9A9" w:rsidR="00B921F1" w:rsidRPr="00322F78" w:rsidRDefault="00B921F1" w:rsidP="00A23C1C">
            <w:pPr>
              <w:rPr>
                <w:sz w:val="20"/>
                <w:highlight w:val="lightGray"/>
              </w:rPr>
            </w:pPr>
            <w:r>
              <w:rPr>
                <w:sz w:val="20"/>
                <w:highlight w:val="lightGray"/>
              </w:rPr>
              <w:t>Stålkonstruksjoner- verkstedarbeid</w:t>
            </w:r>
          </w:p>
        </w:tc>
        <w:tc>
          <w:tcPr>
            <w:tcW w:w="928" w:type="dxa"/>
            <w:vAlign w:val="center"/>
          </w:tcPr>
          <w:p w14:paraId="2911908B" w14:textId="77777777" w:rsidR="00B921F1" w:rsidRDefault="00B921F1" w:rsidP="00A23C1C">
            <w:pPr>
              <w:rPr>
                <w:sz w:val="20"/>
              </w:rPr>
            </w:pPr>
            <w:r>
              <w:rPr>
                <w:sz w:val="20"/>
              </w:rPr>
              <w:t>kr</w:t>
            </w:r>
          </w:p>
        </w:tc>
        <w:tc>
          <w:tcPr>
            <w:tcW w:w="2599" w:type="dxa"/>
            <w:tcBorders>
              <w:top w:val="single" w:sz="4" w:space="0" w:color="auto"/>
              <w:bottom w:val="single" w:sz="4" w:space="0" w:color="auto"/>
            </w:tcBorders>
            <w:vAlign w:val="center"/>
          </w:tcPr>
          <w:p w14:paraId="21E3006F" w14:textId="77777777" w:rsidR="00B921F1" w:rsidRDefault="00B921F1" w:rsidP="00A23C1C">
            <w:pPr>
              <w:rPr>
                <w:sz w:val="20"/>
              </w:rPr>
            </w:pPr>
          </w:p>
        </w:tc>
      </w:tr>
      <w:tr w:rsidR="00B921F1" w14:paraId="0A96C2F9" w14:textId="77777777" w:rsidTr="00B921F1">
        <w:trPr>
          <w:cantSplit/>
          <w:trHeight w:val="397"/>
        </w:trPr>
        <w:tc>
          <w:tcPr>
            <w:tcW w:w="1715" w:type="dxa"/>
            <w:vAlign w:val="center"/>
          </w:tcPr>
          <w:p w14:paraId="06B15157" w14:textId="38E7D5ED" w:rsidR="00B921F1" w:rsidRPr="00322F78" w:rsidRDefault="00B921F1" w:rsidP="00A23C1C">
            <w:pPr>
              <w:rPr>
                <w:sz w:val="20"/>
                <w:highlight w:val="lightGray"/>
              </w:rPr>
            </w:pPr>
            <w:r>
              <w:rPr>
                <w:sz w:val="20"/>
                <w:highlight w:val="lightGray"/>
              </w:rPr>
              <w:lastRenderedPageBreak/>
              <w:t>D93</w:t>
            </w:r>
          </w:p>
        </w:tc>
        <w:tc>
          <w:tcPr>
            <w:tcW w:w="3903" w:type="dxa"/>
            <w:vAlign w:val="center"/>
          </w:tcPr>
          <w:p w14:paraId="5B8A28F5" w14:textId="25C22E81" w:rsidR="00B921F1" w:rsidRPr="00322F78" w:rsidRDefault="00B921F1" w:rsidP="00A23C1C">
            <w:pPr>
              <w:rPr>
                <w:sz w:val="20"/>
                <w:highlight w:val="lightGray"/>
              </w:rPr>
            </w:pPr>
            <w:r>
              <w:rPr>
                <w:sz w:val="20"/>
                <w:highlight w:val="lightGray"/>
              </w:rPr>
              <w:t>Stålkontruksjoner- montasjearbeider</w:t>
            </w:r>
          </w:p>
        </w:tc>
        <w:tc>
          <w:tcPr>
            <w:tcW w:w="928" w:type="dxa"/>
            <w:vAlign w:val="center"/>
          </w:tcPr>
          <w:p w14:paraId="5E521B3D" w14:textId="77777777" w:rsidR="00B921F1" w:rsidRDefault="00B921F1" w:rsidP="00A23C1C">
            <w:pPr>
              <w:rPr>
                <w:sz w:val="20"/>
              </w:rPr>
            </w:pPr>
            <w:r>
              <w:rPr>
                <w:sz w:val="20"/>
              </w:rPr>
              <w:t>kr</w:t>
            </w:r>
          </w:p>
        </w:tc>
        <w:tc>
          <w:tcPr>
            <w:tcW w:w="2599" w:type="dxa"/>
            <w:tcBorders>
              <w:top w:val="single" w:sz="4" w:space="0" w:color="auto"/>
              <w:bottom w:val="single" w:sz="4" w:space="0" w:color="auto"/>
            </w:tcBorders>
            <w:vAlign w:val="center"/>
          </w:tcPr>
          <w:p w14:paraId="0EEBE401" w14:textId="77777777" w:rsidR="00B921F1" w:rsidRDefault="00B921F1" w:rsidP="00A23C1C">
            <w:pPr>
              <w:rPr>
                <w:sz w:val="20"/>
              </w:rPr>
            </w:pPr>
          </w:p>
        </w:tc>
      </w:tr>
      <w:tr w:rsidR="00B921F1" w14:paraId="524C7CAA" w14:textId="77777777" w:rsidTr="00B921F1">
        <w:trPr>
          <w:cantSplit/>
          <w:trHeight w:val="397"/>
        </w:trPr>
        <w:tc>
          <w:tcPr>
            <w:tcW w:w="1715" w:type="dxa"/>
            <w:vAlign w:val="center"/>
          </w:tcPr>
          <w:p w14:paraId="54C27E4E" w14:textId="218DE89C" w:rsidR="00B921F1" w:rsidRPr="00322F78" w:rsidRDefault="00B921F1" w:rsidP="00A23C1C">
            <w:pPr>
              <w:rPr>
                <w:sz w:val="20"/>
                <w:highlight w:val="lightGray"/>
              </w:rPr>
            </w:pPr>
            <w:r>
              <w:rPr>
                <w:sz w:val="20"/>
                <w:highlight w:val="lightGray"/>
              </w:rPr>
              <w:t>I0</w:t>
            </w:r>
          </w:p>
        </w:tc>
        <w:tc>
          <w:tcPr>
            <w:tcW w:w="3903" w:type="dxa"/>
            <w:vAlign w:val="center"/>
          </w:tcPr>
          <w:p w14:paraId="44746AD9" w14:textId="42F14C89" w:rsidR="00B921F1" w:rsidRPr="00322F78" w:rsidRDefault="00B921F1" w:rsidP="00A23C1C">
            <w:pPr>
              <w:rPr>
                <w:sz w:val="20"/>
                <w:highlight w:val="lightGray"/>
              </w:rPr>
            </w:pPr>
            <w:r>
              <w:rPr>
                <w:sz w:val="20"/>
                <w:highlight w:val="lightGray"/>
              </w:rPr>
              <w:t>Maskinelt utstyr</w:t>
            </w:r>
          </w:p>
        </w:tc>
        <w:tc>
          <w:tcPr>
            <w:tcW w:w="928" w:type="dxa"/>
            <w:vAlign w:val="center"/>
          </w:tcPr>
          <w:p w14:paraId="4133F1FB" w14:textId="77777777" w:rsidR="00B921F1" w:rsidRDefault="00B921F1" w:rsidP="00A23C1C">
            <w:pPr>
              <w:rPr>
                <w:sz w:val="20"/>
              </w:rPr>
            </w:pPr>
            <w:r>
              <w:rPr>
                <w:sz w:val="20"/>
              </w:rPr>
              <w:t>kr</w:t>
            </w:r>
          </w:p>
        </w:tc>
        <w:tc>
          <w:tcPr>
            <w:tcW w:w="2599" w:type="dxa"/>
            <w:tcBorders>
              <w:top w:val="single" w:sz="4" w:space="0" w:color="auto"/>
              <w:bottom w:val="single" w:sz="4" w:space="0" w:color="auto"/>
            </w:tcBorders>
            <w:vAlign w:val="center"/>
          </w:tcPr>
          <w:p w14:paraId="00D6FA49" w14:textId="77777777" w:rsidR="00B921F1" w:rsidRDefault="00B921F1" w:rsidP="00A23C1C">
            <w:pPr>
              <w:rPr>
                <w:sz w:val="20"/>
              </w:rPr>
            </w:pPr>
          </w:p>
        </w:tc>
      </w:tr>
      <w:tr w:rsidR="00B921F1" w14:paraId="4B47A7C6" w14:textId="77777777" w:rsidTr="00B921F1">
        <w:trPr>
          <w:cantSplit/>
          <w:trHeight w:val="397"/>
        </w:trPr>
        <w:tc>
          <w:tcPr>
            <w:tcW w:w="1715" w:type="dxa"/>
            <w:vAlign w:val="center"/>
          </w:tcPr>
          <w:p w14:paraId="5B575DCC" w14:textId="79C5D547" w:rsidR="00B921F1" w:rsidRPr="00322F78" w:rsidRDefault="00B921F1" w:rsidP="00A23C1C">
            <w:pPr>
              <w:rPr>
                <w:sz w:val="20"/>
                <w:highlight w:val="lightGray"/>
              </w:rPr>
            </w:pPr>
            <w:r>
              <w:rPr>
                <w:sz w:val="20"/>
                <w:highlight w:val="lightGray"/>
              </w:rPr>
              <w:t>J6</w:t>
            </w:r>
          </w:p>
        </w:tc>
        <w:tc>
          <w:tcPr>
            <w:tcW w:w="3903" w:type="dxa"/>
            <w:vAlign w:val="center"/>
          </w:tcPr>
          <w:p w14:paraId="41B650D2" w14:textId="192DB5BF" w:rsidR="00B921F1" w:rsidRPr="00322F78" w:rsidRDefault="00B921F1" w:rsidP="00A23C1C">
            <w:pPr>
              <w:rPr>
                <w:sz w:val="20"/>
                <w:highlight w:val="lightGray"/>
              </w:rPr>
            </w:pPr>
            <w:r>
              <w:rPr>
                <w:sz w:val="20"/>
                <w:highlight w:val="lightGray"/>
              </w:rPr>
              <w:t>Spesielt utstyr for ferjeleier</w:t>
            </w:r>
          </w:p>
        </w:tc>
        <w:tc>
          <w:tcPr>
            <w:tcW w:w="928" w:type="dxa"/>
            <w:vAlign w:val="center"/>
          </w:tcPr>
          <w:p w14:paraId="0A476FD8" w14:textId="77777777" w:rsidR="00B921F1" w:rsidRDefault="00B921F1" w:rsidP="00A23C1C">
            <w:pPr>
              <w:rPr>
                <w:sz w:val="20"/>
              </w:rPr>
            </w:pPr>
            <w:r>
              <w:rPr>
                <w:sz w:val="20"/>
              </w:rPr>
              <w:t>kr</w:t>
            </w:r>
          </w:p>
        </w:tc>
        <w:tc>
          <w:tcPr>
            <w:tcW w:w="2599" w:type="dxa"/>
            <w:tcBorders>
              <w:top w:val="single" w:sz="4" w:space="0" w:color="auto"/>
              <w:bottom w:val="single" w:sz="4" w:space="0" w:color="auto"/>
            </w:tcBorders>
            <w:vAlign w:val="center"/>
          </w:tcPr>
          <w:p w14:paraId="719A65FE" w14:textId="77777777" w:rsidR="00B921F1" w:rsidRDefault="00B921F1" w:rsidP="00A23C1C">
            <w:pPr>
              <w:rPr>
                <w:sz w:val="20"/>
              </w:rPr>
            </w:pPr>
          </w:p>
        </w:tc>
      </w:tr>
    </w:tbl>
    <w:p w14:paraId="1746FCE0" w14:textId="77777777" w:rsidR="00496710" w:rsidRDefault="00496710" w:rsidP="00E4777B">
      <w:pPr>
        <w:rPr>
          <w:sz w:val="22"/>
          <w:szCs w:val="22"/>
        </w:rPr>
      </w:pPr>
    </w:p>
    <w:tbl>
      <w:tblPr>
        <w:tblW w:w="0" w:type="auto"/>
        <w:tblLook w:val="0000" w:firstRow="0" w:lastRow="0" w:firstColumn="0" w:lastColumn="0" w:noHBand="0" w:noVBand="0"/>
      </w:tblPr>
      <w:tblGrid>
        <w:gridCol w:w="5688"/>
        <w:gridCol w:w="720"/>
        <w:gridCol w:w="2520"/>
      </w:tblGrid>
      <w:tr w:rsidR="00E27B3D" w:rsidRPr="00E27B3D" w14:paraId="160D931D" w14:textId="77777777" w:rsidTr="00911BED">
        <w:trPr>
          <w:cantSplit/>
        </w:trPr>
        <w:tc>
          <w:tcPr>
            <w:tcW w:w="5688" w:type="dxa"/>
          </w:tcPr>
          <w:p w14:paraId="07C4970D" w14:textId="77777777" w:rsidR="00E27B3D" w:rsidRPr="00E27B3D" w:rsidRDefault="00E27B3D" w:rsidP="00E27B3D">
            <w:pPr>
              <w:rPr>
                <w:sz w:val="22"/>
                <w:szCs w:val="22"/>
              </w:rPr>
            </w:pPr>
            <w:r w:rsidRPr="00E27B3D">
              <w:rPr>
                <w:sz w:val="22"/>
                <w:szCs w:val="22"/>
                <w:lang w:val="nn-NO"/>
              </w:rPr>
              <w:t xml:space="preserve">Sum i henhold til kap. </w:t>
            </w:r>
            <w:r w:rsidRPr="00E27B3D">
              <w:rPr>
                <w:sz w:val="22"/>
                <w:szCs w:val="22"/>
              </w:rPr>
              <w:t>E3</w:t>
            </w:r>
          </w:p>
        </w:tc>
        <w:tc>
          <w:tcPr>
            <w:tcW w:w="720" w:type="dxa"/>
            <w:vAlign w:val="bottom"/>
          </w:tcPr>
          <w:p w14:paraId="1BE37ECE" w14:textId="77777777" w:rsidR="00E27B3D" w:rsidRPr="00E27B3D" w:rsidRDefault="00E27B3D" w:rsidP="00E27B3D">
            <w:pPr>
              <w:rPr>
                <w:sz w:val="22"/>
                <w:szCs w:val="22"/>
              </w:rPr>
            </w:pPr>
          </w:p>
          <w:p w14:paraId="01845757" w14:textId="77777777" w:rsidR="00E27B3D" w:rsidRPr="00E27B3D" w:rsidRDefault="00E27B3D" w:rsidP="00E27B3D">
            <w:pPr>
              <w:rPr>
                <w:sz w:val="22"/>
                <w:szCs w:val="22"/>
              </w:rPr>
            </w:pPr>
            <w:r w:rsidRPr="00E27B3D">
              <w:rPr>
                <w:sz w:val="22"/>
                <w:szCs w:val="22"/>
              </w:rPr>
              <w:t>kr</w:t>
            </w:r>
          </w:p>
        </w:tc>
        <w:tc>
          <w:tcPr>
            <w:tcW w:w="2520" w:type="dxa"/>
            <w:tcBorders>
              <w:bottom w:val="single" w:sz="4" w:space="0" w:color="auto"/>
            </w:tcBorders>
            <w:vAlign w:val="bottom"/>
          </w:tcPr>
          <w:p w14:paraId="4D17686A" w14:textId="77777777" w:rsidR="00E27B3D" w:rsidRPr="00E27B3D" w:rsidRDefault="00E27B3D" w:rsidP="00E27B3D">
            <w:pPr>
              <w:rPr>
                <w:sz w:val="22"/>
                <w:szCs w:val="22"/>
              </w:rPr>
            </w:pPr>
          </w:p>
        </w:tc>
      </w:tr>
      <w:tr w:rsidR="00E27B3D" w:rsidRPr="00E27B3D" w14:paraId="558CF3D5" w14:textId="77777777" w:rsidTr="00911BED">
        <w:trPr>
          <w:cantSplit/>
        </w:trPr>
        <w:tc>
          <w:tcPr>
            <w:tcW w:w="5688" w:type="dxa"/>
          </w:tcPr>
          <w:p w14:paraId="21D16DFE" w14:textId="77777777" w:rsidR="00E27B3D" w:rsidRPr="00E27B3D" w:rsidRDefault="00E27B3D" w:rsidP="00E27B3D">
            <w:pPr>
              <w:rPr>
                <w:sz w:val="22"/>
                <w:szCs w:val="22"/>
              </w:rPr>
            </w:pPr>
          </w:p>
          <w:p w14:paraId="7A75746C" w14:textId="77777777" w:rsidR="00E27B3D" w:rsidRPr="00E27B3D" w:rsidRDefault="00E27B3D" w:rsidP="00E27B3D">
            <w:pPr>
              <w:rPr>
                <w:sz w:val="22"/>
                <w:szCs w:val="22"/>
              </w:rPr>
            </w:pPr>
            <w:r w:rsidRPr="00E27B3D">
              <w:rPr>
                <w:sz w:val="22"/>
                <w:szCs w:val="22"/>
              </w:rPr>
              <w:t>Sum mannskap og maskiner i henhold til kap. E4</w:t>
            </w:r>
          </w:p>
        </w:tc>
        <w:tc>
          <w:tcPr>
            <w:tcW w:w="720" w:type="dxa"/>
            <w:vAlign w:val="bottom"/>
          </w:tcPr>
          <w:p w14:paraId="07005A8F" w14:textId="77777777" w:rsidR="00E27B3D" w:rsidRPr="00E27B3D" w:rsidRDefault="00E27B3D" w:rsidP="00E27B3D">
            <w:pPr>
              <w:rPr>
                <w:sz w:val="22"/>
                <w:szCs w:val="22"/>
              </w:rPr>
            </w:pPr>
          </w:p>
          <w:p w14:paraId="339ED539" w14:textId="77777777" w:rsidR="00E27B3D" w:rsidRPr="00E27B3D" w:rsidRDefault="00E27B3D" w:rsidP="00E27B3D">
            <w:pPr>
              <w:rPr>
                <w:sz w:val="22"/>
                <w:szCs w:val="22"/>
              </w:rPr>
            </w:pPr>
            <w:r w:rsidRPr="00E27B3D">
              <w:rPr>
                <w:sz w:val="22"/>
                <w:szCs w:val="22"/>
              </w:rPr>
              <w:t>kr</w:t>
            </w:r>
          </w:p>
        </w:tc>
        <w:tc>
          <w:tcPr>
            <w:tcW w:w="2520" w:type="dxa"/>
            <w:tcBorders>
              <w:top w:val="single" w:sz="4" w:space="0" w:color="auto"/>
              <w:bottom w:val="single" w:sz="4" w:space="0" w:color="auto"/>
            </w:tcBorders>
            <w:vAlign w:val="bottom"/>
          </w:tcPr>
          <w:p w14:paraId="6F66CB2A" w14:textId="77777777" w:rsidR="00E27B3D" w:rsidRPr="00E27B3D" w:rsidRDefault="00E27B3D" w:rsidP="00E27B3D">
            <w:pPr>
              <w:rPr>
                <w:sz w:val="22"/>
                <w:szCs w:val="22"/>
              </w:rPr>
            </w:pPr>
          </w:p>
        </w:tc>
      </w:tr>
      <w:tr w:rsidR="00E27B3D" w:rsidRPr="00E27B3D" w14:paraId="2C528209" w14:textId="77777777" w:rsidTr="00911BED">
        <w:trPr>
          <w:cantSplit/>
        </w:trPr>
        <w:tc>
          <w:tcPr>
            <w:tcW w:w="5688" w:type="dxa"/>
          </w:tcPr>
          <w:p w14:paraId="1B7309AC" w14:textId="77777777" w:rsidR="00E27B3D" w:rsidRPr="00E27B3D" w:rsidRDefault="00E27B3D" w:rsidP="00E27B3D">
            <w:pPr>
              <w:rPr>
                <w:sz w:val="22"/>
                <w:szCs w:val="22"/>
              </w:rPr>
            </w:pPr>
          </w:p>
          <w:p w14:paraId="2746D66A" w14:textId="77777777" w:rsidR="00E27B3D" w:rsidRPr="00E27B3D" w:rsidRDefault="00E27B3D" w:rsidP="00E27B3D">
            <w:pPr>
              <w:rPr>
                <w:sz w:val="22"/>
                <w:szCs w:val="22"/>
              </w:rPr>
            </w:pPr>
            <w:r w:rsidRPr="00E27B3D">
              <w:rPr>
                <w:sz w:val="22"/>
                <w:szCs w:val="22"/>
              </w:rPr>
              <w:t>Total tilbudssum uten merverdiavgift</w:t>
            </w:r>
          </w:p>
        </w:tc>
        <w:tc>
          <w:tcPr>
            <w:tcW w:w="720" w:type="dxa"/>
            <w:vAlign w:val="bottom"/>
          </w:tcPr>
          <w:p w14:paraId="639C6C8F" w14:textId="77777777" w:rsidR="00E27B3D" w:rsidRPr="00E27B3D" w:rsidRDefault="00E27B3D" w:rsidP="00E27B3D">
            <w:pPr>
              <w:rPr>
                <w:sz w:val="22"/>
                <w:szCs w:val="22"/>
              </w:rPr>
            </w:pPr>
          </w:p>
          <w:p w14:paraId="02FD91CE" w14:textId="77777777" w:rsidR="00E27B3D" w:rsidRPr="00E27B3D" w:rsidRDefault="00E27B3D" w:rsidP="00E27B3D">
            <w:pPr>
              <w:rPr>
                <w:sz w:val="22"/>
                <w:szCs w:val="22"/>
              </w:rPr>
            </w:pPr>
            <w:r w:rsidRPr="00E27B3D">
              <w:rPr>
                <w:sz w:val="22"/>
                <w:szCs w:val="22"/>
              </w:rPr>
              <w:t>kr</w:t>
            </w:r>
          </w:p>
        </w:tc>
        <w:tc>
          <w:tcPr>
            <w:tcW w:w="2520" w:type="dxa"/>
            <w:tcBorders>
              <w:top w:val="single" w:sz="4" w:space="0" w:color="auto"/>
              <w:bottom w:val="single" w:sz="4" w:space="0" w:color="auto"/>
            </w:tcBorders>
            <w:vAlign w:val="bottom"/>
          </w:tcPr>
          <w:p w14:paraId="54CF35DF" w14:textId="77777777" w:rsidR="00E27B3D" w:rsidRPr="00E27B3D" w:rsidRDefault="00E27B3D" w:rsidP="00E27B3D">
            <w:pPr>
              <w:rPr>
                <w:sz w:val="22"/>
                <w:szCs w:val="22"/>
              </w:rPr>
            </w:pPr>
          </w:p>
        </w:tc>
      </w:tr>
    </w:tbl>
    <w:p w14:paraId="0BE4AC7C" w14:textId="77777777" w:rsidR="00496710" w:rsidRDefault="00496710" w:rsidP="00E4777B">
      <w:pPr>
        <w:rPr>
          <w:sz w:val="22"/>
          <w:szCs w:val="22"/>
        </w:rPr>
      </w:pPr>
    </w:p>
    <w:p w14:paraId="15C99078" w14:textId="77777777" w:rsidR="00496710" w:rsidRDefault="00496710" w:rsidP="00E4777B">
      <w:pPr>
        <w:rPr>
          <w:sz w:val="22"/>
          <w:szCs w:val="22"/>
        </w:rPr>
      </w:pPr>
    </w:p>
    <w:p w14:paraId="5FCF2F8B" w14:textId="77777777" w:rsidR="00496710" w:rsidRDefault="00496710" w:rsidP="00E4777B">
      <w:pPr>
        <w:rPr>
          <w:sz w:val="22"/>
          <w:szCs w:val="22"/>
        </w:rPr>
      </w:pPr>
    </w:p>
    <w:p w14:paraId="38717BEE" w14:textId="77777777" w:rsidR="00496710" w:rsidRDefault="00496710" w:rsidP="00E4777B">
      <w:pPr>
        <w:rPr>
          <w:sz w:val="22"/>
          <w:szCs w:val="22"/>
        </w:rPr>
      </w:pPr>
    </w:p>
    <w:p w14:paraId="0BA674C1" w14:textId="77777777" w:rsidR="00496710" w:rsidRDefault="00496710" w:rsidP="00E4777B">
      <w:pPr>
        <w:rPr>
          <w:sz w:val="22"/>
          <w:szCs w:val="22"/>
        </w:rPr>
      </w:pPr>
    </w:p>
    <w:p w14:paraId="3C5F4775" w14:textId="77777777" w:rsidR="00496710" w:rsidRDefault="00496710" w:rsidP="00E4777B">
      <w:pPr>
        <w:rPr>
          <w:sz w:val="22"/>
          <w:szCs w:val="22"/>
        </w:rPr>
      </w:pPr>
    </w:p>
    <w:p w14:paraId="1935531F" w14:textId="77777777" w:rsidR="00AC70CC" w:rsidRPr="00503D32" w:rsidRDefault="00AC70CC" w:rsidP="00E4777B">
      <w:pPr>
        <w:rPr>
          <w:sz w:val="22"/>
          <w:szCs w:val="22"/>
        </w:rPr>
      </w:pPr>
    </w:p>
    <w:p w14:paraId="2DC28D27" w14:textId="77777777" w:rsidR="00AC70CC" w:rsidRPr="00503D32" w:rsidRDefault="00AC70CC" w:rsidP="00E4777B">
      <w:pPr>
        <w:rPr>
          <w:sz w:val="22"/>
          <w:szCs w:val="22"/>
        </w:rPr>
      </w:pPr>
      <w:r w:rsidRPr="00503D32">
        <w:rPr>
          <w:sz w:val="22"/>
          <w:szCs w:val="22"/>
        </w:rPr>
        <w:t>Tilbyder bekrefter at kostnader forbundet med alle nødvendige sikkerhetstiltak er tatt med i dette tilbudet.</w:t>
      </w:r>
    </w:p>
    <w:p w14:paraId="1BADD02F" w14:textId="77777777" w:rsidR="00AC70CC" w:rsidRPr="00503D32" w:rsidRDefault="00AC70CC" w:rsidP="00E4777B">
      <w:pPr>
        <w:rPr>
          <w:sz w:val="22"/>
          <w:szCs w:val="22"/>
        </w:rPr>
      </w:pPr>
    </w:p>
    <w:p w14:paraId="76186BB2" w14:textId="77777777" w:rsidR="00AC70CC" w:rsidRDefault="00AC70CC" w:rsidP="00E4777B">
      <w:pPr>
        <w:rPr>
          <w:sz w:val="22"/>
          <w:szCs w:val="22"/>
        </w:rPr>
      </w:pPr>
      <w:r w:rsidRPr="00503D32">
        <w:rPr>
          <w:sz w:val="22"/>
          <w:szCs w:val="22"/>
        </w:rPr>
        <w:t>Tilbyder bekrefter at det er iverksatt systematiske tiltak for å oppfylle krav</w:t>
      </w:r>
      <w:r>
        <w:rPr>
          <w:sz w:val="22"/>
          <w:szCs w:val="22"/>
        </w:rPr>
        <w:t>ene</w:t>
      </w:r>
      <w:r w:rsidRPr="00503D32">
        <w:rPr>
          <w:sz w:val="22"/>
          <w:szCs w:val="22"/>
        </w:rPr>
        <w:t xml:space="preserve"> i helse-, miljø- og sikkerhetslovgivningen, og aksepterer at oppdragsgiver etter anmodning vil bli gitt rett til å gjennomgå og verifisere virksomhetens system for ivaretakelse av helse, miljø og sikkerhet.</w:t>
      </w:r>
    </w:p>
    <w:p w14:paraId="21E87697" w14:textId="77777777" w:rsidR="00AC70CC" w:rsidRPr="00503D32" w:rsidRDefault="00AC70CC" w:rsidP="00E4777B">
      <w:pPr>
        <w:rPr>
          <w:sz w:val="22"/>
          <w:szCs w:val="22"/>
        </w:rPr>
      </w:pPr>
      <w:r>
        <w:rPr>
          <w:sz w:val="22"/>
          <w:szCs w:val="22"/>
        </w:rPr>
        <w:t xml:space="preserve"> </w:t>
      </w:r>
    </w:p>
    <w:tbl>
      <w:tblPr>
        <w:tblW w:w="0" w:type="auto"/>
        <w:tblLook w:val="0000" w:firstRow="0" w:lastRow="0" w:firstColumn="0" w:lastColumn="0" w:noHBand="0" w:noVBand="0"/>
      </w:tblPr>
      <w:tblGrid>
        <w:gridCol w:w="3823"/>
        <w:gridCol w:w="895"/>
        <w:gridCol w:w="4069"/>
      </w:tblGrid>
      <w:tr w:rsidR="00AC70CC" w14:paraId="286C118D" w14:textId="77777777" w:rsidTr="00CB66B7">
        <w:trPr>
          <w:cantSplit/>
        </w:trPr>
        <w:tc>
          <w:tcPr>
            <w:tcW w:w="3823" w:type="dxa"/>
            <w:tcBorders>
              <w:bottom w:val="single" w:sz="4" w:space="0" w:color="auto"/>
            </w:tcBorders>
          </w:tcPr>
          <w:p w14:paraId="6E1A3A1F" w14:textId="77777777" w:rsidR="00AC70CC" w:rsidRDefault="00AC70CC" w:rsidP="00E4777B"/>
          <w:p w14:paraId="7F34AB19" w14:textId="77777777" w:rsidR="00AC70CC" w:rsidRDefault="00AC70CC" w:rsidP="00E4777B"/>
        </w:tc>
        <w:tc>
          <w:tcPr>
            <w:tcW w:w="895" w:type="dxa"/>
            <w:tcBorders>
              <w:bottom w:val="single" w:sz="4" w:space="0" w:color="auto"/>
            </w:tcBorders>
          </w:tcPr>
          <w:p w14:paraId="2294D765" w14:textId="77777777" w:rsidR="00AC70CC" w:rsidRDefault="00AC70CC" w:rsidP="00E4777B"/>
          <w:p w14:paraId="4317F42A" w14:textId="77777777" w:rsidR="00AC70CC" w:rsidRDefault="00AC70CC" w:rsidP="00E4777B">
            <w:r>
              <w:t>, den</w:t>
            </w:r>
          </w:p>
        </w:tc>
        <w:tc>
          <w:tcPr>
            <w:tcW w:w="4069" w:type="dxa"/>
            <w:tcBorders>
              <w:bottom w:val="single" w:sz="4" w:space="0" w:color="auto"/>
            </w:tcBorders>
          </w:tcPr>
          <w:p w14:paraId="08FECB20" w14:textId="77777777" w:rsidR="00AC70CC" w:rsidRDefault="00AC70CC" w:rsidP="00E4777B"/>
          <w:p w14:paraId="31C33243" w14:textId="77777777" w:rsidR="00AC70CC" w:rsidRDefault="00AC70CC" w:rsidP="00E4777B"/>
        </w:tc>
      </w:tr>
      <w:tr w:rsidR="00AC70CC" w14:paraId="71463FDB" w14:textId="77777777" w:rsidTr="00CB66B7">
        <w:trPr>
          <w:cantSplit/>
        </w:trPr>
        <w:tc>
          <w:tcPr>
            <w:tcW w:w="8787" w:type="dxa"/>
            <w:gridSpan w:val="3"/>
            <w:tcBorders>
              <w:top w:val="single" w:sz="4" w:space="0" w:color="auto"/>
              <w:bottom w:val="single" w:sz="4" w:space="0" w:color="auto"/>
            </w:tcBorders>
          </w:tcPr>
          <w:p w14:paraId="54EA2690" w14:textId="77777777" w:rsidR="00AC70CC" w:rsidRDefault="00AC70CC" w:rsidP="00E4777B"/>
          <w:p w14:paraId="35D64212" w14:textId="77777777" w:rsidR="00AC70CC" w:rsidRDefault="00AC70CC" w:rsidP="00E4777B"/>
          <w:p w14:paraId="77B18B9F" w14:textId="77777777" w:rsidR="00AC70CC" w:rsidRDefault="00AC70CC" w:rsidP="00E4777B"/>
        </w:tc>
      </w:tr>
      <w:tr w:rsidR="00AC70CC" w14:paraId="127191C4" w14:textId="77777777" w:rsidTr="00CB66B7">
        <w:trPr>
          <w:cantSplit/>
        </w:trPr>
        <w:tc>
          <w:tcPr>
            <w:tcW w:w="8787" w:type="dxa"/>
            <w:gridSpan w:val="3"/>
            <w:tcBorders>
              <w:top w:val="single" w:sz="4" w:space="0" w:color="auto"/>
            </w:tcBorders>
          </w:tcPr>
          <w:p w14:paraId="2F0CA062" w14:textId="77777777" w:rsidR="00AC70CC" w:rsidRDefault="00AC70CC" w:rsidP="00E4777B">
            <w:r>
              <w:t>stempel, underskrift</w:t>
            </w:r>
          </w:p>
        </w:tc>
      </w:tr>
    </w:tbl>
    <w:p w14:paraId="3C8F4E26" w14:textId="77777777" w:rsidR="00AC70CC" w:rsidRDefault="00AC70CC" w:rsidP="00E4777B"/>
    <w:tbl>
      <w:tblPr>
        <w:tblW w:w="0" w:type="auto"/>
        <w:tblLook w:val="0000" w:firstRow="0" w:lastRow="0" w:firstColumn="0" w:lastColumn="0" w:noHBand="0" w:noVBand="0"/>
      </w:tblPr>
      <w:tblGrid>
        <w:gridCol w:w="3708"/>
        <w:gridCol w:w="5220"/>
      </w:tblGrid>
      <w:tr w:rsidR="00AC70CC" w14:paraId="1AB37EFA" w14:textId="77777777">
        <w:tc>
          <w:tcPr>
            <w:tcW w:w="3708" w:type="dxa"/>
          </w:tcPr>
          <w:p w14:paraId="60B5D2BB" w14:textId="77777777" w:rsidR="00AC70CC" w:rsidRDefault="00AC70CC" w:rsidP="00E4777B"/>
          <w:p w14:paraId="3A62425A" w14:textId="77777777" w:rsidR="00AC70CC" w:rsidRDefault="00AC70CC" w:rsidP="00E4777B">
            <w:r>
              <w:t>Organisasjonsnummer:</w:t>
            </w:r>
          </w:p>
        </w:tc>
        <w:tc>
          <w:tcPr>
            <w:tcW w:w="5220" w:type="dxa"/>
            <w:tcBorders>
              <w:bottom w:val="single" w:sz="4" w:space="0" w:color="auto"/>
            </w:tcBorders>
          </w:tcPr>
          <w:p w14:paraId="6698382E" w14:textId="77777777" w:rsidR="00AC70CC" w:rsidRDefault="00AC70CC" w:rsidP="00E4777B"/>
          <w:p w14:paraId="78B03378" w14:textId="77777777" w:rsidR="00AC70CC" w:rsidRDefault="00AC70CC" w:rsidP="00E4777B"/>
        </w:tc>
      </w:tr>
      <w:tr w:rsidR="00AC70CC" w14:paraId="0C723B4A" w14:textId="77777777">
        <w:tc>
          <w:tcPr>
            <w:tcW w:w="3708" w:type="dxa"/>
          </w:tcPr>
          <w:p w14:paraId="731B0460" w14:textId="77777777" w:rsidR="00AC70CC" w:rsidRDefault="00AC70CC" w:rsidP="00E4777B"/>
          <w:p w14:paraId="6E83C29F" w14:textId="77777777" w:rsidR="00AC70CC" w:rsidRDefault="00AC70CC" w:rsidP="00E4777B">
            <w:r>
              <w:t>Fullstendig firmanavn:</w:t>
            </w:r>
          </w:p>
        </w:tc>
        <w:tc>
          <w:tcPr>
            <w:tcW w:w="5220" w:type="dxa"/>
            <w:tcBorders>
              <w:top w:val="single" w:sz="4" w:space="0" w:color="auto"/>
              <w:bottom w:val="single" w:sz="4" w:space="0" w:color="auto"/>
            </w:tcBorders>
          </w:tcPr>
          <w:p w14:paraId="4FCE2F65" w14:textId="77777777" w:rsidR="00AC70CC" w:rsidRDefault="00AC70CC" w:rsidP="00E4777B"/>
          <w:p w14:paraId="33FD033E" w14:textId="77777777" w:rsidR="00AC70CC" w:rsidRDefault="00AC70CC" w:rsidP="00E4777B"/>
        </w:tc>
      </w:tr>
      <w:tr w:rsidR="00AC70CC" w14:paraId="7484F331" w14:textId="77777777">
        <w:tc>
          <w:tcPr>
            <w:tcW w:w="3708" w:type="dxa"/>
          </w:tcPr>
          <w:p w14:paraId="15595097" w14:textId="77777777" w:rsidR="00AC70CC" w:rsidRDefault="00AC70CC" w:rsidP="00E4777B"/>
          <w:p w14:paraId="1E756801" w14:textId="77777777" w:rsidR="00AC70CC" w:rsidRDefault="00AC70CC" w:rsidP="00E4777B">
            <w:r>
              <w:t>Fullstendig adresse:</w:t>
            </w:r>
          </w:p>
        </w:tc>
        <w:tc>
          <w:tcPr>
            <w:tcW w:w="5220" w:type="dxa"/>
            <w:tcBorders>
              <w:top w:val="single" w:sz="4" w:space="0" w:color="auto"/>
              <w:bottom w:val="single" w:sz="4" w:space="0" w:color="auto"/>
            </w:tcBorders>
          </w:tcPr>
          <w:p w14:paraId="1923BC37" w14:textId="77777777" w:rsidR="00AC70CC" w:rsidRDefault="00AC70CC" w:rsidP="00E4777B"/>
          <w:p w14:paraId="0AF85942" w14:textId="77777777" w:rsidR="00AC70CC" w:rsidRDefault="00AC70CC" w:rsidP="00E4777B"/>
        </w:tc>
      </w:tr>
      <w:tr w:rsidR="00AC70CC" w14:paraId="78DB920C" w14:textId="77777777">
        <w:tc>
          <w:tcPr>
            <w:tcW w:w="3708" w:type="dxa"/>
          </w:tcPr>
          <w:p w14:paraId="2B72A42D" w14:textId="77777777" w:rsidR="00AC70CC" w:rsidRDefault="00AC70CC" w:rsidP="00E4777B"/>
          <w:p w14:paraId="6811121C" w14:textId="77777777" w:rsidR="00AC70CC" w:rsidRDefault="00AC70CC" w:rsidP="00E4777B">
            <w:r>
              <w:t>Postnummer og –sted:</w:t>
            </w:r>
          </w:p>
        </w:tc>
        <w:tc>
          <w:tcPr>
            <w:tcW w:w="5220" w:type="dxa"/>
            <w:tcBorders>
              <w:top w:val="single" w:sz="4" w:space="0" w:color="auto"/>
              <w:bottom w:val="single" w:sz="4" w:space="0" w:color="auto"/>
            </w:tcBorders>
          </w:tcPr>
          <w:p w14:paraId="71F0AC1D" w14:textId="77777777" w:rsidR="00AC70CC" w:rsidRDefault="00AC70CC" w:rsidP="00E4777B"/>
          <w:p w14:paraId="3907BC9C" w14:textId="77777777" w:rsidR="00AC70CC" w:rsidRDefault="00AC70CC" w:rsidP="00E4777B"/>
        </w:tc>
      </w:tr>
      <w:tr w:rsidR="00AC70CC" w14:paraId="34EDEFE0" w14:textId="77777777">
        <w:tc>
          <w:tcPr>
            <w:tcW w:w="3708" w:type="dxa"/>
          </w:tcPr>
          <w:p w14:paraId="1A7ECD59" w14:textId="77777777" w:rsidR="00AC70CC" w:rsidRDefault="00AC70CC" w:rsidP="00E4777B"/>
          <w:p w14:paraId="0D9893E5" w14:textId="77777777" w:rsidR="00AC70CC" w:rsidRDefault="00AC70CC" w:rsidP="00E4777B">
            <w:r>
              <w:t>Telefonnummer og kontaktperson:</w:t>
            </w:r>
          </w:p>
        </w:tc>
        <w:tc>
          <w:tcPr>
            <w:tcW w:w="5220" w:type="dxa"/>
            <w:tcBorders>
              <w:top w:val="single" w:sz="4" w:space="0" w:color="auto"/>
              <w:bottom w:val="single" w:sz="4" w:space="0" w:color="auto"/>
            </w:tcBorders>
          </w:tcPr>
          <w:p w14:paraId="316E7363" w14:textId="77777777" w:rsidR="00AC70CC" w:rsidRDefault="00AC70CC" w:rsidP="00E4777B"/>
          <w:p w14:paraId="754D6378" w14:textId="77777777" w:rsidR="00AC70CC" w:rsidRDefault="00AC70CC" w:rsidP="00E4777B"/>
        </w:tc>
      </w:tr>
    </w:tbl>
    <w:p w14:paraId="271832D4" w14:textId="77777777" w:rsidR="00AC70CC" w:rsidRDefault="00AC70CC" w:rsidP="00E4777B"/>
    <w:p w14:paraId="6662A94F" w14:textId="572985F1" w:rsidR="00AC70CC" w:rsidRDefault="00AC70CC" w:rsidP="00E4777B">
      <w:pPr>
        <w:rPr>
          <w:sz w:val="20"/>
          <w:szCs w:val="20"/>
        </w:rPr>
      </w:pPr>
    </w:p>
    <w:p w14:paraId="6F044085" w14:textId="112C2395" w:rsidR="00776865" w:rsidRDefault="00776865" w:rsidP="00E4777B">
      <w:pPr>
        <w:rPr>
          <w:sz w:val="20"/>
          <w:szCs w:val="20"/>
        </w:rPr>
      </w:pPr>
    </w:p>
    <w:p w14:paraId="50C1B87C" w14:textId="77777777" w:rsidR="00776865" w:rsidRPr="00BB318B" w:rsidRDefault="00776865" w:rsidP="00E4777B">
      <w:pPr>
        <w:rPr>
          <w:sz w:val="20"/>
          <w:szCs w:val="20"/>
        </w:rPr>
      </w:pPr>
    </w:p>
    <w:sectPr w:rsidR="00776865" w:rsidRPr="00BB318B" w:rsidSect="009354E4">
      <w:headerReference w:type="even" r:id="rId60"/>
      <w:headerReference w:type="default" r:id="rId61"/>
      <w:headerReference w:type="first" r:id="rId62"/>
      <w:pgSz w:w="11906" w:h="16838"/>
      <w:pgMar w:top="1088" w:right="991" w:bottom="1077"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D39BD" w14:textId="77777777" w:rsidR="00BD6C33" w:rsidRDefault="00BD6C33">
      <w:r>
        <w:separator/>
      </w:r>
    </w:p>
  </w:endnote>
  <w:endnote w:type="continuationSeparator" w:id="0">
    <w:p w14:paraId="538B5FC6" w14:textId="77777777" w:rsidR="00BD6C33" w:rsidRDefault="00BD6C33">
      <w:r>
        <w:continuationSeparator/>
      </w:r>
    </w:p>
  </w:endnote>
  <w:endnote w:type="continuationNotice" w:id="1">
    <w:p w14:paraId="29B44AAD" w14:textId="77777777" w:rsidR="00BD6C33" w:rsidRDefault="00BD6C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D1733" w14:textId="77777777" w:rsidR="00CF6834" w:rsidRDefault="00CF6834">
    <w:pPr>
      <w:pStyle w:val="Bunntekst"/>
      <w:pBdr>
        <w:bottom w:val="single" w:sz="6" w:space="1" w:color="auto"/>
      </w:pBdr>
      <w:rPr>
        <w:sz w:val="20"/>
        <w:szCs w:val="20"/>
      </w:rPr>
    </w:pPr>
  </w:p>
  <w:p w14:paraId="159FB5A1" w14:textId="77777777" w:rsidR="00CF6834" w:rsidRDefault="00CF6834">
    <w:pPr>
      <w:pStyle w:val="Bunntekst"/>
      <w:pBdr>
        <w:bottom w:val="single" w:sz="6" w:space="1" w:color="auto"/>
      </w:pBdr>
      <w:rPr>
        <w:sz w:val="20"/>
        <w:szCs w:val="20"/>
      </w:rPr>
    </w:pPr>
  </w:p>
  <w:p w14:paraId="2B079A83" w14:textId="2B4133B5" w:rsidR="00CF6834" w:rsidRPr="00E818A3" w:rsidRDefault="005F4208">
    <w:pPr>
      <w:pStyle w:val="Bunntekst"/>
      <w:rPr>
        <w:b/>
        <w:sz w:val="20"/>
        <w:szCs w:val="20"/>
      </w:rPr>
    </w:pPr>
    <w:r>
      <w:rPr>
        <w:b/>
        <w:sz w:val="20"/>
        <w:szCs w:val="20"/>
      </w:rPr>
      <w:t>Troms fylke</w:t>
    </w:r>
    <w:r w:rsidR="00CB3E5F">
      <w:rPr>
        <w:b/>
        <w:sz w:val="20"/>
        <w:szCs w:val="20"/>
      </w:rPr>
      <w:t>s</w:t>
    </w:r>
    <w:r>
      <w:rPr>
        <w:b/>
        <w:sz w:val="20"/>
        <w:szCs w:val="20"/>
      </w:rPr>
      <w:t>kommune</w:t>
    </w:r>
    <w:r w:rsidR="003006F2">
      <w:rPr>
        <w:b/>
        <w:sz w:val="20"/>
        <w:szCs w:val="20"/>
      </w:rPr>
      <w:t xml:space="preserve">, </w:t>
    </w:r>
    <w:r w:rsidR="0014710E">
      <w:rPr>
        <w:b/>
        <w:sz w:val="20"/>
        <w:szCs w:val="20"/>
      </w:rPr>
      <w:t>S</w:t>
    </w:r>
    <w:r w:rsidR="003006F2">
      <w:rPr>
        <w:b/>
        <w:sz w:val="20"/>
        <w:szCs w:val="20"/>
      </w:rPr>
      <w:t>amferdsel</w:t>
    </w:r>
    <w:r w:rsidR="0014710E">
      <w:rPr>
        <w:b/>
        <w:sz w:val="20"/>
        <w:szCs w:val="20"/>
      </w:rPr>
      <w:t>,</w:t>
    </w:r>
    <w:r w:rsidR="003006F2">
      <w:rPr>
        <w:b/>
        <w:sz w:val="20"/>
        <w:szCs w:val="20"/>
      </w:rPr>
      <w:t xml:space="preserve"> avd</w:t>
    </w:r>
    <w:r w:rsidR="0014710E">
      <w:rPr>
        <w:b/>
        <w:sz w:val="20"/>
        <w:szCs w:val="20"/>
      </w:rPr>
      <w:t>eling Infrastruktur</w:t>
    </w:r>
  </w:p>
  <w:p w14:paraId="0F6679B8" w14:textId="2CE18496" w:rsidR="00CF6834" w:rsidRPr="00E818A3" w:rsidRDefault="00CF6834" w:rsidP="000A3C04">
    <w:pPr>
      <w:pStyle w:val="Topptekst"/>
      <w:rPr>
        <w:b/>
        <w:sz w:val="20"/>
      </w:rPr>
    </w:pPr>
    <w:r>
      <w:rPr>
        <w:sz w:val="20"/>
      </w:rPr>
      <w:tab/>
    </w:r>
    <w:r>
      <w:rPr>
        <w:sz w:val="20"/>
      </w:rPr>
      <w:tab/>
    </w:r>
    <w:r w:rsidR="00732CEF">
      <w:rPr>
        <w:b/>
        <w:sz w:val="20"/>
      </w:rPr>
      <w:t>19.05</w:t>
    </w:r>
    <w:r w:rsidR="00D61767">
      <w:rPr>
        <w:b/>
        <w:sz w:val="20"/>
      </w:rPr>
      <w:t>.202</w:t>
    </w:r>
    <w:r w:rsidR="008B49B6">
      <w:rPr>
        <w:b/>
        <w:sz w:val="20"/>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E2D34" w14:textId="77777777" w:rsidR="00CF6834" w:rsidRDefault="00CF6834">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789F8" w14:textId="77777777" w:rsidR="00CF6834" w:rsidRDefault="00CF6834">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9C9F7" w14:textId="77777777" w:rsidR="00CF6834" w:rsidRPr="009F30C2" w:rsidRDefault="00CF6834" w:rsidP="00CB66B7">
    <w:pPr>
      <w:pStyle w:val="Bunntekst"/>
      <w:rPr>
        <w:sz w:val="16"/>
        <w:szCs w:val="16"/>
      </w:rPr>
    </w:pPr>
    <w:r w:rsidRPr="00F53C8A">
      <w:rPr>
        <w:sz w:val="16"/>
        <w:szCs w:val="16"/>
      </w:rPr>
      <w:t>Maldokument</w:t>
    </w:r>
    <w:r>
      <w:rPr>
        <w:sz w:val="16"/>
        <w:szCs w:val="16"/>
      </w:rPr>
      <w:t xml:space="preserve">, bygging, </w:t>
    </w:r>
    <w:r w:rsidRPr="00F53C8A">
      <w:rPr>
        <w:sz w:val="16"/>
        <w:szCs w:val="16"/>
      </w:rPr>
      <w:t>versjon 201</w:t>
    </w:r>
    <w:r>
      <w:rPr>
        <w:sz w:val="16"/>
        <w:szCs w:val="16"/>
      </w:rPr>
      <w:t>7</w:t>
    </w:r>
    <w:r w:rsidRPr="00F53C8A">
      <w:rPr>
        <w:sz w:val="16"/>
        <w:szCs w:val="16"/>
      </w:rPr>
      <w:t>-</w:t>
    </w:r>
    <w:r>
      <w:rPr>
        <w:sz w:val="16"/>
        <w:szCs w:val="16"/>
      </w:rPr>
      <w:t>10-13</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347FC" w14:textId="12E83521" w:rsidR="00CF6834" w:rsidRPr="000A3C04" w:rsidRDefault="00CF6834" w:rsidP="000A3C04">
    <w:pPr>
      <w:pStyle w:val="Topptekst"/>
      <w:rPr>
        <w:sz w:val="20"/>
      </w:rPr>
    </w:pPr>
    <w:r>
      <w:rPr>
        <w:sz w:val="20"/>
      </w:rPr>
      <w:tab/>
    </w:r>
    <w:r>
      <w:rPr>
        <w:sz w:val="20"/>
      </w:rPr>
      <w:tab/>
    </w:r>
    <w:r w:rsidR="00FE1CF1">
      <w:rPr>
        <w:b/>
        <w:sz w:val="20"/>
      </w:rPr>
      <w:t>19.05.2026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382C0" w14:textId="77777777" w:rsidR="00BD6C33" w:rsidRDefault="00BD6C33">
      <w:r>
        <w:separator/>
      </w:r>
    </w:p>
  </w:footnote>
  <w:footnote w:type="continuationSeparator" w:id="0">
    <w:p w14:paraId="705012A6" w14:textId="77777777" w:rsidR="00BD6C33" w:rsidRDefault="00BD6C33">
      <w:r>
        <w:continuationSeparator/>
      </w:r>
    </w:p>
  </w:footnote>
  <w:footnote w:type="continuationNotice" w:id="1">
    <w:p w14:paraId="4CD88230" w14:textId="77777777" w:rsidR="00BD6C33" w:rsidRDefault="00BD6C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0CA3A" w14:textId="2402FEF2" w:rsidR="00CF6834" w:rsidRDefault="00CF6834">
    <w:pPr>
      <w:pStyle w:val="Topptekst"/>
      <w:rPr>
        <w:b/>
        <w:bCs/>
        <w:sz w:val="20"/>
      </w:rPr>
    </w:pPr>
    <w:r>
      <w:rPr>
        <w:b/>
        <w:bCs/>
        <w:sz w:val="20"/>
      </w:rPr>
      <w:t>A Prosjektinformasjon</w:t>
    </w:r>
  </w:p>
  <w:p w14:paraId="4A9AFC32" w14:textId="77777777" w:rsidR="00CF6834" w:rsidRDefault="00CF6834">
    <w:pPr>
      <w:pStyle w:val="Topptekst"/>
      <w:pBdr>
        <w:bottom w:val="single" w:sz="4" w:space="1" w:color="auto"/>
      </w:pBdr>
      <w:tabs>
        <w:tab w:val="clear" w:pos="9072"/>
        <w:tab w:val="right" w:pos="8820"/>
      </w:tabs>
      <w:rPr>
        <w:b/>
        <w:bCs/>
        <w:sz w:val="20"/>
      </w:rPr>
    </w:pPr>
    <w:r>
      <w:rPr>
        <w:b/>
        <w:bCs/>
        <w:sz w:val="20"/>
      </w:rPr>
      <w:t>A0 Forside og innholdsliste</w:t>
    </w:r>
    <w:r>
      <w:rPr>
        <w:b/>
        <w:bCs/>
        <w:sz w:val="20"/>
      </w:rPr>
      <w:tab/>
    </w:r>
    <w:r>
      <w:rPr>
        <w:b/>
        <w:bCs/>
        <w:sz w:val="20"/>
      </w:rPr>
      <w:tab/>
      <w:t xml:space="preserve">A0 - </w:t>
    </w:r>
    <w:r>
      <w:rPr>
        <w:b/>
        <w:bCs/>
        <w:sz w:val="20"/>
      </w:rPr>
      <w:fldChar w:fldCharType="begin"/>
    </w:r>
    <w:r>
      <w:rPr>
        <w:b/>
        <w:bCs/>
        <w:sz w:val="20"/>
      </w:rPr>
      <w:instrText xml:space="preserve"> PAGE   \* MERGEFORMAT </w:instrText>
    </w:r>
    <w:r>
      <w:rPr>
        <w:b/>
        <w:bCs/>
        <w:sz w:val="20"/>
      </w:rPr>
      <w:fldChar w:fldCharType="separate"/>
    </w:r>
    <w:r>
      <w:rPr>
        <w:b/>
        <w:bCs/>
        <w:noProof/>
        <w:sz w:val="20"/>
      </w:rPr>
      <w:t>2</w:t>
    </w:r>
    <w:r>
      <w:rPr>
        <w:b/>
        <w:bCs/>
        <w:sz w:val="20"/>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B1996" w14:textId="208447A2" w:rsidR="00CF6834" w:rsidRDefault="00CF6834">
    <w:pPr>
      <w:pStyle w:val="Topptekst"/>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C45D9" w14:textId="5422C8E0" w:rsidR="00CF6834" w:rsidRDefault="00CF6834">
    <w:pPr>
      <w:pStyle w:val="Topptekst"/>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B03EE" w14:textId="55812426" w:rsidR="00CF6834" w:rsidRPr="00BB44CC" w:rsidRDefault="00CF6834" w:rsidP="00915734">
    <w:pPr>
      <w:pStyle w:val="Topptekst"/>
      <w:ind w:left="426" w:hanging="426"/>
      <w:rPr>
        <w:b/>
        <w:sz w:val="20"/>
        <w:szCs w:val="20"/>
      </w:rPr>
    </w:pPr>
    <w:r w:rsidRPr="00BB44CC">
      <w:rPr>
        <w:b/>
        <w:sz w:val="20"/>
        <w:szCs w:val="20"/>
      </w:rPr>
      <w:t xml:space="preserve">B </w:t>
    </w:r>
    <w:r w:rsidRPr="00BB44CC">
      <w:rPr>
        <w:b/>
        <w:sz w:val="20"/>
        <w:szCs w:val="20"/>
      </w:rPr>
      <w:tab/>
      <w:t>Konkurranseregler</w:t>
    </w:r>
    <w:r>
      <w:rPr>
        <w:b/>
        <w:sz w:val="20"/>
        <w:szCs w:val="20"/>
      </w:rPr>
      <w:t xml:space="preserve"> </w:t>
    </w:r>
  </w:p>
  <w:p w14:paraId="6A62A0EB" w14:textId="77777777" w:rsidR="00CF6834" w:rsidRPr="00E214F8" w:rsidRDefault="00CF6834" w:rsidP="00E214F8">
    <w:pPr>
      <w:pStyle w:val="Topptekst"/>
      <w:pBdr>
        <w:bottom w:val="single" w:sz="4" w:space="1" w:color="auto"/>
      </w:pBdr>
      <w:ind w:left="426" w:hanging="426"/>
      <w:rPr>
        <w:b/>
        <w:sz w:val="20"/>
        <w:szCs w:val="20"/>
      </w:rPr>
    </w:pPr>
    <w:r w:rsidRPr="00BB44CC">
      <w:rPr>
        <w:b/>
        <w:sz w:val="20"/>
        <w:szCs w:val="20"/>
      </w:rPr>
      <w:t xml:space="preserve">B1 </w:t>
    </w:r>
    <w:r w:rsidRPr="00BB44CC">
      <w:rPr>
        <w:b/>
        <w:sz w:val="20"/>
        <w:szCs w:val="20"/>
      </w:rPr>
      <w:tab/>
    </w:r>
    <w:r>
      <w:rPr>
        <w:b/>
        <w:sz w:val="20"/>
        <w:szCs w:val="20"/>
      </w:rPr>
      <w:t>K</w:t>
    </w:r>
    <w:r w:rsidRPr="00BB44CC">
      <w:rPr>
        <w:b/>
        <w:sz w:val="20"/>
        <w:szCs w:val="20"/>
      </w:rPr>
      <w:t>onkurranseregler</w:t>
    </w:r>
    <w:r w:rsidRPr="00BB44CC">
      <w:rPr>
        <w:b/>
        <w:sz w:val="20"/>
        <w:szCs w:val="20"/>
      </w:rPr>
      <w:tab/>
    </w:r>
    <w:r w:rsidRPr="00BB44CC">
      <w:rPr>
        <w:b/>
        <w:sz w:val="20"/>
        <w:szCs w:val="20"/>
      </w:rPr>
      <w:tab/>
    </w:r>
    <w:r>
      <w:rPr>
        <w:b/>
        <w:sz w:val="20"/>
        <w:szCs w:val="20"/>
      </w:rPr>
      <w:t xml:space="preserve">B1 - </w:t>
    </w:r>
    <w:r w:rsidRPr="00CB66B7">
      <w:rPr>
        <w:b/>
        <w:sz w:val="20"/>
        <w:szCs w:val="20"/>
      </w:rPr>
      <w:fldChar w:fldCharType="begin"/>
    </w:r>
    <w:r w:rsidRPr="00CB66B7">
      <w:rPr>
        <w:b/>
        <w:sz w:val="20"/>
        <w:szCs w:val="20"/>
      </w:rPr>
      <w:instrText>PAGE   \* MERGEFORMAT</w:instrText>
    </w:r>
    <w:r w:rsidRPr="00CB66B7">
      <w:rPr>
        <w:b/>
        <w:sz w:val="20"/>
        <w:szCs w:val="20"/>
      </w:rPr>
      <w:fldChar w:fldCharType="separate"/>
    </w:r>
    <w:r>
      <w:rPr>
        <w:b/>
        <w:noProof/>
        <w:sz w:val="20"/>
        <w:szCs w:val="20"/>
      </w:rPr>
      <w:t>4</w:t>
    </w:r>
    <w:r w:rsidRPr="00CB66B7">
      <w:rPr>
        <w:b/>
        <w:sz w:val="20"/>
        <w:szCs w:val="20"/>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C5B21" w14:textId="73F9E067" w:rsidR="00CF6834" w:rsidRDefault="00CF6834">
    <w:pPr>
      <w:pStyle w:val="Topptekst"/>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02C3C" w14:textId="068EB95A" w:rsidR="00CF6834" w:rsidRDefault="00CF6834">
    <w:pPr>
      <w:pStyle w:val="Topptekst"/>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80E59" w14:textId="2C696180" w:rsidR="00CF6834" w:rsidRDefault="00CF6834">
    <w:pPr>
      <w:pStyle w:val="Topptekst"/>
      <w:rPr>
        <w:b/>
        <w:bCs/>
        <w:sz w:val="20"/>
      </w:rPr>
    </w:pPr>
    <w:r>
      <w:rPr>
        <w:b/>
        <w:bCs/>
        <w:sz w:val="20"/>
      </w:rPr>
      <w:t xml:space="preserve">B Konkurranseregler </w:t>
    </w:r>
  </w:p>
  <w:p w14:paraId="7B0B56F4" w14:textId="77777777" w:rsidR="00CF6834" w:rsidRDefault="00CF6834">
    <w:pPr>
      <w:pStyle w:val="Topptekst"/>
      <w:pBdr>
        <w:bottom w:val="single" w:sz="4" w:space="1" w:color="auto"/>
      </w:pBdr>
      <w:tabs>
        <w:tab w:val="clear" w:pos="9072"/>
        <w:tab w:val="right" w:pos="8820"/>
      </w:tabs>
      <w:rPr>
        <w:b/>
        <w:bCs/>
        <w:sz w:val="20"/>
      </w:rPr>
    </w:pPr>
    <w:r>
      <w:rPr>
        <w:b/>
        <w:bCs/>
        <w:sz w:val="20"/>
      </w:rPr>
      <w:t xml:space="preserve">B2 Krav til leverandørens kvalifikasjoner – anbudskonkurranse </w:t>
    </w:r>
    <w:r>
      <w:rPr>
        <w:b/>
        <w:bCs/>
        <w:sz w:val="20"/>
      </w:rPr>
      <w:tab/>
      <w:t xml:space="preserve">B2 - </w:t>
    </w:r>
    <w:r w:rsidRPr="00CB66B7">
      <w:rPr>
        <w:b/>
        <w:bCs/>
        <w:sz w:val="20"/>
      </w:rPr>
      <w:fldChar w:fldCharType="begin"/>
    </w:r>
    <w:r w:rsidRPr="00CB66B7">
      <w:rPr>
        <w:b/>
        <w:bCs/>
        <w:sz w:val="20"/>
      </w:rPr>
      <w:instrText>PAGE   \* MERGEFORMAT</w:instrText>
    </w:r>
    <w:r w:rsidRPr="00CB66B7">
      <w:rPr>
        <w:b/>
        <w:bCs/>
        <w:sz w:val="20"/>
      </w:rPr>
      <w:fldChar w:fldCharType="separate"/>
    </w:r>
    <w:r>
      <w:rPr>
        <w:b/>
        <w:bCs/>
        <w:noProof/>
        <w:sz w:val="20"/>
      </w:rPr>
      <w:t>10</w:t>
    </w:r>
    <w:r w:rsidRPr="00CB66B7">
      <w:rPr>
        <w:b/>
        <w:bCs/>
        <w:sz w:val="20"/>
      </w:rP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DC913" w14:textId="5654996C" w:rsidR="00CF6834" w:rsidRDefault="00CF6834">
    <w:pPr>
      <w:pStyle w:val="Topptekst"/>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07300" w14:textId="40A033C7" w:rsidR="00CF6834" w:rsidRDefault="00CF6834">
    <w:pPr>
      <w:pStyle w:val="Topptekst"/>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92DFA" w14:textId="5CEF3B86" w:rsidR="00CF6834" w:rsidRDefault="00CF6834">
    <w:pPr>
      <w:pStyle w:val="Topptekst"/>
      <w:rPr>
        <w:b/>
        <w:bCs/>
        <w:sz w:val="20"/>
      </w:rPr>
    </w:pPr>
    <w:r>
      <w:rPr>
        <w:b/>
        <w:bCs/>
        <w:sz w:val="20"/>
      </w:rPr>
      <w:t>B Konkurranseregler</w:t>
    </w:r>
  </w:p>
  <w:p w14:paraId="56F57F2D" w14:textId="77777777" w:rsidR="00CF6834" w:rsidRDefault="00CF6834" w:rsidP="00CB66B7">
    <w:pPr>
      <w:pStyle w:val="Topptekst"/>
      <w:pBdr>
        <w:bottom w:val="single" w:sz="4" w:space="1" w:color="auto"/>
      </w:pBdr>
      <w:tabs>
        <w:tab w:val="clear" w:pos="4536"/>
        <w:tab w:val="clear" w:pos="9072"/>
        <w:tab w:val="center" w:pos="6804"/>
        <w:tab w:val="right" w:pos="8820"/>
      </w:tabs>
      <w:rPr>
        <w:b/>
        <w:bCs/>
        <w:sz w:val="20"/>
      </w:rPr>
    </w:pPr>
    <w:r>
      <w:rPr>
        <w:b/>
        <w:bCs/>
        <w:sz w:val="20"/>
      </w:rPr>
      <w:t>B3 Krav til tilbud og spesielle konkurranseregler</w:t>
    </w:r>
    <w:r>
      <w:rPr>
        <w:b/>
        <w:bCs/>
        <w:sz w:val="20"/>
      </w:rPr>
      <w:tab/>
    </w:r>
    <w:r>
      <w:rPr>
        <w:b/>
        <w:bCs/>
        <w:sz w:val="20"/>
      </w:rPr>
      <w:tab/>
      <w:t xml:space="preserve">B3 - </w:t>
    </w:r>
    <w:r w:rsidRPr="00CB66B7">
      <w:rPr>
        <w:b/>
        <w:bCs/>
        <w:sz w:val="20"/>
      </w:rPr>
      <w:fldChar w:fldCharType="begin"/>
    </w:r>
    <w:r w:rsidRPr="00CB66B7">
      <w:rPr>
        <w:b/>
        <w:bCs/>
        <w:sz w:val="20"/>
      </w:rPr>
      <w:instrText>PAGE   \* MERGEFORMAT</w:instrText>
    </w:r>
    <w:r w:rsidRPr="00CB66B7">
      <w:rPr>
        <w:b/>
        <w:bCs/>
        <w:sz w:val="20"/>
      </w:rPr>
      <w:fldChar w:fldCharType="separate"/>
    </w:r>
    <w:r>
      <w:rPr>
        <w:b/>
        <w:bCs/>
        <w:noProof/>
        <w:sz w:val="20"/>
      </w:rPr>
      <w:t>3</w:t>
    </w:r>
    <w:r w:rsidRPr="00CB66B7">
      <w:rPr>
        <w:b/>
        <w:bCs/>
        <w:sz w:val="20"/>
      </w:rPr>
      <w:fldChar w:fldCharType="end"/>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AFF90" w14:textId="61CE40FE" w:rsidR="00CF6834" w:rsidRDefault="00CF6834">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A1657" w14:textId="77777777" w:rsidR="00103831" w:rsidRDefault="00103831">
    <w:pPr>
      <w:pStyle w:val="Topptekst"/>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9CE74" w14:textId="75902052" w:rsidR="00CF6834" w:rsidRDefault="00CF6834">
    <w:pPr>
      <w:pStyle w:val="Topptekst"/>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1522B" w14:textId="3534E1FA" w:rsidR="00CF6834" w:rsidRDefault="00CF6834">
    <w:pPr>
      <w:pStyle w:val="Topptekst"/>
      <w:rPr>
        <w:b/>
        <w:bCs/>
        <w:sz w:val="20"/>
      </w:rPr>
    </w:pPr>
    <w:r>
      <w:rPr>
        <w:b/>
        <w:bCs/>
        <w:sz w:val="20"/>
      </w:rPr>
      <w:t>C Kontraktsbestemmelser . NS 8406:2009</w:t>
    </w:r>
  </w:p>
  <w:p w14:paraId="713A3FDE" w14:textId="77777777" w:rsidR="00CF6834" w:rsidRDefault="00CF6834">
    <w:pPr>
      <w:pStyle w:val="Topptekst"/>
      <w:pBdr>
        <w:bottom w:val="single" w:sz="4" w:space="1" w:color="auto"/>
      </w:pBdr>
      <w:tabs>
        <w:tab w:val="clear" w:pos="9072"/>
        <w:tab w:val="right" w:pos="8820"/>
      </w:tabs>
      <w:rPr>
        <w:b/>
        <w:bCs/>
        <w:sz w:val="20"/>
      </w:rPr>
    </w:pPr>
    <w:r>
      <w:rPr>
        <w:b/>
        <w:bCs/>
        <w:sz w:val="20"/>
      </w:rPr>
      <w:t>C1 Alminnelige kontraktsbestemmelser</w:t>
    </w:r>
    <w:r>
      <w:rPr>
        <w:b/>
        <w:bCs/>
        <w:sz w:val="20"/>
      </w:rPr>
      <w:tab/>
    </w:r>
    <w:r>
      <w:rPr>
        <w:b/>
        <w:bCs/>
        <w:sz w:val="20"/>
      </w:rPr>
      <w:tab/>
      <w:t xml:space="preserve">C1 - </w:t>
    </w:r>
    <w:r w:rsidRPr="003F5B2F">
      <w:rPr>
        <w:b/>
        <w:bCs/>
        <w:sz w:val="20"/>
      </w:rPr>
      <w:fldChar w:fldCharType="begin"/>
    </w:r>
    <w:r w:rsidRPr="003F5B2F">
      <w:rPr>
        <w:b/>
        <w:bCs/>
        <w:sz w:val="20"/>
      </w:rPr>
      <w:instrText>PAGE   \* MERGEFORMAT</w:instrText>
    </w:r>
    <w:r w:rsidRPr="003F5B2F">
      <w:rPr>
        <w:b/>
        <w:bCs/>
        <w:sz w:val="20"/>
      </w:rPr>
      <w:fldChar w:fldCharType="separate"/>
    </w:r>
    <w:r>
      <w:rPr>
        <w:b/>
        <w:bCs/>
        <w:noProof/>
        <w:sz w:val="20"/>
      </w:rPr>
      <w:t>1</w:t>
    </w:r>
    <w:r w:rsidRPr="003F5B2F">
      <w:rPr>
        <w:b/>
        <w:bCs/>
        <w:sz w:val="20"/>
      </w:rPr>
      <w:fldChar w:fldCharType="end"/>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28295" w14:textId="60CB628A" w:rsidR="00CF6834" w:rsidRDefault="00CF6834">
    <w:pPr>
      <w:pStyle w:val="Topptekst"/>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092AA" w14:textId="4115262A" w:rsidR="00CF6834" w:rsidRDefault="00CF6834">
    <w:pPr>
      <w:pStyle w:val="Topptekst"/>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34AFD" w14:textId="6365F186" w:rsidR="00CF6834" w:rsidRPr="00913C26" w:rsidRDefault="00CF6834">
    <w:pPr>
      <w:pStyle w:val="Topptekst"/>
      <w:rPr>
        <w:b/>
        <w:bCs/>
        <w:sz w:val="20"/>
      </w:rPr>
    </w:pPr>
    <w:r w:rsidRPr="00913C26">
      <w:rPr>
        <w:b/>
        <w:bCs/>
        <w:sz w:val="20"/>
      </w:rPr>
      <w:t>C Kontraktsbestemmelser</w:t>
    </w:r>
    <w:r>
      <w:rPr>
        <w:b/>
        <w:bCs/>
        <w:sz w:val="20"/>
      </w:rPr>
      <w:t xml:space="preserve"> – NS 8406:2009</w:t>
    </w:r>
  </w:p>
  <w:p w14:paraId="73208F6B" w14:textId="77777777" w:rsidR="00CF6834" w:rsidRPr="00913C26" w:rsidRDefault="00CF6834" w:rsidP="00913C26">
    <w:pPr>
      <w:pStyle w:val="Topptekst"/>
      <w:pBdr>
        <w:bottom w:val="single" w:sz="4" w:space="1" w:color="auto"/>
      </w:pBdr>
      <w:tabs>
        <w:tab w:val="clear" w:pos="9072"/>
        <w:tab w:val="right" w:pos="9214"/>
      </w:tabs>
      <w:rPr>
        <w:b/>
        <w:bCs/>
        <w:sz w:val="20"/>
      </w:rPr>
    </w:pPr>
    <w:r w:rsidRPr="00913C26">
      <w:rPr>
        <w:b/>
        <w:bCs/>
        <w:sz w:val="20"/>
      </w:rPr>
      <w:t>C3 Avtaledokument</w:t>
    </w:r>
    <w:r w:rsidRPr="00913C26">
      <w:rPr>
        <w:b/>
        <w:bCs/>
        <w:sz w:val="20"/>
      </w:rPr>
      <w:tab/>
    </w:r>
    <w:r w:rsidRPr="00913C26">
      <w:rPr>
        <w:b/>
        <w:bCs/>
        <w:sz w:val="20"/>
      </w:rPr>
      <w:tab/>
    </w:r>
    <w:r>
      <w:rPr>
        <w:b/>
        <w:bCs/>
        <w:sz w:val="20"/>
      </w:rPr>
      <w:t xml:space="preserve">C3 - </w:t>
    </w:r>
    <w:r w:rsidRPr="003F5B2F">
      <w:rPr>
        <w:b/>
        <w:bCs/>
        <w:sz w:val="20"/>
      </w:rPr>
      <w:fldChar w:fldCharType="begin"/>
    </w:r>
    <w:r w:rsidRPr="003F5B2F">
      <w:rPr>
        <w:b/>
        <w:bCs/>
        <w:sz w:val="20"/>
      </w:rPr>
      <w:instrText>PAGE   \* MERGEFORMAT</w:instrText>
    </w:r>
    <w:r w:rsidRPr="003F5B2F">
      <w:rPr>
        <w:b/>
        <w:bCs/>
        <w:sz w:val="20"/>
      </w:rPr>
      <w:fldChar w:fldCharType="separate"/>
    </w:r>
    <w:r>
      <w:rPr>
        <w:b/>
        <w:bCs/>
        <w:noProof/>
        <w:sz w:val="20"/>
      </w:rPr>
      <w:t>1</w:t>
    </w:r>
    <w:r w:rsidRPr="003F5B2F">
      <w:rPr>
        <w:b/>
        <w:bCs/>
        <w:sz w:val="20"/>
      </w:rPr>
      <w:fldChar w:fldCharType="end"/>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12C7D" w14:textId="24328496" w:rsidR="00CF6834" w:rsidRDefault="00CF6834">
    <w:pPr>
      <w:pStyle w:val="Topptekst"/>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035DE" w14:textId="5C5E6990" w:rsidR="00CF6834" w:rsidRPr="001F2CF1" w:rsidRDefault="00CF6834" w:rsidP="009354E4">
    <w:pPr>
      <w:pStyle w:val="Topptekst"/>
      <w:tabs>
        <w:tab w:val="clear" w:pos="4536"/>
        <w:tab w:val="clear" w:pos="9072"/>
        <w:tab w:val="left" w:pos="5490"/>
      </w:tabs>
      <w:rPr>
        <w:b/>
        <w:bCs/>
        <w:sz w:val="20"/>
      </w:rPr>
    </w:pPr>
    <w:r>
      <w:rPr>
        <w:b/>
        <w:bCs/>
        <w:sz w:val="20"/>
      </w:rPr>
      <w:t>E Svardokumenter</w:t>
    </w:r>
    <w:r>
      <w:rPr>
        <w:b/>
        <w:bCs/>
        <w:sz w:val="20"/>
      </w:rPr>
      <w:tab/>
    </w:r>
  </w:p>
  <w:p w14:paraId="31DF6F4C" w14:textId="449CA63E" w:rsidR="00CF6834" w:rsidRPr="001F2CF1" w:rsidRDefault="00CF6834" w:rsidP="001F2CF1">
    <w:pPr>
      <w:pStyle w:val="Topptekst"/>
      <w:pBdr>
        <w:bottom w:val="single" w:sz="4" w:space="0" w:color="auto"/>
      </w:pBdr>
      <w:tabs>
        <w:tab w:val="clear" w:pos="9072"/>
        <w:tab w:val="right" w:pos="8820"/>
      </w:tabs>
      <w:rPr>
        <w:b/>
        <w:bCs/>
        <w:sz w:val="20"/>
      </w:rPr>
    </w:pPr>
    <w:r>
      <w:rPr>
        <w:b/>
        <w:bCs/>
        <w:sz w:val="20"/>
      </w:rPr>
      <w:t>E1 Dokumentasjon fra tilbyder</w:t>
    </w:r>
    <w:r w:rsidRPr="001F2CF1">
      <w:rPr>
        <w:b/>
        <w:bCs/>
        <w:sz w:val="20"/>
      </w:rPr>
      <w:tab/>
    </w:r>
    <w:r w:rsidRPr="001F2CF1">
      <w:rPr>
        <w:b/>
        <w:bCs/>
        <w:sz w:val="20"/>
      </w:rPr>
      <w:tab/>
    </w:r>
    <w:r>
      <w:rPr>
        <w:b/>
        <w:bCs/>
        <w:sz w:val="20"/>
      </w:rPr>
      <w:t xml:space="preserve">E1 - </w:t>
    </w:r>
    <w:r w:rsidRPr="009354E4">
      <w:rPr>
        <w:b/>
        <w:bCs/>
        <w:sz w:val="20"/>
      </w:rPr>
      <w:fldChar w:fldCharType="begin"/>
    </w:r>
    <w:r w:rsidRPr="009354E4">
      <w:rPr>
        <w:b/>
        <w:bCs/>
        <w:sz w:val="20"/>
      </w:rPr>
      <w:instrText>PAGE   \* MERGEFORMAT</w:instrText>
    </w:r>
    <w:r w:rsidRPr="009354E4">
      <w:rPr>
        <w:b/>
        <w:bCs/>
        <w:sz w:val="20"/>
      </w:rPr>
      <w:fldChar w:fldCharType="separate"/>
    </w:r>
    <w:r>
      <w:rPr>
        <w:b/>
        <w:bCs/>
        <w:noProof/>
        <w:sz w:val="20"/>
      </w:rPr>
      <w:t>9</w:t>
    </w:r>
    <w:r w:rsidRPr="009354E4">
      <w:rPr>
        <w:b/>
        <w:bCs/>
        <w:sz w:val="20"/>
      </w:rPr>
      <w:fldChar w:fldCharType="end"/>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1117B" w14:textId="64E1C1FC" w:rsidR="00CF6834" w:rsidRDefault="00CF6834">
    <w:pPr>
      <w:pStyle w:val="Topptekst"/>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28138" w14:textId="43DBBC56" w:rsidR="00CF6834" w:rsidRDefault="00CF6834" w:rsidP="00CB66B7">
    <w:pPr>
      <w:pStyle w:val="Topptekst"/>
      <w:pBdr>
        <w:bottom w:val="single" w:sz="4" w:space="1" w:color="auto"/>
      </w:pBdr>
      <w:rPr>
        <w:b/>
        <w:bCs/>
        <w:sz w:val="20"/>
      </w:rPr>
    </w:pPr>
    <w:r>
      <w:rPr>
        <w:b/>
        <w:bCs/>
        <w:sz w:val="20"/>
      </w:rPr>
      <w:t>Kapittel E Svardokumenter</w:t>
    </w:r>
  </w:p>
  <w:p w14:paraId="629406F3" w14:textId="77777777" w:rsidR="00CF6834" w:rsidRPr="002C2217" w:rsidRDefault="00CF6834" w:rsidP="00CB66B7">
    <w:pPr>
      <w:pStyle w:val="Topptekst"/>
      <w:pBdr>
        <w:bottom w:val="single" w:sz="4" w:space="1" w:color="auto"/>
      </w:pBdr>
      <w:rPr>
        <w:b/>
        <w:bCs/>
        <w:sz w:val="20"/>
      </w:rPr>
    </w:pPr>
    <w:r>
      <w:rPr>
        <w:b/>
        <w:bCs/>
        <w:sz w:val="20"/>
      </w:rPr>
      <w:t xml:space="preserve">Kapittel E2 Svardokumenter for vurdering av leverandørens kvalifikasjoner                              </w:t>
    </w:r>
    <w:r>
      <w:rPr>
        <w:b/>
        <w:bCs/>
        <w:sz w:val="20"/>
      </w:rPr>
      <w:tab/>
      <w:t xml:space="preserve"> E2 - </w:t>
    </w:r>
    <w:r w:rsidRPr="009354E4">
      <w:rPr>
        <w:b/>
        <w:bCs/>
        <w:sz w:val="20"/>
      </w:rPr>
      <w:fldChar w:fldCharType="begin"/>
    </w:r>
    <w:r w:rsidRPr="009354E4">
      <w:rPr>
        <w:b/>
        <w:bCs/>
        <w:sz w:val="20"/>
      </w:rPr>
      <w:instrText>PAGE   \* MERGEFORMAT</w:instrText>
    </w:r>
    <w:r w:rsidRPr="009354E4">
      <w:rPr>
        <w:b/>
        <w:bCs/>
        <w:sz w:val="20"/>
      </w:rPr>
      <w:fldChar w:fldCharType="separate"/>
    </w:r>
    <w:r>
      <w:rPr>
        <w:b/>
        <w:bCs/>
        <w:noProof/>
        <w:sz w:val="20"/>
      </w:rPr>
      <w:t>2</w:t>
    </w:r>
    <w:r w:rsidRPr="009354E4">
      <w:rPr>
        <w:b/>
        <w:bCs/>
        <w:sz w:val="20"/>
      </w:rPr>
      <w:fldChar w:fldCharType="end"/>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CE94B" w14:textId="07CD2A70" w:rsidR="00CF6834" w:rsidRPr="00B578AC" w:rsidRDefault="00CF6834" w:rsidP="00CB66B7">
    <w:pPr>
      <w:pStyle w:val="Topptekst"/>
      <w:tabs>
        <w:tab w:val="clear" w:pos="9072"/>
        <w:tab w:val="left" w:pos="8222"/>
        <w:tab w:val="right" w:pos="8787"/>
      </w:tabs>
      <w:rPr>
        <w:sz w:val="20"/>
      </w:rPr>
    </w:pPr>
    <w:r>
      <w:rPr>
        <w:sz w:val="20"/>
      </w:rPr>
      <w:t xml:space="preserve">Statens vegvesen Region </w:t>
    </w:r>
    <w:r>
      <w:rPr>
        <w:sz w:val="20"/>
        <w:highlight w:val="lightGray"/>
      </w:rPr>
      <w:t>XXXXXX</w:t>
    </w:r>
    <w:r w:rsidRPr="005A6BF1">
      <w:rPr>
        <w:sz w:val="20"/>
        <w:highlight w:val="lightGray"/>
      </w:rPr>
      <w:t>x</w:t>
    </w:r>
    <w:r>
      <w:rPr>
        <w:sz w:val="20"/>
      </w:rPr>
      <w:t xml:space="preserve">             </w:t>
    </w:r>
    <w:r>
      <w:rPr>
        <w:sz w:val="20"/>
      </w:rPr>
      <w:tab/>
    </w:r>
    <w:r>
      <w:rPr>
        <w:sz w:val="20"/>
      </w:rPr>
      <w:tab/>
      <w:t xml:space="preserve">               E2</w:t>
    </w:r>
    <w:r w:rsidRPr="00B578AC">
      <w:rPr>
        <w:sz w:val="20"/>
      </w:rPr>
      <w:t>-</w:t>
    </w:r>
    <w:r w:rsidRPr="00B578AC">
      <w:rPr>
        <w:sz w:val="20"/>
      </w:rPr>
      <w:fldChar w:fldCharType="begin"/>
    </w:r>
    <w:r w:rsidRPr="00B578AC">
      <w:rPr>
        <w:sz w:val="20"/>
      </w:rPr>
      <w:instrText>PAGE   \* MERGEFORMAT</w:instrText>
    </w:r>
    <w:r w:rsidRPr="00B578AC">
      <w:rPr>
        <w:sz w:val="20"/>
      </w:rPr>
      <w:fldChar w:fldCharType="separate"/>
    </w:r>
    <w:r>
      <w:rPr>
        <w:noProof/>
        <w:sz w:val="20"/>
      </w:rPr>
      <w:t>1</w:t>
    </w:r>
    <w:r w:rsidRPr="00B578AC">
      <w:rPr>
        <w:sz w:val="20"/>
      </w:rPr>
      <w:fldChar w:fldCharType="end"/>
    </w:r>
    <w:r>
      <w:rPr>
        <w:sz w:val="20"/>
      </w:rPr>
      <w:t xml:space="preserve">                                                                                                                     </w:t>
    </w:r>
  </w:p>
  <w:p w14:paraId="198EE4C6" w14:textId="77777777" w:rsidR="00CF6834" w:rsidRPr="00DE0D14" w:rsidRDefault="00CF6834" w:rsidP="00CB66B7">
    <w:pPr>
      <w:pStyle w:val="Topptekst"/>
      <w:pBdr>
        <w:bottom w:val="single" w:sz="4" w:space="1" w:color="auto"/>
      </w:pBdr>
      <w:rPr>
        <w:sz w:val="20"/>
        <w:highlight w:val="lightGray"/>
      </w:rPr>
    </w:pPr>
    <w:r w:rsidRPr="00DE0D14">
      <w:rPr>
        <w:sz w:val="20"/>
        <w:highlight w:val="lightGray"/>
      </w:rPr>
      <w:t>Prosjektnavn</w:t>
    </w:r>
  </w:p>
  <w:p w14:paraId="19EB4398" w14:textId="77777777" w:rsidR="00CF6834" w:rsidRDefault="00CF6834" w:rsidP="00CB66B7">
    <w:pPr>
      <w:pStyle w:val="Topptekst"/>
      <w:pBdr>
        <w:bottom w:val="single" w:sz="4" w:space="1" w:color="auto"/>
      </w:pBdr>
      <w:rPr>
        <w:sz w:val="20"/>
      </w:rPr>
    </w:pPr>
    <w:r w:rsidRPr="00DE0D14">
      <w:rPr>
        <w:sz w:val="20"/>
        <w:highlight w:val="lightGray"/>
      </w:rPr>
      <w:t>Parsell</w:t>
    </w:r>
  </w:p>
  <w:p w14:paraId="718CD284" w14:textId="77777777" w:rsidR="00CF6834" w:rsidRDefault="00CF6834" w:rsidP="00CB66B7">
    <w:pPr>
      <w:pStyle w:val="Topptekst"/>
      <w:pBdr>
        <w:bottom w:val="single" w:sz="4" w:space="1" w:color="auto"/>
      </w:pBdr>
      <w:rPr>
        <w:b/>
        <w:bCs/>
        <w:sz w:val="20"/>
      </w:rPr>
    </w:pPr>
    <w:r>
      <w:rPr>
        <w:b/>
        <w:bCs/>
        <w:sz w:val="20"/>
      </w:rPr>
      <w:t>Kapittel E Svardokumenter</w:t>
    </w:r>
  </w:p>
  <w:p w14:paraId="427509EA" w14:textId="77777777" w:rsidR="00CF6834" w:rsidRDefault="00CF6834" w:rsidP="00CB66B7">
    <w:pPr>
      <w:pStyle w:val="Topptekst"/>
      <w:pBdr>
        <w:bottom w:val="single" w:sz="4" w:space="1" w:color="auto"/>
      </w:pBdr>
      <w:rPr>
        <w:b/>
        <w:bCs/>
        <w:sz w:val="20"/>
      </w:rPr>
    </w:pPr>
    <w:r>
      <w:rPr>
        <w:b/>
        <w:bCs/>
        <w:sz w:val="20"/>
      </w:rPr>
      <w:t xml:space="preserve">Kapittel E2 Svardokument for vurdering av leverandørers kvalifikasjoner                                            </w:t>
    </w:r>
    <w:r>
      <w:rPr>
        <w:bCs/>
        <w:sz w:val="20"/>
      </w:rPr>
      <w:t>20</w:t>
    </w:r>
    <w:r w:rsidRPr="005A6BF1">
      <w:rPr>
        <w:bCs/>
        <w:sz w:val="20"/>
        <w:highlight w:val="lightGray"/>
      </w:rPr>
      <w:t>xx-xx-xx</w:t>
    </w:r>
    <w:r>
      <w:rPr>
        <w:b/>
        <w:bCs/>
        <w:sz w:val="20"/>
      </w:rPr>
      <w:t xml:space="preserve">                                       </w:t>
    </w:r>
  </w:p>
  <w:p w14:paraId="1F0A2882" w14:textId="77777777" w:rsidR="00CF6834" w:rsidRPr="001638A9" w:rsidRDefault="00CF6834" w:rsidP="00CB66B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7161F" w14:textId="77777777" w:rsidR="00103831" w:rsidRDefault="00103831">
    <w:pPr>
      <w:pStyle w:val="Topptekst"/>
      <w:rPr>
        <w:b/>
        <w:bCs/>
        <w:sz w:val="20"/>
      </w:rPr>
    </w:pPr>
    <w:r>
      <w:rPr>
        <w:b/>
        <w:bCs/>
        <w:sz w:val="20"/>
      </w:rPr>
      <w:t>A Prosjektinformasjon</w:t>
    </w:r>
  </w:p>
  <w:p w14:paraId="062865BA" w14:textId="77777777" w:rsidR="00103831" w:rsidRDefault="00103831">
    <w:pPr>
      <w:pStyle w:val="Topptekst"/>
      <w:pBdr>
        <w:bottom w:val="single" w:sz="4" w:space="1" w:color="auto"/>
      </w:pBdr>
      <w:tabs>
        <w:tab w:val="clear" w:pos="9072"/>
        <w:tab w:val="right" w:pos="8820"/>
      </w:tabs>
      <w:rPr>
        <w:b/>
        <w:bCs/>
        <w:sz w:val="20"/>
      </w:rPr>
    </w:pPr>
    <w:r>
      <w:rPr>
        <w:b/>
        <w:bCs/>
        <w:sz w:val="20"/>
      </w:rPr>
      <w:t>A1 Dokumentliste</w:t>
    </w:r>
    <w:r>
      <w:rPr>
        <w:b/>
        <w:bCs/>
        <w:sz w:val="20"/>
      </w:rPr>
      <w:tab/>
    </w:r>
    <w:r>
      <w:rPr>
        <w:b/>
        <w:bCs/>
        <w:sz w:val="20"/>
      </w:rPr>
      <w:tab/>
      <w:t xml:space="preserve">A1 - </w:t>
    </w:r>
    <w:r w:rsidRPr="00CB66B7">
      <w:rPr>
        <w:b/>
        <w:bCs/>
        <w:sz w:val="20"/>
      </w:rPr>
      <w:fldChar w:fldCharType="begin"/>
    </w:r>
    <w:r w:rsidRPr="00CB66B7">
      <w:rPr>
        <w:b/>
        <w:bCs/>
        <w:sz w:val="20"/>
      </w:rPr>
      <w:instrText>PAGE   \* MERGEFORMAT</w:instrText>
    </w:r>
    <w:r w:rsidRPr="00CB66B7">
      <w:rPr>
        <w:b/>
        <w:bCs/>
        <w:sz w:val="20"/>
      </w:rPr>
      <w:fldChar w:fldCharType="separate"/>
    </w:r>
    <w:r>
      <w:rPr>
        <w:b/>
        <w:bCs/>
        <w:noProof/>
        <w:sz w:val="20"/>
      </w:rPr>
      <w:t>2</w:t>
    </w:r>
    <w:r w:rsidRPr="00CB66B7">
      <w:rPr>
        <w:b/>
        <w:bCs/>
        <w:sz w:val="20"/>
      </w:rPr>
      <w:fldChar w:fldCharType="end"/>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9DECC" w14:textId="3955024D" w:rsidR="00CF6834" w:rsidRDefault="00CF6834">
    <w:pPr>
      <w:pStyle w:val="Topptekst"/>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F16FF" w14:textId="0D460FCE" w:rsidR="00CF6834" w:rsidRDefault="00CF6834" w:rsidP="0027606F">
    <w:pPr>
      <w:pStyle w:val="Topptekst"/>
      <w:pBdr>
        <w:bottom w:val="single" w:sz="4" w:space="1" w:color="auto"/>
      </w:pBdr>
      <w:rPr>
        <w:b/>
        <w:bCs/>
        <w:sz w:val="20"/>
      </w:rPr>
    </w:pPr>
    <w:r>
      <w:rPr>
        <w:b/>
        <w:bCs/>
        <w:sz w:val="20"/>
      </w:rPr>
      <w:t>Kapittel E Svardokumenter</w:t>
    </w:r>
  </w:p>
  <w:p w14:paraId="5DF1D60E" w14:textId="77777777" w:rsidR="00CF6834" w:rsidRPr="0027606F" w:rsidRDefault="00CF6834" w:rsidP="0027606F">
    <w:pPr>
      <w:pStyle w:val="Topptekst"/>
      <w:pBdr>
        <w:bottom w:val="single" w:sz="4" w:space="1" w:color="auto"/>
      </w:pBdr>
      <w:rPr>
        <w:b/>
        <w:bCs/>
        <w:sz w:val="20"/>
      </w:rPr>
    </w:pPr>
    <w:r>
      <w:rPr>
        <w:b/>
        <w:bCs/>
        <w:sz w:val="20"/>
      </w:rPr>
      <w:t>Kapittel E2 Svardokumenter for vurdering av leverandørers kvalifikasjoner</w:t>
    </w:r>
    <w:r>
      <w:rPr>
        <w:b/>
        <w:bCs/>
        <w:sz w:val="20"/>
      </w:rPr>
      <w:tab/>
      <w:t xml:space="preserve">E2 - </w:t>
    </w:r>
    <w:r w:rsidRPr="009354E4">
      <w:rPr>
        <w:b/>
        <w:bCs/>
        <w:sz w:val="20"/>
      </w:rPr>
      <w:fldChar w:fldCharType="begin"/>
    </w:r>
    <w:r w:rsidRPr="009354E4">
      <w:rPr>
        <w:b/>
        <w:bCs/>
        <w:sz w:val="20"/>
      </w:rPr>
      <w:instrText>PAGE   \* MERGEFORMAT</w:instrText>
    </w:r>
    <w:r w:rsidRPr="009354E4">
      <w:rPr>
        <w:b/>
        <w:bCs/>
        <w:sz w:val="20"/>
      </w:rPr>
      <w:fldChar w:fldCharType="separate"/>
    </w:r>
    <w:r>
      <w:rPr>
        <w:b/>
        <w:bCs/>
        <w:noProof/>
        <w:sz w:val="20"/>
      </w:rPr>
      <w:t>7</w:t>
    </w:r>
    <w:r w:rsidRPr="009354E4">
      <w:rPr>
        <w:b/>
        <w:bCs/>
        <w:sz w:val="20"/>
      </w:rPr>
      <w:fldChar w:fldCharType="end"/>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A92A2" w14:textId="60EB2E1D" w:rsidR="00CF6834" w:rsidRDefault="00CF6834">
    <w:pPr>
      <w:pStyle w:val="Topptekst"/>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B018D" w14:textId="46A52BA2" w:rsidR="00CF6834" w:rsidRDefault="00CF6834">
    <w:pPr>
      <w:pStyle w:val="Topptekst"/>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B7B02" w14:textId="4987BABF" w:rsidR="00CF6834" w:rsidRDefault="00CF6834" w:rsidP="0027606F">
    <w:pPr>
      <w:pStyle w:val="Topptekst"/>
      <w:pBdr>
        <w:bottom w:val="single" w:sz="4" w:space="1" w:color="auto"/>
      </w:pBdr>
      <w:rPr>
        <w:b/>
        <w:bCs/>
        <w:sz w:val="20"/>
      </w:rPr>
    </w:pPr>
    <w:r>
      <w:rPr>
        <w:b/>
        <w:bCs/>
        <w:sz w:val="20"/>
      </w:rPr>
      <w:t>Kapittel E Svardokumenter</w:t>
    </w:r>
  </w:p>
  <w:p w14:paraId="37DAF14A" w14:textId="77777777" w:rsidR="00CF6834" w:rsidRPr="0027606F" w:rsidRDefault="00CF6834" w:rsidP="0027606F">
    <w:pPr>
      <w:pStyle w:val="Topptekst"/>
      <w:pBdr>
        <w:bottom w:val="single" w:sz="4" w:space="1" w:color="auto"/>
      </w:pBdr>
      <w:rPr>
        <w:b/>
        <w:bCs/>
        <w:sz w:val="20"/>
      </w:rPr>
    </w:pPr>
    <w:r>
      <w:rPr>
        <w:b/>
        <w:bCs/>
        <w:sz w:val="20"/>
      </w:rPr>
      <w:t>Kapittel E3 Beskrivelse med utfylte priser</w:t>
    </w:r>
    <w:r>
      <w:rPr>
        <w:b/>
        <w:bCs/>
        <w:sz w:val="20"/>
      </w:rPr>
      <w:tab/>
    </w:r>
    <w:r>
      <w:rPr>
        <w:b/>
        <w:bCs/>
        <w:sz w:val="20"/>
      </w:rPr>
      <w:tab/>
      <w:t xml:space="preserve">E3 - </w:t>
    </w:r>
    <w:r w:rsidRPr="009354E4">
      <w:rPr>
        <w:b/>
        <w:bCs/>
        <w:sz w:val="20"/>
      </w:rPr>
      <w:fldChar w:fldCharType="begin"/>
    </w:r>
    <w:r w:rsidRPr="009354E4">
      <w:rPr>
        <w:b/>
        <w:bCs/>
        <w:sz w:val="20"/>
      </w:rPr>
      <w:instrText>PAGE   \* MERGEFORMAT</w:instrText>
    </w:r>
    <w:r w:rsidRPr="009354E4">
      <w:rPr>
        <w:b/>
        <w:bCs/>
        <w:sz w:val="20"/>
      </w:rPr>
      <w:fldChar w:fldCharType="separate"/>
    </w:r>
    <w:r>
      <w:rPr>
        <w:b/>
        <w:bCs/>
        <w:noProof/>
        <w:sz w:val="20"/>
      </w:rPr>
      <w:t>1</w:t>
    </w:r>
    <w:r w:rsidRPr="009354E4">
      <w:rPr>
        <w:b/>
        <w:bCs/>
        <w:sz w:val="20"/>
      </w:rPr>
      <w:fldChar w:fldCharType="end"/>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93423" w14:textId="53D8FE6B" w:rsidR="00CF6834" w:rsidRDefault="00CF6834">
    <w:pPr>
      <w:pStyle w:val="Topptekst"/>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D97CE" w14:textId="55D76F10" w:rsidR="00CF6834" w:rsidRDefault="00CF6834">
    <w:pPr>
      <w:pStyle w:val="Topptekst"/>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0AF8A" w14:textId="44CC94C0" w:rsidR="00CF6834" w:rsidRDefault="00CF6834">
    <w:pPr>
      <w:pStyle w:val="Topptekst"/>
      <w:rPr>
        <w:b/>
        <w:bCs/>
        <w:sz w:val="20"/>
      </w:rPr>
    </w:pPr>
    <w:r>
      <w:rPr>
        <w:b/>
        <w:bCs/>
        <w:sz w:val="20"/>
      </w:rPr>
      <w:t>E Svardokumenter</w:t>
    </w:r>
  </w:p>
  <w:p w14:paraId="700AFEF2" w14:textId="77777777" w:rsidR="00CF6834" w:rsidRDefault="00CF6834">
    <w:pPr>
      <w:pStyle w:val="Topptekst"/>
      <w:pBdr>
        <w:bottom w:val="single" w:sz="4" w:space="1" w:color="auto"/>
      </w:pBdr>
      <w:tabs>
        <w:tab w:val="clear" w:pos="9072"/>
        <w:tab w:val="right" w:pos="8820"/>
      </w:tabs>
      <w:rPr>
        <w:b/>
        <w:bCs/>
        <w:sz w:val="20"/>
      </w:rPr>
    </w:pPr>
    <w:r>
      <w:rPr>
        <w:b/>
        <w:bCs/>
        <w:sz w:val="20"/>
      </w:rPr>
      <w:t>E4 Prisskjema: Timepriser for mannskap og maskiner</w:t>
    </w:r>
    <w:r>
      <w:rPr>
        <w:b/>
        <w:bCs/>
        <w:sz w:val="20"/>
      </w:rPr>
      <w:tab/>
    </w:r>
    <w:r w:rsidRPr="009354E4">
      <w:rPr>
        <w:b/>
        <w:sz w:val="20"/>
      </w:rPr>
      <w:t xml:space="preserve"> E4 - </w:t>
    </w:r>
    <w:r w:rsidRPr="009354E4">
      <w:rPr>
        <w:b/>
        <w:sz w:val="20"/>
      </w:rPr>
      <w:fldChar w:fldCharType="begin"/>
    </w:r>
    <w:r w:rsidRPr="009354E4">
      <w:rPr>
        <w:b/>
        <w:sz w:val="20"/>
      </w:rPr>
      <w:instrText>PAGE   \* MERGEFORMAT</w:instrText>
    </w:r>
    <w:r w:rsidRPr="009354E4">
      <w:rPr>
        <w:b/>
        <w:sz w:val="20"/>
      </w:rPr>
      <w:fldChar w:fldCharType="separate"/>
    </w:r>
    <w:r>
      <w:rPr>
        <w:b/>
        <w:noProof/>
        <w:sz w:val="20"/>
      </w:rPr>
      <w:t>3</w:t>
    </w:r>
    <w:r w:rsidRPr="009354E4">
      <w:rPr>
        <w:b/>
        <w:sz w:val="20"/>
      </w:rPr>
      <w:fldChar w:fldCharType="end"/>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EDC45" w14:textId="77140381" w:rsidR="00CF6834" w:rsidRDefault="00CF6834">
    <w:pPr>
      <w:pStyle w:val="Topptekst"/>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7BEDA" w14:textId="200591F0" w:rsidR="00CF6834" w:rsidRDefault="00CF6834">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FEA68" w14:textId="77777777" w:rsidR="00103831" w:rsidRDefault="00103831">
    <w:pPr>
      <w:pStyle w:val="Topptekst"/>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670F6" w14:textId="63BAADE7" w:rsidR="00CF6834" w:rsidRDefault="00CF6834" w:rsidP="00AC70CC">
    <w:pPr>
      <w:pStyle w:val="Topptekst"/>
      <w:pBdr>
        <w:bottom w:val="single" w:sz="4" w:space="1" w:color="auto"/>
      </w:pBdr>
      <w:tabs>
        <w:tab w:val="clear" w:pos="9072"/>
        <w:tab w:val="right" w:pos="8820"/>
      </w:tabs>
      <w:ind w:right="425"/>
      <w:rPr>
        <w:b/>
        <w:bCs/>
        <w:sz w:val="20"/>
      </w:rPr>
    </w:pPr>
    <w:r>
      <w:rPr>
        <w:b/>
        <w:bCs/>
        <w:sz w:val="20"/>
      </w:rPr>
      <w:tab/>
    </w:r>
    <w:r>
      <w:rPr>
        <w:b/>
        <w:bCs/>
        <w:sz w:val="20"/>
      </w:rPr>
      <w:tab/>
      <w:t xml:space="preserve">E5 - </w:t>
    </w:r>
    <w:r w:rsidRPr="009354E4">
      <w:rPr>
        <w:b/>
        <w:bCs/>
        <w:sz w:val="20"/>
      </w:rPr>
      <w:fldChar w:fldCharType="begin"/>
    </w:r>
    <w:r w:rsidRPr="009354E4">
      <w:rPr>
        <w:b/>
        <w:bCs/>
        <w:sz w:val="20"/>
      </w:rPr>
      <w:instrText>PAGE   \* MERGEFORMAT</w:instrText>
    </w:r>
    <w:r w:rsidRPr="009354E4">
      <w:rPr>
        <w:b/>
        <w:bCs/>
        <w:sz w:val="20"/>
      </w:rPr>
      <w:fldChar w:fldCharType="separate"/>
    </w:r>
    <w:r>
      <w:rPr>
        <w:b/>
        <w:bCs/>
        <w:noProof/>
        <w:sz w:val="20"/>
      </w:rPr>
      <w:t>1</w:t>
    </w:r>
    <w:r w:rsidRPr="009354E4">
      <w:rPr>
        <w:b/>
        <w:bCs/>
        <w:sz w:val="20"/>
      </w:rPr>
      <w:fldChar w:fldCharType="end"/>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95E9B" w14:textId="77735EB7" w:rsidR="00CF6834" w:rsidRDefault="00CF6834">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1CFFE" w14:textId="4D2806D0" w:rsidR="00CF6834" w:rsidRDefault="00CF6834">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EE2D" w14:textId="139A4636" w:rsidR="00CF6834" w:rsidRDefault="00CF6834">
    <w:pPr>
      <w:pStyle w:val="Topptekst"/>
      <w:rPr>
        <w:b/>
        <w:bCs/>
        <w:sz w:val="20"/>
      </w:rPr>
    </w:pPr>
    <w:r>
      <w:rPr>
        <w:b/>
        <w:bCs/>
        <w:sz w:val="20"/>
      </w:rPr>
      <w:t>A Prosjektinformasjon</w:t>
    </w:r>
  </w:p>
  <w:p w14:paraId="73AD3380" w14:textId="77777777" w:rsidR="00CF6834" w:rsidRDefault="00CF6834">
    <w:pPr>
      <w:pStyle w:val="Topptekst"/>
      <w:pBdr>
        <w:bottom w:val="single" w:sz="4" w:space="1" w:color="auto"/>
      </w:pBdr>
      <w:tabs>
        <w:tab w:val="clear" w:pos="9072"/>
        <w:tab w:val="right" w:pos="8820"/>
      </w:tabs>
      <w:rPr>
        <w:sz w:val="20"/>
      </w:rPr>
    </w:pPr>
    <w:r>
      <w:rPr>
        <w:b/>
        <w:bCs/>
        <w:sz w:val="20"/>
      </w:rPr>
      <w:t>A2 Innbydelse til anbudskonkurranse</w:t>
    </w:r>
    <w:r>
      <w:rPr>
        <w:b/>
        <w:bCs/>
        <w:sz w:val="20"/>
      </w:rPr>
      <w:tab/>
    </w:r>
    <w:r>
      <w:rPr>
        <w:b/>
        <w:bCs/>
        <w:sz w:val="20"/>
      </w:rPr>
      <w:tab/>
      <w:t xml:space="preserve">A2 - </w:t>
    </w:r>
    <w:r w:rsidRPr="00CB66B7">
      <w:rPr>
        <w:b/>
        <w:bCs/>
        <w:sz w:val="20"/>
      </w:rPr>
      <w:fldChar w:fldCharType="begin"/>
    </w:r>
    <w:r w:rsidRPr="00CB66B7">
      <w:rPr>
        <w:b/>
        <w:bCs/>
        <w:sz w:val="20"/>
      </w:rPr>
      <w:instrText>PAGE   \* MERGEFORMAT</w:instrText>
    </w:r>
    <w:r w:rsidRPr="00CB66B7">
      <w:rPr>
        <w:b/>
        <w:bCs/>
        <w:sz w:val="20"/>
      </w:rPr>
      <w:fldChar w:fldCharType="separate"/>
    </w:r>
    <w:r>
      <w:rPr>
        <w:b/>
        <w:bCs/>
        <w:noProof/>
        <w:sz w:val="20"/>
      </w:rPr>
      <w:t>1</w:t>
    </w:r>
    <w:r w:rsidRPr="00CB66B7">
      <w:rPr>
        <w:b/>
        <w:bCs/>
        <w:sz w:val="2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AFE0E" w14:textId="1EA8CF5E" w:rsidR="00CF6834" w:rsidRDefault="00CF6834">
    <w:pPr>
      <w:pStyle w:val="Toppteks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7E3BD" w14:textId="0DBCC64E" w:rsidR="00CF6834" w:rsidRDefault="00CF6834">
    <w:pPr>
      <w:pStyle w:val="Toppteks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55220" w14:textId="1E105782" w:rsidR="00CF6834" w:rsidRDefault="00CF6834">
    <w:pPr>
      <w:pStyle w:val="Topptekst"/>
      <w:rPr>
        <w:b/>
        <w:bCs/>
        <w:sz w:val="20"/>
      </w:rPr>
    </w:pPr>
    <w:r>
      <w:rPr>
        <w:b/>
        <w:bCs/>
        <w:sz w:val="20"/>
      </w:rPr>
      <w:t>A Prosjektinformasjon</w:t>
    </w:r>
  </w:p>
  <w:p w14:paraId="4E7C8E1C" w14:textId="77777777" w:rsidR="00CF6834" w:rsidRDefault="00CF6834">
    <w:pPr>
      <w:pStyle w:val="Topptekst"/>
      <w:pBdr>
        <w:bottom w:val="single" w:sz="4" w:space="1" w:color="auto"/>
      </w:pBdr>
      <w:tabs>
        <w:tab w:val="clear" w:pos="9072"/>
        <w:tab w:val="right" w:pos="8820"/>
      </w:tabs>
      <w:rPr>
        <w:b/>
        <w:bCs/>
        <w:sz w:val="20"/>
      </w:rPr>
    </w:pPr>
    <w:r>
      <w:rPr>
        <w:b/>
        <w:bCs/>
        <w:sz w:val="20"/>
      </w:rPr>
      <w:t>A3 Orientering om prosjektet</w:t>
    </w:r>
    <w:r>
      <w:rPr>
        <w:b/>
        <w:bCs/>
        <w:sz w:val="20"/>
      </w:rPr>
      <w:tab/>
    </w:r>
    <w:r>
      <w:rPr>
        <w:b/>
        <w:bCs/>
        <w:sz w:val="20"/>
      </w:rPr>
      <w:tab/>
      <w:t xml:space="preserve">A3 - </w:t>
    </w:r>
    <w:r w:rsidRPr="00CB66B7">
      <w:rPr>
        <w:b/>
        <w:bCs/>
        <w:sz w:val="20"/>
      </w:rPr>
      <w:fldChar w:fldCharType="begin"/>
    </w:r>
    <w:r w:rsidRPr="00CB66B7">
      <w:rPr>
        <w:b/>
        <w:bCs/>
        <w:sz w:val="20"/>
      </w:rPr>
      <w:instrText>PAGE   \* MERGEFORMAT</w:instrText>
    </w:r>
    <w:r w:rsidRPr="00CB66B7">
      <w:rPr>
        <w:b/>
        <w:bCs/>
        <w:sz w:val="20"/>
      </w:rPr>
      <w:fldChar w:fldCharType="separate"/>
    </w:r>
    <w:r>
      <w:rPr>
        <w:b/>
        <w:bCs/>
        <w:noProof/>
        <w:sz w:val="20"/>
      </w:rPr>
      <w:t>3</w:t>
    </w:r>
    <w:r w:rsidRPr="00CB66B7">
      <w:rPr>
        <w:b/>
        <w:bCs/>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57DAC"/>
    <w:multiLevelType w:val="hybridMultilevel"/>
    <w:tmpl w:val="E370D8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AF6A71"/>
    <w:multiLevelType w:val="hybridMultilevel"/>
    <w:tmpl w:val="8EE67D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62E38B9"/>
    <w:multiLevelType w:val="hybridMultilevel"/>
    <w:tmpl w:val="3E7EF802"/>
    <w:lvl w:ilvl="0" w:tplc="FDDCA32E">
      <w:start w:val="1"/>
      <w:numFmt w:val="bullet"/>
      <w:lvlText w:val=""/>
      <w:lvlJc w:val="left"/>
      <w:pPr>
        <w:tabs>
          <w:tab w:val="num" w:pos="360"/>
        </w:tabs>
        <w:ind w:left="360" w:hanging="360"/>
      </w:pPr>
      <w:rPr>
        <w:rFonts w:ascii="Symbol" w:hAnsi="Symbol" w:cs="Symbol" w:hint="default"/>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Wingdings" w:hint="default"/>
      </w:rPr>
    </w:lvl>
    <w:lvl w:ilvl="3" w:tplc="04140001">
      <w:start w:val="1"/>
      <w:numFmt w:val="bullet"/>
      <w:lvlText w:val=""/>
      <w:lvlJc w:val="left"/>
      <w:pPr>
        <w:tabs>
          <w:tab w:val="num" w:pos="2520"/>
        </w:tabs>
        <w:ind w:left="2520" w:hanging="360"/>
      </w:pPr>
      <w:rPr>
        <w:rFonts w:ascii="Symbol" w:hAnsi="Symbol" w:cs="Symbol"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Wingdings" w:hint="default"/>
      </w:rPr>
    </w:lvl>
    <w:lvl w:ilvl="6" w:tplc="04140001">
      <w:start w:val="1"/>
      <w:numFmt w:val="bullet"/>
      <w:lvlText w:val=""/>
      <w:lvlJc w:val="left"/>
      <w:pPr>
        <w:tabs>
          <w:tab w:val="num" w:pos="4680"/>
        </w:tabs>
        <w:ind w:left="4680" w:hanging="360"/>
      </w:pPr>
      <w:rPr>
        <w:rFonts w:ascii="Symbol" w:hAnsi="Symbol" w:cs="Symbol"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Wingdings" w:hint="default"/>
      </w:rPr>
    </w:lvl>
  </w:abstractNum>
  <w:abstractNum w:abstractNumId="3" w15:restartNumberingAfterBreak="0">
    <w:nsid w:val="0A272E8B"/>
    <w:multiLevelType w:val="hybridMultilevel"/>
    <w:tmpl w:val="80804716"/>
    <w:lvl w:ilvl="0" w:tplc="B6C88682">
      <w:numFmt w:val="bullet"/>
      <w:lvlText w:val="-"/>
      <w:lvlJc w:val="left"/>
      <w:pPr>
        <w:ind w:left="360" w:hanging="360"/>
      </w:pPr>
      <w:rPr>
        <w:rFonts w:ascii="Arial" w:eastAsiaTheme="minorHAnsi" w:hAnsi="Arial" w:cs="Aria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0BF908B4"/>
    <w:multiLevelType w:val="multilevel"/>
    <w:tmpl w:val="22FC93E6"/>
    <w:lvl w:ilvl="0">
      <w:start w:val="1"/>
      <w:numFmt w:val="decimal"/>
      <w:lvlText w:val="%1."/>
      <w:lvlJc w:val="left"/>
      <w:pPr>
        <w:ind w:left="304" w:hanging="360"/>
      </w:pPr>
      <w:rPr>
        <w:rFonts w:hint="default"/>
      </w:rPr>
    </w:lvl>
    <w:lvl w:ilvl="1">
      <w:start w:val="1"/>
      <w:numFmt w:val="decimal"/>
      <w:isLgl/>
      <w:lvlText w:val="%1.%2"/>
      <w:lvlJc w:val="left"/>
      <w:pPr>
        <w:ind w:left="304" w:hanging="360"/>
      </w:pPr>
      <w:rPr>
        <w:rFonts w:hint="default"/>
      </w:rPr>
    </w:lvl>
    <w:lvl w:ilvl="2">
      <w:start w:val="1"/>
      <w:numFmt w:val="decimal"/>
      <w:isLgl/>
      <w:lvlText w:val="%1.%2.%3"/>
      <w:lvlJc w:val="left"/>
      <w:pPr>
        <w:ind w:left="664" w:hanging="720"/>
      </w:pPr>
      <w:rPr>
        <w:rFonts w:hint="default"/>
      </w:rPr>
    </w:lvl>
    <w:lvl w:ilvl="3">
      <w:start w:val="1"/>
      <w:numFmt w:val="decimal"/>
      <w:isLgl/>
      <w:lvlText w:val="%1.%2.%3.%4"/>
      <w:lvlJc w:val="left"/>
      <w:pPr>
        <w:ind w:left="664" w:hanging="720"/>
      </w:pPr>
      <w:rPr>
        <w:rFonts w:hint="default"/>
      </w:rPr>
    </w:lvl>
    <w:lvl w:ilvl="4">
      <w:start w:val="1"/>
      <w:numFmt w:val="decimal"/>
      <w:isLgl/>
      <w:lvlText w:val="%1.%2.%3.%4.%5"/>
      <w:lvlJc w:val="left"/>
      <w:pPr>
        <w:ind w:left="1024" w:hanging="1080"/>
      </w:pPr>
      <w:rPr>
        <w:rFonts w:hint="default"/>
      </w:rPr>
    </w:lvl>
    <w:lvl w:ilvl="5">
      <w:start w:val="1"/>
      <w:numFmt w:val="decimal"/>
      <w:isLgl/>
      <w:lvlText w:val="%1.%2.%3.%4.%5.%6"/>
      <w:lvlJc w:val="left"/>
      <w:pPr>
        <w:ind w:left="1024" w:hanging="1080"/>
      </w:pPr>
      <w:rPr>
        <w:rFonts w:hint="default"/>
      </w:rPr>
    </w:lvl>
    <w:lvl w:ilvl="6">
      <w:start w:val="1"/>
      <w:numFmt w:val="decimal"/>
      <w:isLgl/>
      <w:lvlText w:val="%1.%2.%3.%4.%5.%6.%7"/>
      <w:lvlJc w:val="left"/>
      <w:pPr>
        <w:ind w:left="1384" w:hanging="1440"/>
      </w:pPr>
      <w:rPr>
        <w:rFonts w:hint="default"/>
      </w:rPr>
    </w:lvl>
    <w:lvl w:ilvl="7">
      <w:start w:val="1"/>
      <w:numFmt w:val="decimal"/>
      <w:isLgl/>
      <w:lvlText w:val="%1.%2.%3.%4.%5.%6.%7.%8"/>
      <w:lvlJc w:val="left"/>
      <w:pPr>
        <w:ind w:left="1384" w:hanging="1440"/>
      </w:pPr>
      <w:rPr>
        <w:rFonts w:hint="default"/>
      </w:rPr>
    </w:lvl>
    <w:lvl w:ilvl="8">
      <w:start w:val="1"/>
      <w:numFmt w:val="decimal"/>
      <w:isLgl/>
      <w:lvlText w:val="%1.%2.%3.%4.%5.%6.%7.%8.%9"/>
      <w:lvlJc w:val="left"/>
      <w:pPr>
        <w:ind w:left="1744" w:hanging="1800"/>
      </w:pPr>
      <w:rPr>
        <w:rFonts w:hint="default"/>
      </w:rPr>
    </w:lvl>
  </w:abstractNum>
  <w:abstractNum w:abstractNumId="5" w15:restartNumberingAfterBreak="0">
    <w:nsid w:val="0DA4000A"/>
    <w:multiLevelType w:val="hybridMultilevel"/>
    <w:tmpl w:val="71983B4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7D902A4"/>
    <w:multiLevelType w:val="hybridMultilevel"/>
    <w:tmpl w:val="CA7C7AD0"/>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7" w15:restartNumberingAfterBreak="0">
    <w:nsid w:val="188E2C16"/>
    <w:multiLevelType w:val="multilevel"/>
    <w:tmpl w:val="A3B25790"/>
    <w:lvl w:ilvl="0">
      <w:start w:val="1"/>
      <w:numFmt w:val="decimal"/>
      <w:pStyle w:val="Kontraktsmalniv2"/>
      <w:suff w:val="space"/>
      <w:lvlText w:val="%1."/>
      <w:lvlJc w:val="left"/>
      <w:pPr>
        <w:ind w:left="360" w:hanging="360"/>
      </w:pPr>
      <w:rPr>
        <w:rFonts w:ascii="Arial" w:hAnsi="Arial" w:cs="Arial" w:hint="default"/>
        <w:color w:val="auto"/>
      </w:rPr>
    </w:lvl>
    <w:lvl w:ilvl="1">
      <w:start w:val="1"/>
      <w:numFmt w:val="decimal"/>
      <w:pStyle w:val="Kontraktsmalniv3"/>
      <w:isLgl/>
      <w:suff w:val="space"/>
      <w:lvlText w:val="%1.%2"/>
      <w:lvlJc w:val="left"/>
      <w:pPr>
        <w:ind w:left="2486" w:hanging="360"/>
      </w:pPr>
      <w:rPr>
        <w:rFonts w:ascii="Arial" w:hAnsi="Arial" w:cs="Arial" w:hint="default"/>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suff w:val="space"/>
      <w:lvlText w:val="%1.%2.%3"/>
      <w:lvlJc w:val="left"/>
      <w:pPr>
        <w:ind w:left="720" w:hanging="720"/>
      </w:pPr>
    </w:lvl>
    <w:lvl w:ilvl="3">
      <w:start w:val="1"/>
      <w:numFmt w:val="none"/>
      <w:isLgl/>
      <w:lvlText w:val=""/>
      <w:lvlJc w:val="left"/>
      <w:pPr>
        <w:tabs>
          <w:tab w:val="num" w:pos="0"/>
        </w:tabs>
        <w:ind w:left="720" w:hanging="720"/>
      </w:pPr>
    </w:lvl>
    <w:lvl w:ilvl="4">
      <w:start w:val="1"/>
      <w:numFmt w:val="none"/>
      <w:isLgl/>
      <w:lvlText w:val=""/>
      <w:lvlJc w:val="left"/>
      <w:pPr>
        <w:tabs>
          <w:tab w:val="num" w:pos="0"/>
        </w:tabs>
        <w:ind w:left="1080" w:hanging="1080"/>
      </w:pPr>
    </w:lvl>
    <w:lvl w:ilvl="5">
      <w:start w:val="1"/>
      <w:numFmt w:val="none"/>
      <w:isLgl/>
      <w:lvlText w:val=""/>
      <w:lvlJc w:val="left"/>
      <w:pPr>
        <w:tabs>
          <w:tab w:val="num" w:pos="0"/>
        </w:tabs>
        <w:ind w:left="1080" w:hanging="1080"/>
      </w:pPr>
    </w:lvl>
    <w:lvl w:ilvl="6">
      <w:start w:val="1"/>
      <w:numFmt w:val="none"/>
      <w:isLgl/>
      <w:lvlText w:val=""/>
      <w:lvlJc w:val="left"/>
      <w:pPr>
        <w:tabs>
          <w:tab w:val="num" w:pos="0"/>
        </w:tabs>
        <w:ind w:left="1440" w:hanging="1440"/>
      </w:pPr>
    </w:lvl>
    <w:lvl w:ilvl="7">
      <w:start w:val="1"/>
      <w:numFmt w:val="none"/>
      <w:isLgl/>
      <w:lvlText w:val=""/>
      <w:lvlJc w:val="left"/>
      <w:pPr>
        <w:tabs>
          <w:tab w:val="num" w:pos="0"/>
        </w:tabs>
        <w:ind w:left="1440" w:hanging="1440"/>
      </w:pPr>
    </w:lvl>
    <w:lvl w:ilvl="8">
      <w:start w:val="1"/>
      <w:numFmt w:val="none"/>
      <w:isLgl/>
      <w:lvlText w:val=""/>
      <w:lvlJc w:val="left"/>
      <w:pPr>
        <w:tabs>
          <w:tab w:val="num" w:pos="0"/>
        </w:tabs>
        <w:ind w:left="1800" w:hanging="1800"/>
      </w:pPr>
    </w:lvl>
  </w:abstractNum>
  <w:abstractNum w:abstractNumId="8" w15:restartNumberingAfterBreak="0">
    <w:nsid w:val="19F57574"/>
    <w:multiLevelType w:val="hybridMultilevel"/>
    <w:tmpl w:val="08920F8E"/>
    <w:lvl w:ilvl="0" w:tplc="04140001">
      <w:start w:val="1"/>
      <w:numFmt w:val="bullet"/>
      <w:lvlText w:val=""/>
      <w:lvlJc w:val="left"/>
      <w:pPr>
        <w:ind w:left="360" w:hanging="360"/>
      </w:pPr>
      <w:rPr>
        <w:rFonts w:ascii="Symbol" w:hAnsi="Symbol" w:hint="default"/>
      </w:rPr>
    </w:lvl>
    <w:lvl w:ilvl="1" w:tplc="2CE4AD4C">
      <w:start w:val="1"/>
      <w:numFmt w:val="lowerLetter"/>
      <w:lvlText w:val="%2."/>
      <w:lvlJc w:val="left"/>
      <w:pPr>
        <w:ind w:left="1080" w:hanging="360"/>
      </w:pPr>
    </w:lvl>
    <w:lvl w:ilvl="2" w:tplc="F2AEA044">
      <w:start w:val="1"/>
      <w:numFmt w:val="lowerRoman"/>
      <w:lvlText w:val="%3."/>
      <w:lvlJc w:val="right"/>
      <w:pPr>
        <w:ind w:left="1800" w:hanging="180"/>
      </w:pPr>
    </w:lvl>
    <w:lvl w:ilvl="3" w:tplc="D242ABCE" w:tentative="1">
      <w:start w:val="1"/>
      <w:numFmt w:val="decimal"/>
      <w:lvlText w:val="%4."/>
      <w:lvlJc w:val="left"/>
      <w:pPr>
        <w:ind w:left="2520" w:hanging="360"/>
      </w:pPr>
    </w:lvl>
    <w:lvl w:ilvl="4" w:tplc="ADA40D16" w:tentative="1">
      <w:start w:val="1"/>
      <w:numFmt w:val="lowerLetter"/>
      <w:lvlText w:val="%5."/>
      <w:lvlJc w:val="left"/>
      <w:pPr>
        <w:ind w:left="3240" w:hanging="360"/>
      </w:pPr>
    </w:lvl>
    <w:lvl w:ilvl="5" w:tplc="6E0AFB2C" w:tentative="1">
      <w:start w:val="1"/>
      <w:numFmt w:val="lowerRoman"/>
      <w:lvlText w:val="%6."/>
      <w:lvlJc w:val="right"/>
      <w:pPr>
        <w:ind w:left="3960" w:hanging="180"/>
      </w:pPr>
    </w:lvl>
    <w:lvl w:ilvl="6" w:tplc="657233BC" w:tentative="1">
      <w:start w:val="1"/>
      <w:numFmt w:val="decimal"/>
      <w:lvlText w:val="%7."/>
      <w:lvlJc w:val="left"/>
      <w:pPr>
        <w:ind w:left="4680" w:hanging="360"/>
      </w:pPr>
    </w:lvl>
    <w:lvl w:ilvl="7" w:tplc="381267A0" w:tentative="1">
      <w:start w:val="1"/>
      <w:numFmt w:val="lowerLetter"/>
      <w:lvlText w:val="%8."/>
      <w:lvlJc w:val="left"/>
      <w:pPr>
        <w:ind w:left="5400" w:hanging="360"/>
      </w:pPr>
    </w:lvl>
    <w:lvl w:ilvl="8" w:tplc="C854F1C8" w:tentative="1">
      <w:start w:val="1"/>
      <w:numFmt w:val="lowerRoman"/>
      <w:lvlText w:val="%9."/>
      <w:lvlJc w:val="right"/>
      <w:pPr>
        <w:ind w:left="6120" w:hanging="180"/>
      </w:pPr>
    </w:lvl>
  </w:abstractNum>
  <w:abstractNum w:abstractNumId="9" w15:restartNumberingAfterBreak="0">
    <w:nsid w:val="1C4414DB"/>
    <w:multiLevelType w:val="hybridMultilevel"/>
    <w:tmpl w:val="76E24578"/>
    <w:lvl w:ilvl="0" w:tplc="1A86EB9A">
      <w:start w:val="16"/>
      <w:numFmt w:val="bullet"/>
      <w:lvlText w:val="-"/>
      <w:lvlJc w:val="left"/>
      <w:pPr>
        <w:ind w:left="1440" w:hanging="360"/>
      </w:pPr>
      <w:rPr>
        <w:rFonts w:ascii="Times New Roman" w:eastAsia="Times New Roman" w:hAnsi="Times New Roman" w:cs="Times New Roman"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0" w15:restartNumberingAfterBreak="0">
    <w:nsid w:val="1E513F06"/>
    <w:multiLevelType w:val="hybridMultilevel"/>
    <w:tmpl w:val="02FE47DE"/>
    <w:lvl w:ilvl="0" w:tplc="04140001">
      <w:start w:val="1"/>
      <w:numFmt w:val="bullet"/>
      <w:lvlText w:val=""/>
      <w:lvlJc w:val="left"/>
      <w:pPr>
        <w:ind w:left="916" w:hanging="360"/>
      </w:pPr>
      <w:rPr>
        <w:rFonts w:ascii="Symbol" w:hAnsi="Symbol" w:hint="default"/>
      </w:rPr>
    </w:lvl>
    <w:lvl w:ilvl="1" w:tplc="04140003">
      <w:start w:val="1"/>
      <w:numFmt w:val="bullet"/>
      <w:lvlText w:val="o"/>
      <w:lvlJc w:val="left"/>
      <w:pPr>
        <w:ind w:left="1636" w:hanging="360"/>
      </w:pPr>
      <w:rPr>
        <w:rFonts w:ascii="Courier New" w:hAnsi="Courier New" w:cs="Courier New" w:hint="default"/>
      </w:rPr>
    </w:lvl>
    <w:lvl w:ilvl="2" w:tplc="04140005">
      <w:start w:val="1"/>
      <w:numFmt w:val="bullet"/>
      <w:lvlText w:val=""/>
      <w:lvlJc w:val="left"/>
      <w:pPr>
        <w:ind w:left="2356" w:hanging="360"/>
      </w:pPr>
      <w:rPr>
        <w:rFonts w:ascii="Wingdings" w:hAnsi="Wingdings" w:hint="default"/>
      </w:rPr>
    </w:lvl>
    <w:lvl w:ilvl="3" w:tplc="04140001">
      <w:start w:val="1"/>
      <w:numFmt w:val="bullet"/>
      <w:lvlText w:val=""/>
      <w:lvlJc w:val="left"/>
      <w:pPr>
        <w:ind w:left="3076" w:hanging="360"/>
      </w:pPr>
      <w:rPr>
        <w:rFonts w:ascii="Symbol" w:hAnsi="Symbol" w:hint="default"/>
      </w:rPr>
    </w:lvl>
    <w:lvl w:ilvl="4" w:tplc="04140003">
      <w:start w:val="1"/>
      <w:numFmt w:val="bullet"/>
      <w:lvlText w:val="o"/>
      <w:lvlJc w:val="left"/>
      <w:pPr>
        <w:ind w:left="3796" w:hanging="360"/>
      </w:pPr>
      <w:rPr>
        <w:rFonts w:ascii="Courier New" w:hAnsi="Courier New" w:cs="Courier New" w:hint="default"/>
      </w:rPr>
    </w:lvl>
    <w:lvl w:ilvl="5" w:tplc="04140005">
      <w:start w:val="1"/>
      <w:numFmt w:val="bullet"/>
      <w:lvlText w:val=""/>
      <w:lvlJc w:val="left"/>
      <w:pPr>
        <w:ind w:left="4516" w:hanging="360"/>
      </w:pPr>
      <w:rPr>
        <w:rFonts w:ascii="Wingdings" w:hAnsi="Wingdings" w:hint="default"/>
      </w:rPr>
    </w:lvl>
    <w:lvl w:ilvl="6" w:tplc="04140001">
      <w:start w:val="1"/>
      <w:numFmt w:val="bullet"/>
      <w:lvlText w:val=""/>
      <w:lvlJc w:val="left"/>
      <w:pPr>
        <w:ind w:left="5236" w:hanging="360"/>
      </w:pPr>
      <w:rPr>
        <w:rFonts w:ascii="Symbol" w:hAnsi="Symbol" w:hint="default"/>
      </w:rPr>
    </w:lvl>
    <w:lvl w:ilvl="7" w:tplc="04140003">
      <w:start w:val="1"/>
      <w:numFmt w:val="bullet"/>
      <w:lvlText w:val="o"/>
      <w:lvlJc w:val="left"/>
      <w:pPr>
        <w:ind w:left="5956" w:hanging="360"/>
      </w:pPr>
      <w:rPr>
        <w:rFonts w:ascii="Courier New" w:hAnsi="Courier New" w:cs="Courier New" w:hint="default"/>
      </w:rPr>
    </w:lvl>
    <w:lvl w:ilvl="8" w:tplc="04140005">
      <w:start w:val="1"/>
      <w:numFmt w:val="bullet"/>
      <w:lvlText w:val=""/>
      <w:lvlJc w:val="left"/>
      <w:pPr>
        <w:ind w:left="6676" w:hanging="360"/>
      </w:pPr>
      <w:rPr>
        <w:rFonts w:ascii="Wingdings" w:hAnsi="Wingdings" w:hint="default"/>
      </w:rPr>
    </w:lvl>
  </w:abstractNum>
  <w:abstractNum w:abstractNumId="11" w15:restartNumberingAfterBreak="0">
    <w:nsid w:val="23C60B10"/>
    <w:multiLevelType w:val="hybridMultilevel"/>
    <w:tmpl w:val="2CEE0B90"/>
    <w:lvl w:ilvl="0" w:tplc="04140011">
      <w:start w:val="1"/>
      <w:numFmt w:val="decimal"/>
      <w:lvlText w:val="%1)"/>
      <w:lvlJc w:val="left"/>
      <w:pPr>
        <w:ind w:left="720" w:hanging="360"/>
      </w:pPr>
    </w:lvl>
    <w:lvl w:ilvl="1" w:tplc="1A86EB9A">
      <w:start w:val="16"/>
      <w:numFmt w:val="bullet"/>
      <w:lvlText w:val="-"/>
      <w:lvlJc w:val="left"/>
      <w:pPr>
        <w:ind w:left="1440" w:hanging="360"/>
      </w:pPr>
      <w:rPr>
        <w:rFonts w:ascii="Times New Roman" w:eastAsia="Times New Roman" w:hAnsi="Times New Roman" w:cs="Times New Roman"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44517CB"/>
    <w:multiLevelType w:val="hybridMultilevel"/>
    <w:tmpl w:val="0A441D76"/>
    <w:lvl w:ilvl="0" w:tplc="0414000F">
      <w:start w:val="1"/>
      <w:numFmt w:val="decimal"/>
      <w:lvlText w:val="%1."/>
      <w:lvlJc w:val="left"/>
      <w:pPr>
        <w:ind w:left="36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71A3E87"/>
    <w:multiLevelType w:val="hybridMultilevel"/>
    <w:tmpl w:val="27DC669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E035B88"/>
    <w:multiLevelType w:val="hybridMultilevel"/>
    <w:tmpl w:val="6E32D1B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E594582"/>
    <w:multiLevelType w:val="hybridMultilevel"/>
    <w:tmpl w:val="784458D6"/>
    <w:lvl w:ilvl="0" w:tplc="FFFFFFFF">
      <w:start w:val="1"/>
      <w:numFmt w:val="decimal"/>
      <w:lvlText w:val="%1."/>
      <w:lvlJc w:val="left"/>
      <w:pPr>
        <w:ind w:left="152" w:hanging="360"/>
      </w:pPr>
    </w:lvl>
    <w:lvl w:ilvl="1" w:tplc="FFFFFFFF" w:tentative="1">
      <w:start w:val="1"/>
      <w:numFmt w:val="lowerLetter"/>
      <w:lvlText w:val="%2."/>
      <w:lvlJc w:val="left"/>
      <w:pPr>
        <w:ind w:left="872" w:hanging="360"/>
      </w:pPr>
    </w:lvl>
    <w:lvl w:ilvl="2" w:tplc="FFFFFFFF" w:tentative="1">
      <w:start w:val="1"/>
      <w:numFmt w:val="lowerRoman"/>
      <w:lvlText w:val="%3."/>
      <w:lvlJc w:val="right"/>
      <w:pPr>
        <w:ind w:left="1592" w:hanging="180"/>
      </w:pPr>
    </w:lvl>
    <w:lvl w:ilvl="3" w:tplc="FFFFFFFF" w:tentative="1">
      <w:start w:val="1"/>
      <w:numFmt w:val="decimal"/>
      <w:lvlText w:val="%4."/>
      <w:lvlJc w:val="left"/>
      <w:pPr>
        <w:ind w:left="2312" w:hanging="360"/>
      </w:pPr>
    </w:lvl>
    <w:lvl w:ilvl="4" w:tplc="FFFFFFFF" w:tentative="1">
      <w:start w:val="1"/>
      <w:numFmt w:val="lowerLetter"/>
      <w:lvlText w:val="%5."/>
      <w:lvlJc w:val="left"/>
      <w:pPr>
        <w:ind w:left="3032" w:hanging="360"/>
      </w:pPr>
    </w:lvl>
    <w:lvl w:ilvl="5" w:tplc="FFFFFFFF" w:tentative="1">
      <w:start w:val="1"/>
      <w:numFmt w:val="lowerRoman"/>
      <w:lvlText w:val="%6."/>
      <w:lvlJc w:val="right"/>
      <w:pPr>
        <w:ind w:left="3752" w:hanging="180"/>
      </w:pPr>
    </w:lvl>
    <w:lvl w:ilvl="6" w:tplc="FFFFFFFF" w:tentative="1">
      <w:start w:val="1"/>
      <w:numFmt w:val="decimal"/>
      <w:lvlText w:val="%7."/>
      <w:lvlJc w:val="left"/>
      <w:pPr>
        <w:ind w:left="4472" w:hanging="360"/>
      </w:pPr>
    </w:lvl>
    <w:lvl w:ilvl="7" w:tplc="FFFFFFFF" w:tentative="1">
      <w:start w:val="1"/>
      <w:numFmt w:val="lowerLetter"/>
      <w:lvlText w:val="%8."/>
      <w:lvlJc w:val="left"/>
      <w:pPr>
        <w:ind w:left="5192" w:hanging="360"/>
      </w:pPr>
    </w:lvl>
    <w:lvl w:ilvl="8" w:tplc="FFFFFFFF" w:tentative="1">
      <w:start w:val="1"/>
      <w:numFmt w:val="lowerRoman"/>
      <w:lvlText w:val="%9."/>
      <w:lvlJc w:val="right"/>
      <w:pPr>
        <w:ind w:left="5912" w:hanging="180"/>
      </w:pPr>
    </w:lvl>
  </w:abstractNum>
  <w:abstractNum w:abstractNumId="16" w15:restartNumberingAfterBreak="0">
    <w:nsid w:val="2E971893"/>
    <w:multiLevelType w:val="hybridMultilevel"/>
    <w:tmpl w:val="D7DC9B68"/>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7" w15:restartNumberingAfterBreak="0">
    <w:nsid w:val="2ED5504F"/>
    <w:multiLevelType w:val="hybridMultilevel"/>
    <w:tmpl w:val="43D24E54"/>
    <w:lvl w:ilvl="0" w:tplc="04140011">
      <w:start w:val="1"/>
      <w:numFmt w:val="decimal"/>
      <w:lvlText w:val="%1)"/>
      <w:lvlJc w:val="left"/>
      <w:pPr>
        <w:ind w:left="720" w:hanging="360"/>
      </w:pPr>
    </w:lvl>
    <w:lvl w:ilvl="1" w:tplc="1A86EB9A">
      <w:start w:val="16"/>
      <w:numFmt w:val="bullet"/>
      <w:lvlText w:val="-"/>
      <w:lvlJc w:val="left"/>
      <w:pPr>
        <w:ind w:left="1440" w:hanging="360"/>
      </w:pPr>
      <w:rPr>
        <w:rFonts w:ascii="Times New Roman" w:eastAsia="Times New Roman" w:hAnsi="Times New Roman" w:cs="Times New Roman"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0A9042D"/>
    <w:multiLevelType w:val="hybridMultilevel"/>
    <w:tmpl w:val="A1E8BF6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 w15:restartNumberingAfterBreak="0">
    <w:nsid w:val="36E93B4C"/>
    <w:multiLevelType w:val="hybridMultilevel"/>
    <w:tmpl w:val="07CA2EAA"/>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0" w15:restartNumberingAfterBreak="0">
    <w:nsid w:val="3A2C7068"/>
    <w:multiLevelType w:val="hybridMultilevel"/>
    <w:tmpl w:val="2FE029B0"/>
    <w:lvl w:ilvl="0" w:tplc="04140001">
      <w:start w:val="1"/>
      <w:numFmt w:val="bullet"/>
      <w:lvlText w:val=""/>
      <w:lvlJc w:val="left"/>
      <w:pPr>
        <w:ind w:left="436" w:hanging="360"/>
      </w:pPr>
      <w:rPr>
        <w:rFonts w:ascii="Symbol" w:hAnsi="Symbol" w:hint="default"/>
      </w:rPr>
    </w:lvl>
    <w:lvl w:ilvl="1" w:tplc="04140003" w:tentative="1">
      <w:start w:val="1"/>
      <w:numFmt w:val="bullet"/>
      <w:lvlText w:val="o"/>
      <w:lvlJc w:val="left"/>
      <w:pPr>
        <w:ind w:left="1156" w:hanging="360"/>
      </w:pPr>
      <w:rPr>
        <w:rFonts w:ascii="Courier New" w:hAnsi="Courier New" w:cs="Courier New" w:hint="default"/>
      </w:rPr>
    </w:lvl>
    <w:lvl w:ilvl="2" w:tplc="04140005" w:tentative="1">
      <w:start w:val="1"/>
      <w:numFmt w:val="bullet"/>
      <w:lvlText w:val=""/>
      <w:lvlJc w:val="left"/>
      <w:pPr>
        <w:ind w:left="1876" w:hanging="360"/>
      </w:pPr>
      <w:rPr>
        <w:rFonts w:ascii="Wingdings" w:hAnsi="Wingdings" w:hint="default"/>
      </w:rPr>
    </w:lvl>
    <w:lvl w:ilvl="3" w:tplc="04140001" w:tentative="1">
      <w:start w:val="1"/>
      <w:numFmt w:val="bullet"/>
      <w:lvlText w:val=""/>
      <w:lvlJc w:val="left"/>
      <w:pPr>
        <w:ind w:left="2596" w:hanging="360"/>
      </w:pPr>
      <w:rPr>
        <w:rFonts w:ascii="Symbol" w:hAnsi="Symbol" w:hint="default"/>
      </w:rPr>
    </w:lvl>
    <w:lvl w:ilvl="4" w:tplc="04140003" w:tentative="1">
      <w:start w:val="1"/>
      <w:numFmt w:val="bullet"/>
      <w:lvlText w:val="o"/>
      <w:lvlJc w:val="left"/>
      <w:pPr>
        <w:ind w:left="3316" w:hanging="360"/>
      </w:pPr>
      <w:rPr>
        <w:rFonts w:ascii="Courier New" w:hAnsi="Courier New" w:cs="Courier New" w:hint="default"/>
      </w:rPr>
    </w:lvl>
    <w:lvl w:ilvl="5" w:tplc="04140005" w:tentative="1">
      <w:start w:val="1"/>
      <w:numFmt w:val="bullet"/>
      <w:lvlText w:val=""/>
      <w:lvlJc w:val="left"/>
      <w:pPr>
        <w:ind w:left="4036" w:hanging="360"/>
      </w:pPr>
      <w:rPr>
        <w:rFonts w:ascii="Wingdings" w:hAnsi="Wingdings" w:hint="default"/>
      </w:rPr>
    </w:lvl>
    <w:lvl w:ilvl="6" w:tplc="04140001" w:tentative="1">
      <w:start w:val="1"/>
      <w:numFmt w:val="bullet"/>
      <w:lvlText w:val=""/>
      <w:lvlJc w:val="left"/>
      <w:pPr>
        <w:ind w:left="4756" w:hanging="360"/>
      </w:pPr>
      <w:rPr>
        <w:rFonts w:ascii="Symbol" w:hAnsi="Symbol" w:hint="default"/>
      </w:rPr>
    </w:lvl>
    <w:lvl w:ilvl="7" w:tplc="04140003" w:tentative="1">
      <w:start w:val="1"/>
      <w:numFmt w:val="bullet"/>
      <w:lvlText w:val="o"/>
      <w:lvlJc w:val="left"/>
      <w:pPr>
        <w:ind w:left="5476" w:hanging="360"/>
      </w:pPr>
      <w:rPr>
        <w:rFonts w:ascii="Courier New" w:hAnsi="Courier New" w:cs="Courier New" w:hint="default"/>
      </w:rPr>
    </w:lvl>
    <w:lvl w:ilvl="8" w:tplc="04140005" w:tentative="1">
      <w:start w:val="1"/>
      <w:numFmt w:val="bullet"/>
      <w:lvlText w:val=""/>
      <w:lvlJc w:val="left"/>
      <w:pPr>
        <w:ind w:left="6196" w:hanging="360"/>
      </w:pPr>
      <w:rPr>
        <w:rFonts w:ascii="Wingdings" w:hAnsi="Wingdings" w:hint="default"/>
      </w:rPr>
    </w:lvl>
  </w:abstractNum>
  <w:abstractNum w:abstractNumId="21" w15:restartNumberingAfterBreak="0">
    <w:nsid w:val="3A3F5501"/>
    <w:multiLevelType w:val="hybridMultilevel"/>
    <w:tmpl w:val="721C3E4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2" w15:restartNumberingAfterBreak="0">
    <w:nsid w:val="3A423C90"/>
    <w:multiLevelType w:val="multilevel"/>
    <w:tmpl w:val="9E1C1CC8"/>
    <w:lvl w:ilvl="0">
      <w:start w:val="1"/>
      <w:numFmt w:val="decimal"/>
      <w:suff w:val="space"/>
      <w:lvlText w:val="%1."/>
      <w:lvlJc w:val="left"/>
      <w:pPr>
        <w:ind w:left="360" w:hanging="360"/>
      </w:pPr>
      <w:rPr>
        <w:rFonts w:hint="default"/>
        <w:strike w:val="0"/>
      </w:rPr>
    </w:lvl>
    <w:lvl w:ilvl="1">
      <w:start w:val="1"/>
      <w:numFmt w:val="decimal"/>
      <w:isLgl/>
      <w:suff w:val="space"/>
      <w:lvlText w:val="%1.%2."/>
      <w:lvlJc w:val="left"/>
      <w:pPr>
        <w:ind w:left="704" w:hanging="42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288" w:hanging="720"/>
      </w:pPr>
      <w:rPr>
        <w:rFonts w:hint="default"/>
      </w:rPr>
    </w:lvl>
    <w:lvl w:ilvl="3">
      <w:start w:val="1"/>
      <w:numFmt w:val="decimal"/>
      <w:isLgl/>
      <w:lvlText w:val="%1.%2.%3.%4."/>
      <w:lvlJc w:val="left"/>
      <w:pPr>
        <w:ind w:left="1854" w:hanging="720"/>
      </w:pPr>
      <w:rPr>
        <w:rFonts w:hint="default"/>
        <w:b/>
      </w:rPr>
    </w:lvl>
    <w:lvl w:ilvl="4">
      <w:start w:val="1"/>
      <w:numFmt w:val="decimal"/>
      <w:isLgl/>
      <w:lvlText w:val="%1.%2.%3.%4.%5."/>
      <w:lvlJc w:val="left"/>
      <w:pPr>
        <w:ind w:left="2216" w:hanging="108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3144" w:hanging="1440"/>
      </w:pPr>
      <w:rPr>
        <w:rFonts w:hint="default"/>
      </w:rPr>
    </w:lvl>
    <w:lvl w:ilvl="7">
      <w:start w:val="1"/>
      <w:numFmt w:val="decimal"/>
      <w:isLgl/>
      <w:lvlText w:val="%1.%2.%3.%4.%5.%6.%7.%8."/>
      <w:lvlJc w:val="left"/>
      <w:pPr>
        <w:ind w:left="3428" w:hanging="1440"/>
      </w:pPr>
      <w:rPr>
        <w:rFonts w:hint="default"/>
      </w:rPr>
    </w:lvl>
    <w:lvl w:ilvl="8">
      <w:start w:val="1"/>
      <w:numFmt w:val="decimal"/>
      <w:isLgl/>
      <w:lvlText w:val="%1.%2.%3.%4.%5.%6.%7.%8.%9."/>
      <w:lvlJc w:val="left"/>
      <w:pPr>
        <w:ind w:left="4072" w:hanging="1800"/>
      </w:pPr>
      <w:rPr>
        <w:rFonts w:hint="default"/>
      </w:rPr>
    </w:lvl>
  </w:abstractNum>
  <w:abstractNum w:abstractNumId="23" w15:restartNumberingAfterBreak="0">
    <w:nsid w:val="3D0777A1"/>
    <w:multiLevelType w:val="hybridMultilevel"/>
    <w:tmpl w:val="30766F5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4" w15:restartNumberingAfterBreak="0">
    <w:nsid w:val="44471AA9"/>
    <w:multiLevelType w:val="hybridMultilevel"/>
    <w:tmpl w:val="469E6858"/>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5" w15:restartNumberingAfterBreak="0">
    <w:nsid w:val="46806050"/>
    <w:multiLevelType w:val="hybridMultilevel"/>
    <w:tmpl w:val="6652DFFA"/>
    <w:lvl w:ilvl="0" w:tplc="FFFFFFFF">
      <w:start w:val="1"/>
      <w:numFmt w:val="decimal"/>
      <w:lvlText w:val="%1."/>
      <w:lvlJc w:val="left"/>
      <w:pPr>
        <w:ind w:left="72" w:hanging="360"/>
      </w:pPr>
      <w:rPr>
        <w:rFonts w:hint="default"/>
      </w:rPr>
    </w:lvl>
    <w:lvl w:ilvl="1" w:tplc="FFFFFFFF">
      <w:start w:val="1"/>
      <w:numFmt w:val="bullet"/>
      <w:lvlText w:val="o"/>
      <w:lvlJc w:val="left"/>
      <w:pPr>
        <w:ind w:left="792" w:hanging="360"/>
      </w:pPr>
      <w:rPr>
        <w:rFonts w:ascii="Courier New" w:hAnsi="Courier New" w:cs="Courier New" w:hint="default"/>
      </w:rPr>
    </w:lvl>
    <w:lvl w:ilvl="2" w:tplc="FFFFFFFF">
      <w:start w:val="1"/>
      <w:numFmt w:val="bullet"/>
      <w:lvlText w:val=""/>
      <w:lvlJc w:val="left"/>
      <w:pPr>
        <w:ind w:left="1512" w:hanging="360"/>
      </w:pPr>
      <w:rPr>
        <w:rFonts w:ascii="Wingdings" w:hAnsi="Wingdings" w:hint="default"/>
      </w:rPr>
    </w:lvl>
    <w:lvl w:ilvl="3" w:tplc="FFFFFFFF">
      <w:start w:val="1"/>
      <w:numFmt w:val="bullet"/>
      <w:lvlText w:val=""/>
      <w:lvlJc w:val="left"/>
      <w:pPr>
        <w:ind w:left="2232" w:hanging="360"/>
      </w:pPr>
      <w:rPr>
        <w:rFonts w:ascii="Symbol" w:hAnsi="Symbol" w:hint="default"/>
      </w:rPr>
    </w:lvl>
    <w:lvl w:ilvl="4" w:tplc="FFFFFFFF">
      <w:start w:val="1"/>
      <w:numFmt w:val="bullet"/>
      <w:lvlText w:val="o"/>
      <w:lvlJc w:val="left"/>
      <w:pPr>
        <w:ind w:left="2952" w:hanging="360"/>
      </w:pPr>
      <w:rPr>
        <w:rFonts w:ascii="Courier New" w:hAnsi="Courier New" w:cs="Courier New" w:hint="default"/>
      </w:rPr>
    </w:lvl>
    <w:lvl w:ilvl="5" w:tplc="FFFFFFFF" w:tentative="1">
      <w:start w:val="1"/>
      <w:numFmt w:val="bullet"/>
      <w:lvlText w:val=""/>
      <w:lvlJc w:val="left"/>
      <w:pPr>
        <w:ind w:left="3672" w:hanging="360"/>
      </w:pPr>
      <w:rPr>
        <w:rFonts w:ascii="Wingdings" w:hAnsi="Wingdings" w:hint="default"/>
      </w:rPr>
    </w:lvl>
    <w:lvl w:ilvl="6" w:tplc="FFFFFFFF" w:tentative="1">
      <w:start w:val="1"/>
      <w:numFmt w:val="bullet"/>
      <w:lvlText w:val=""/>
      <w:lvlJc w:val="left"/>
      <w:pPr>
        <w:ind w:left="4392" w:hanging="360"/>
      </w:pPr>
      <w:rPr>
        <w:rFonts w:ascii="Symbol" w:hAnsi="Symbol" w:hint="default"/>
      </w:rPr>
    </w:lvl>
    <w:lvl w:ilvl="7" w:tplc="FFFFFFFF" w:tentative="1">
      <w:start w:val="1"/>
      <w:numFmt w:val="bullet"/>
      <w:lvlText w:val="o"/>
      <w:lvlJc w:val="left"/>
      <w:pPr>
        <w:ind w:left="5112" w:hanging="360"/>
      </w:pPr>
      <w:rPr>
        <w:rFonts w:ascii="Courier New" w:hAnsi="Courier New" w:cs="Courier New" w:hint="default"/>
      </w:rPr>
    </w:lvl>
    <w:lvl w:ilvl="8" w:tplc="FFFFFFFF" w:tentative="1">
      <w:start w:val="1"/>
      <w:numFmt w:val="bullet"/>
      <w:lvlText w:val=""/>
      <w:lvlJc w:val="left"/>
      <w:pPr>
        <w:ind w:left="5832" w:hanging="360"/>
      </w:pPr>
      <w:rPr>
        <w:rFonts w:ascii="Wingdings" w:hAnsi="Wingdings" w:hint="default"/>
      </w:rPr>
    </w:lvl>
  </w:abstractNum>
  <w:abstractNum w:abstractNumId="26" w15:restartNumberingAfterBreak="0">
    <w:nsid w:val="47647F30"/>
    <w:multiLevelType w:val="hybridMultilevel"/>
    <w:tmpl w:val="46A80FA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0C291D"/>
    <w:multiLevelType w:val="hybridMultilevel"/>
    <w:tmpl w:val="0B1CA5FE"/>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8" w15:restartNumberingAfterBreak="0">
    <w:nsid w:val="4D796AF3"/>
    <w:multiLevelType w:val="multilevel"/>
    <w:tmpl w:val="90D6CE62"/>
    <w:lvl w:ilvl="0">
      <w:start w:val="1"/>
      <w:numFmt w:val="decimal"/>
      <w:lvlText w:val="%1."/>
      <w:lvlJc w:val="left"/>
      <w:pPr>
        <w:ind w:left="720" w:hanging="360"/>
      </w:pPr>
      <w:rPr>
        <w:rFonts w:hint="default"/>
        <w:color w:val="auto"/>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DD8141A"/>
    <w:multiLevelType w:val="hybridMultilevel"/>
    <w:tmpl w:val="C1E053D2"/>
    <w:lvl w:ilvl="0" w:tplc="04140011">
      <w:start w:val="1"/>
      <w:numFmt w:val="decimal"/>
      <w:lvlText w:val="%1)"/>
      <w:lvlJc w:val="left"/>
      <w:pPr>
        <w:ind w:left="720" w:hanging="360"/>
      </w:pPr>
    </w:lvl>
    <w:lvl w:ilvl="1" w:tplc="1A86EB9A">
      <w:start w:val="16"/>
      <w:numFmt w:val="bullet"/>
      <w:lvlText w:val="-"/>
      <w:lvlJc w:val="left"/>
      <w:pPr>
        <w:ind w:left="1440" w:hanging="360"/>
      </w:pPr>
      <w:rPr>
        <w:rFonts w:ascii="Times New Roman" w:eastAsia="Times New Roman" w:hAnsi="Times New Roman" w:cs="Times New Roman"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4F900DA6"/>
    <w:multiLevelType w:val="hybridMultilevel"/>
    <w:tmpl w:val="740C84B8"/>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1" w15:restartNumberingAfterBreak="0">
    <w:nsid w:val="4F9960AF"/>
    <w:multiLevelType w:val="hybridMultilevel"/>
    <w:tmpl w:val="CBB42E5C"/>
    <w:lvl w:ilvl="0" w:tplc="04140011">
      <w:start w:val="1"/>
      <w:numFmt w:val="decimal"/>
      <w:lvlText w:val="%1)"/>
      <w:lvlJc w:val="left"/>
      <w:pPr>
        <w:ind w:left="720" w:hanging="360"/>
      </w:pPr>
    </w:lvl>
    <w:lvl w:ilvl="1" w:tplc="1A86EB9A">
      <w:start w:val="16"/>
      <w:numFmt w:val="bullet"/>
      <w:lvlText w:val="-"/>
      <w:lvlJc w:val="left"/>
      <w:pPr>
        <w:ind w:left="1440" w:hanging="360"/>
      </w:pPr>
      <w:rPr>
        <w:rFonts w:ascii="Times New Roman" w:eastAsia="Times New Roman" w:hAnsi="Times New Roman" w:cs="Times New Roman"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2C92FC1"/>
    <w:multiLevelType w:val="hybridMultilevel"/>
    <w:tmpl w:val="6192A3E0"/>
    <w:lvl w:ilvl="0" w:tplc="1A86EB9A">
      <w:start w:val="1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61370E"/>
    <w:multiLevelType w:val="hybridMultilevel"/>
    <w:tmpl w:val="DB2A66CE"/>
    <w:lvl w:ilvl="0" w:tplc="3A72AC42">
      <w:numFmt w:val="bullet"/>
      <w:lvlText w:val="-"/>
      <w:lvlJc w:val="left"/>
      <w:pPr>
        <w:ind w:left="360" w:hanging="360"/>
      </w:pPr>
      <w:rPr>
        <w:rFonts w:ascii="Lucida Sans Unicode" w:eastAsia="Lucida Sans Unicode" w:hAnsi="Lucida Sans Unicode" w:cs="Lucida Sans Unicode"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34" w15:restartNumberingAfterBreak="0">
    <w:nsid w:val="5DBC404D"/>
    <w:multiLevelType w:val="hybridMultilevel"/>
    <w:tmpl w:val="1D3E2A10"/>
    <w:lvl w:ilvl="0" w:tplc="04140011">
      <w:start w:val="1"/>
      <w:numFmt w:val="decimal"/>
      <w:lvlText w:val="%1)"/>
      <w:lvlJc w:val="left"/>
      <w:pPr>
        <w:ind w:left="720" w:hanging="360"/>
      </w:pPr>
    </w:lvl>
    <w:lvl w:ilvl="1" w:tplc="1A86EB9A">
      <w:start w:val="16"/>
      <w:numFmt w:val="bullet"/>
      <w:lvlText w:val="-"/>
      <w:lvlJc w:val="left"/>
      <w:pPr>
        <w:ind w:left="1440" w:hanging="360"/>
      </w:pPr>
      <w:rPr>
        <w:rFonts w:ascii="Times New Roman" w:eastAsia="Times New Roman" w:hAnsi="Times New Roman" w:cs="Times New Roman"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65571704"/>
    <w:multiLevelType w:val="hybridMultilevel"/>
    <w:tmpl w:val="31527AB4"/>
    <w:lvl w:ilvl="0" w:tplc="04140011">
      <w:start w:val="1"/>
      <w:numFmt w:val="decimal"/>
      <w:lvlText w:val="%1)"/>
      <w:lvlJc w:val="left"/>
      <w:pPr>
        <w:ind w:left="720" w:hanging="360"/>
      </w:pPr>
    </w:lvl>
    <w:lvl w:ilvl="1" w:tplc="1A86EB9A">
      <w:start w:val="16"/>
      <w:numFmt w:val="bullet"/>
      <w:lvlText w:val="-"/>
      <w:lvlJc w:val="left"/>
      <w:pPr>
        <w:ind w:left="1440" w:hanging="360"/>
      </w:pPr>
      <w:rPr>
        <w:rFonts w:ascii="Times New Roman" w:eastAsia="Times New Roman" w:hAnsi="Times New Roman" w:cs="Times New Roman"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65787A06"/>
    <w:multiLevelType w:val="hybridMultilevel"/>
    <w:tmpl w:val="C9CC3BA6"/>
    <w:lvl w:ilvl="0" w:tplc="04140011">
      <w:start w:val="1"/>
      <w:numFmt w:val="decimal"/>
      <w:lvlText w:val="%1)"/>
      <w:lvlJc w:val="left"/>
      <w:pPr>
        <w:ind w:left="720" w:hanging="360"/>
      </w:pPr>
    </w:lvl>
    <w:lvl w:ilvl="1" w:tplc="04140019">
      <w:start w:val="1"/>
      <w:numFmt w:val="lowerLetter"/>
      <w:lvlText w:val="%2."/>
      <w:lvlJc w:val="left"/>
      <w:pPr>
        <w:ind w:left="1440" w:hanging="360"/>
      </w:pPr>
    </w:lvl>
    <w:lvl w:ilvl="2" w:tplc="D43A31BE">
      <w:start w:val="1"/>
      <w:numFmt w:val="decimal"/>
      <w:lvlText w:val="%3."/>
      <w:lvlJc w:val="left"/>
      <w:pPr>
        <w:ind w:left="2340" w:hanging="360"/>
      </w:pPr>
      <w:rPr>
        <w:rFonts w:hint="default"/>
      </w:r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5B231ED"/>
    <w:multiLevelType w:val="multilevel"/>
    <w:tmpl w:val="5164D23E"/>
    <w:lvl w:ilvl="0">
      <w:start w:val="1"/>
      <w:numFmt w:val="decimal"/>
      <w:pStyle w:val="Overskrift1"/>
      <w:lvlText w:val="%1."/>
      <w:lvlJc w:val="left"/>
      <w:pPr>
        <w:ind w:left="360" w:hanging="36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644" w:hanging="360"/>
      </w:pPr>
      <w:rPr>
        <w:rFonts w:hint="default"/>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8" w15:restartNumberingAfterBreak="0">
    <w:nsid w:val="663256B8"/>
    <w:multiLevelType w:val="hybridMultilevel"/>
    <w:tmpl w:val="062E76DA"/>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39" w15:restartNumberingAfterBreak="0">
    <w:nsid w:val="66FE682D"/>
    <w:multiLevelType w:val="multilevel"/>
    <w:tmpl w:val="9CCCDBD6"/>
    <w:lvl w:ilvl="0">
      <w:start w:val="1"/>
      <w:numFmt w:val="decimal"/>
      <w:lvlText w:val="%1."/>
      <w:lvlJc w:val="left"/>
      <w:pPr>
        <w:ind w:left="360" w:hanging="360"/>
      </w:pPr>
      <w:rPr>
        <w:rFonts w:hint="default"/>
      </w:rPr>
    </w:lvl>
    <w:lvl w:ilvl="1">
      <w:start w:val="1"/>
      <w:numFmt w:val="decimal"/>
      <w:pStyle w:val="Overskrift3"/>
      <w:isLgl/>
      <w:lvlText w:val="%1.%2"/>
      <w:lvlJc w:val="left"/>
      <w:pPr>
        <w:ind w:left="644"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288"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2216" w:hanging="108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3144" w:hanging="1440"/>
      </w:pPr>
      <w:rPr>
        <w:rFonts w:hint="default"/>
      </w:rPr>
    </w:lvl>
    <w:lvl w:ilvl="7">
      <w:start w:val="1"/>
      <w:numFmt w:val="decimal"/>
      <w:isLgl/>
      <w:lvlText w:val="%1.%2.%3.%4.%5.%6.%7.%8"/>
      <w:lvlJc w:val="left"/>
      <w:pPr>
        <w:ind w:left="3428" w:hanging="1440"/>
      </w:pPr>
      <w:rPr>
        <w:rFonts w:hint="default"/>
      </w:rPr>
    </w:lvl>
    <w:lvl w:ilvl="8">
      <w:start w:val="1"/>
      <w:numFmt w:val="decimal"/>
      <w:isLgl/>
      <w:lvlText w:val="%1.%2.%3.%4.%5.%6.%7.%8.%9"/>
      <w:lvlJc w:val="left"/>
      <w:pPr>
        <w:ind w:left="4072" w:hanging="1800"/>
      </w:pPr>
      <w:rPr>
        <w:rFonts w:hint="default"/>
      </w:rPr>
    </w:lvl>
  </w:abstractNum>
  <w:abstractNum w:abstractNumId="40" w15:restartNumberingAfterBreak="0">
    <w:nsid w:val="6D692EF8"/>
    <w:multiLevelType w:val="multilevel"/>
    <w:tmpl w:val="66EA7D36"/>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pStyle w:val="Overskrift4"/>
      <w:lvlText w:val="%1.%2.%3."/>
      <w:lvlJc w:val="left"/>
      <w:pPr>
        <w:ind w:left="1288" w:hanging="720"/>
      </w:pPr>
      <w:rPr>
        <w:rFonts w:hint="default"/>
      </w:rPr>
    </w:lvl>
    <w:lvl w:ilvl="3">
      <w:start w:val="1"/>
      <w:numFmt w:val="decimal"/>
      <w:pStyle w:val="Overskrift5"/>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1" w15:restartNumberingAfterBreak="0">
    <w:nsid w:val="702B6533"/>
    <w:multiLevelType w:val="multilevel"/>
    <w:tmpl w:val="FE7A43E2"/>
    <w:lvl w:ilvl="0">
      <w:start w:val="1"/>
      <w:numFmt w:val="decimal"/>
      <w:lvlText w:val="%1"/>
      <w:lvlJc w:val="left"/>
      <w:pPr>
        <w:ind w:left="432" w:hanging="432"/>
      </w:pPr>
      <w:rPr>
        <w:rFonts w:hint="default"/>
      </w:rPr>
    </w:lvl>
    <w:lvl w:ilvl="1">
      <w:start w:val="1"/>
      <w:numFmt w:val="decimal"/>
      <w:pStyle w:val="Overskrift61"/>
      <w:lvlText w:val="%1.%2"/>
      <w:lvlJc w:val="left"/>
      <w:pPr>
        <w:ind w:left="0" w:firstLine="0"/>
      </w:pPr>
      <w:rPr>
        <w:rFonts w:hint="default"/>
      </w:rPr>
    </w:lvl>
    <w:lvl w:ilvl="2">
      <w:start w:val="1"/>
      <w:numFmt w:val="decimal"/>
      <w:pStyle w:val="Overskrift71"/>
      <w:lvlText w:val="%1.%2.%3"/>
      <w:lvlJc w:val="left"/>
      <w:pPr>
        <w:ind w:left="1146" w:hanging="720"/>
      </w:pPr>
      <w:rPr>
        <w:rFonts w:hint="default"/>
      </w:rPr>
    </w:lvl>
    <w:lvl w:ilvl="3">
      <w:start w:val="1"/>
      <w:numFmt w:val="decimal"/>
      <w:pStyle w:val="Overskrift81"/>
      <w:lvlText w:val="%1.%2.%3.%4"/>
      <w:lvlJc w:val="left"/>
      <w:pPr>
        <w:ind w:left="864" w:hanging="864"/>
      </w:pPr>
      <w:rPr>
        <w:rFonts w:hint="default"/>
      </w:rPr>
    </w:lvl>
    <w:lvl w:ilvl="4">
      <w:start w:val="1"/>
      <w:numFmt w:val="decimal"/>
      <w:pStyle w:val="Overskrift91"/>
      <w:lvlText w:val="%1.%2.%3.%4.%5"/>
      <w:lvlJc w:val="left"/>
      <w:pPr>
        <w:ind w:left="1008" w:hanging="1008"/>
      </w:pPr>
      <w:rPr>
        <w:rFonts w:hint="default"/>
      </w:rPr>
    </w:lvl>
    <w:lvl w:ilvl="5">
      <w:start w:val="1"/>
      <w:numFmt w:val="decimal"/>
      <w:pStyle w:val="Overskrift61"/>
      <w:lvlText w:val="%1.%2.%3.%4.%5.%6"/>
      <w:lvlJc w:val="left"/>
      <w:pPr>
        <w:ind w:left="1152" w:hanging="1152"/>
      </w:pPr>
      <w:rPr>
        <w:rFonts w:hint="default"/>
      </w:rPr>
    </w:lvl>
    <w:lvl w:ilvl="6">
      <w:start w:val="1"/>
      <w:numFmt w:val="decimal"/>
      <w:pStyle w:val="Overskrift71"/>
      <w:lvlText w:val="%1.%2.%3.%4.%5.%6.%7"/>
      <w:lvlJc w:val="left"/>
      <w:pPr>
        <w:ind w:left="1296" w:hanging="1296"/>
      </w:pPr>
      <w:rPr>
        <w:rFonts w:hint="default"/>
      </w:rPr>
    </w:lvl>
    <w:lvl w:ilvl="7">
      <w:start w:val="1"/>
      <w:numFmt w:val="decimal"/>
      <w:pStyle w:val="Overskrift81"/>
      <w:lvlText w:val="%1.%2.%3.%4.%5.%6.%7.%8"/>
      <w:lvlJc w:val="left"/>
      <w:pPr>
        <w:ind w:left="1440" w:hanging="1440"/>
      </w:pPr>
      <w:rPr>
        <w:rFonts w:hint="default"/>
      </w:rPr>
    </w:lvl>
    <w:lvl w:ilvl="8">
      <w:start w:val="1"/>
      <w:numFmt w:val="decimal"/>
      <w:pStyle w:val="Overskrift91"/>
      <w:lvlText w:val="%1.%2.%3.%4.%5.%6.%7.%8.%9"/>
      <w:lvlJc w:val="left"/>
      <w:pPr>
        <w:ind w:left="1584" w:hanging="1584"/>
      </w:pPr>
      <w:rPr>
        <w:rFonts w:hint="default"/>
      </w:rPr>
    </w:lvl>
  </w:abstractNum>
  <w:abstractNum w:abstractNumId="42" w15:restartNumberingAfterBreak="0">
    <w:nsid w:val="70B36098"/>
    <w:multiLevelType w:val="hybridMultilevel"/>
    <w:tmpl w:val="3F8AE2A4"/>
    <w:lvl w:ilvl="0" w:tplc="2F88C9B8">
      <w:numFmt w:val="bullet"/>
      <w:lvlText w:val="-"/>
      <w:lvlJc w:val="left"/>
      <w:pPr>
        <w:ind w:left="360" w:hanging="360"/>
      </w:pPr>
      <w:rPr>
        <w:rFonts w:ascii="Lucida Sans Unicode" w:eastAsiaTheme="minorHAnsi" w:hAnsi="Lucida Sans Unicode" w:cs="Lucida Sans Unicode" w:hint="default"/>
      </w:rPr>
    </w:lvl>
    <w:lvl w:ilvl="1" w:tplc="D744E3D4">
      <w:start w:val="2"/>
      <w:numFmt w:val="bullet"/>
      <w:lvlText w:val="-"/>
      <w:lvlJc w:val="left"/>
      <w:pPr>
        <w:ind w:left="1080" w:hanging="360"/>
      </w:pPr>
      <w:rPr>
        <w:rFonts w:ascii="Calibri" w:eastAsiaTheme="minorHAnsi" w:hAnsi="Calibri" w:cs="Calibri"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3" w15:restartNumberingAfterBreak="0">
    <w:nsid w:val="72C24329"/>
    <w:multiLevelType w:val="hybridMultilevel"/>
    <w:tmpl w:val="76701F08"/>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A9A4AD5"/>
    <w:multiLevelType w:val="hybridMultilevel"/>
    <w:tmpl w:val="12BC1602"/>
    <w:lvl w:ilvl="0" w:tplc="B05C4096">
      <w:start w:val="2"/>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45" w15:restartNumberingAfterBreak="0">
    <w:nsid w:val="7C257248"/>
    <w:multiLevelType w:val="hybridMultilevel"/>
    <w:tmpl w:val="2C9CA8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CA22399"/>
    <w:multiLevelType w:val="hybridMultilevel"/>
    <w:tmpl w:val="9FA861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7" w15:restartNumberingAfterBreak="0">
    <w:nsid w:val="7D4C169A"/>
    <w:multiLevelType w:val="hybridMultilevel"/>
    <w:tmpl w:val="7DE091EA"/>
    <w:lvl w:ilvl="0" w:tplc="49B06362">
      <w:start w:val="1"/>
      <w:numFmt w:val="decimal"/>
      <w:pStyle w:val="Overskrift2"/>
      <w:lvlText w:val="%1.1."/>
      <w:lvlJc w:val="left"/>
      <w:pPr>
        <w:ind w:left="720" w:hanging="360"/>
      </w:pPr>
      <w:rPr>
        <w:rFonts w:ascii="Times New Roman" w:hAnsi="Times New Roman" w:cs="Times New Roman" w:hint="default"/>
        <w:bCs w:val="0"/>
        <w:i w:val="0"/>
        <w:iCs w:val="0"/>
        <w: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8" w15:restartNumberingAfterBreak="0">
    <w:nsid w:val="7F5F21CC"/>
    <w:multiLevelType w:val="hybridMultilevel"/>
    <w:tmpl w:val="ACD4F1D8"/>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num w:numId="1" w16cid:durableId="1297567185">
    <w:abstractNumId w:val="32"/>
  </w:num>
  <w:num w:numId="2" w16cid:durableId="471678447">
    <w:abstractNumId w:val="18"/>
  </w:num>
  <w:num w:numId="3" w16cid:durableId="518395779">
    <w:abstractNumId w:val="43"/>
  </w:num>
  <w:num w:numId="4" w16cid:durableId="407730221">
    <w:abstractNumId w:val="15"/>
  </w:num>
  <w:num w:numId="5" w16cid:durableId="1656760722">
    <w:abstractNumId w:val="25"/>
  </w:num>
  <w:num w:numId="6" w16cid:durableId="1797482571">
    <w:abstractNumId w:val="25"/>
    <w:lvlOverride w:ilvl="0">
      <w:startOverride w:val="1"/>
    </w:lvlOverride>
    <w:lvlOverride w:ilvl="1"/>
    <w:lvlOverride w:ilvl="2"/>
    <w:lvlOverride w:ilvl="3"/>
    <w:lvlOverride w:ilvl="4"/>
    <w:lvlOverride w:ilvl="5"/>
    <w:lvlOverride w:ilvl="6"/>
    <w:lvlOverride w:ilvl="7"/>
    <w:lvlOverride w:ilvl="8"/>
  </w:num>
  <w:num w:numId="7" w16cid:durableId="8682247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9516284">
    <w:abstractNumId w:val="46"/>
  </w:num>
  <w:num w:numId="9" w16cid:durableId="1258056146">
    <w:abstractNumId w:val="24"/>
  </w:num>
  <w:num w:numId="10" w16cid:durableId="2129348394">
    <w:abstractNumId w:val="8"/>
  </w:num>
  <w:num w:numId="11" w16cid:durableId="1730760676">
    <w:abstractNumId w:val="44"/>
  </w:num>
  <w:num w:numId="12" w16cid:durableId="80181205">
    <w:abstractNumId w:val="45"/>
  </w:num>
  <w:num w:numId="13" w16cid:durableId="180242471">
    <w:abstractNumId w:val="13"/>
  </w:num>
  <w:num w:numId="14" w16cid:durableId="1710304448">
    <w:abstractNumId w:val="14"/>
  </w:num>
  <w:num w:numId="15" w16cid:durableId="1017274054">
    <w:abstractNumId w:val="30"/>
  </w:num>
  <w:num w:numId="16" w16cid:durableId="237515962">
    <w:abstractNumId w:val="20"/>
  </w:num>
  <w:num w:numId="17" w16cid:durableId="1763987006">
    <w:abstractNumId w:val="26"/>
  </w:num>
  <w:num w:numId="18" w16cid:durableId="483855294">
    <w:abstractNumId w:val="0"/>
  </w:num>
  <w:num w:numId="19" w16cid:durableId="207227800">
    <w:abstractNumId w:val="42"/>
  </w:num>
  <w:num w:numId="20" w16cid:durableId="713970833">
    <w:abstractNumId w:val="16"/>
  </w:num>
  <w:num w:numId="21" w16cid:durableId="799957383">
    <w:abstractNumId w:val="28"/>
  </w:num>
  <w:num w:numId="22" w16cid:durableId="1884633783">
    <w:abstractNumId w:val="2"/>
  </w:num>
  <w:num w:numId="23" w16cid:durableId="386997676">
    <w:abstractNumId w:val="23"/>
  </w:num>
  <w:num w:numId="24" w16cid:durableId="9816888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82630873">
    <w:abstractNumId w:val="10"/>
  </w:num>
  <w:num w:numId="26" w16cid:durableId="138113133">
    <w:abstractNumId w:val="41"/>
  </w:num>
  <w:num w:numId="27" w16cid:durableId="1965304614">
    <w:abstractNumId w:val="33"/>
  </w:num>
  <w:num w:numId="28" w16cid:durableId="11445867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31004464">
    <w:abstractNumId w:val="38"/>
  </w:num>
  <w:num w:numId="30" w16cid:durableId="1141003612">
    <w:abstractNumId w:val="48"/>
  </w:num>
  <w:num w:numId="31" w16cid:durableId="1902714501">
    <w:abstractNumId w:val="27"/>
  </w:num>
  <w:num w:numId="32" w16cid:durableId="2110084170">
    <w:abstractNumId w:val="21"/>
  </w:num>
  <w:num w:numId="33" w16cid:durableId="307905596">
    <w:abstractNumId w:val="4"/>
  </w:num>
  <w:num w:numId="34" w16cid:durableId="1878619100">
    <w:abstractNumId w:val="3"/>
  </w:num>
  <w:num w:numId="35" w16cid:durableId="167870087">
    <w:abstractNumId w:val="39"/>
  </w:num>
  <w:num w:numId="36" w16cid:durableId="1192105454">
    <w:abstractNumId w:val="40"/>
  </w:num>
  <w:num w:numId="37" w16cid:durableId="1500581081">
    <w:abstractNumId w:val="37"/>
  </w:num>
  <w:num w:numId="38" w16cid:durableId="118247568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1300075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5128918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850546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357577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6464327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3402327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10646715">
    <w:abstractNumId w:val="47"/>
  </w:num>
  <w:num w:numId="46" w16cid:durableId="1832984450">
    <w:abstractNumId w:val="40"/>
    <w:lvlOverride w:ilvl="0">
      <w:lvl w:ilvl="0">
        <w:start w:val="2"/>
        <w:numFmt w:val="decimal"/>
        <w:lvlText w:val="%1."/>
        <w:lvlJc w:val="left"/>
        <w:pPr>
          <w:ind w:left="360" w:hanging="360"/>
        </w:pPr>
        <w:rPr>
          <w:rFonts w:hint="default"/>
        </w:rPr>
      </w:lvl>
    </w:lvlOverride>
    <w:lvlOverride w:ilvl="1">
      <w:lvl w:ilvl="1">
        <w:start w:val="1"/>
        <w:numFmt w:val="decimal"/>
        <w:lvlText w:val="%1.%2."/>
        <w:lvlJc w:val="left"/>
        <w:pPr>
          <w:ind w:left="644" w:hanging="360"/>
        </w:pPr>
        <w:rPr>
          <w:rFonts w:hint="default"/>
        </w:rPr>
      </w:lvl>
    </w:lvlOverride>
    <w:lvlOverride w:ilvl="2">
      <w:lvl w:ilvl="2">
        <w:start w:val="1"/>
        <w:numFmt w:val="decimal"/>
        <w:pStyle w:val="Overskrift4"/>
        <w:lvlText w:val="%1.%2.%3."/>
        <w:lvlJc w:val="left"/>
        <w:pPr>
          <w:ind w:left="1288" w:hanging="720"/>
        </w:pPr>
        <w:rPr>
          <w:rFonts w:hint="default"/>
        </w:rPr>
      </w:lvl>
    </w:lvlOverride>
    <w:lvlOverride w:ilvl="3">
      <w:lvl w:ilvl="3">
        <w:start w:val="1"/>
        <w:numFmt w:val="decimal"/>
        <w:pStyle w:val="Overskrift5"/>
        <w:lvlText w:val="%1.%2.%3.%4."/>
        <w:lvlJc w:val="left"/>
        <w:pPr>
          <w:ind w:left="1572" w:hanging="720"/>
        </w:pPr>
        <w:rPr>
          <w:rFonts w:hint="default"/>
        </w:rPr>
      </w:lvl>
    </w:lvlOverride>
    <w:lvlOverride w:ilvl="4">
      <w:lvl w:ilvl="4">
        <w:start w:val="1"/>
        <w:numFmt w:val="decimal"/>
        <w:lvlText w:val="%1.%2.%3.%4.%5."/>
        <w:lvlJc w:val="left"/>
        <w:pPr>
          <w:ind w:left="2216" w:hanging="1080"/>
        </w:pPr>
        <w:rPr>
          <w:rFonts w:hint="default"/>
        </w:rPr>
      </w:lvl>
    </w:lvlOverride>
    <w:lvlOverride w:ilvl="5">
      <w:lvl w:ilvl="5">
        <w:start w:val="1"/>
        <w:numFmt w:val="decimal"/>
        <w:lvlText w:val="%1.%2.%3.%4.%5.%6."/>
        <w:lvlJc w:val="left"/>
        <w:pPr>
          <w:ind w:left="2500" w:hanging="1080"/>
        </w:pPr>
        <w:rPr>
          <w:rFonts w:hint="default"/>
        </w:rPr>
      </w:lvl>
    </w:lvlOverride>
    <w:lvlOverride w:ilvl="6">
      <w:lvl w:ilvl="6">
        <w:start w:val="1"/>
        <w:numFmt w:val="decimal"/>
        <w:lvlText w:val="%1.%2.%3.%4.%5.%6.%7."/>
        <w:lvlJc w:val="left"/>
        <w:pPr>
          <w:ind w:left="3144" w:hanging="1440"/>
        </w:pPr>
        <w:rPr>
          <w:rFonts w:hint="default"/>
        </w:rPr>
      </w:lvl>
    </w:lvlOverride>
    <w:lvlOverride w:ilvl="7">
      <w:lvl w:ilvl="7">
        <w:start w:val="1"/>
        <w:numFmt w:val="decimal"/>
        <w:lvlText w:val="%1.%2.%3.%4.%5.%6.%7.%8."/>
        <w:lvlJc w:val="left"/>
        <w:pPr>
          <w:ind w:left="3428" w:hanging="1440"/>
        </w:pPr>
        <w:rPr>
          <w:rFonts w:hint="default"/>
        </w:rPr>
      </w:lvl>
    </w:lvlOverride>
    <w:lvlOverride w:ilvl="8">
      <w:lvl w:ilvl="8">
        <w:start w:val="1"/>
        <w:numFmt w:val="decimal"/>
        <w:lvlText w:val="%1.%2.%3.%4.%5.%6.%7.%8.%9."/>
        <w:lvlJc w:val="left"/>
        <w:pPr>
          <w:ind w:left="4072" w:hanging="1800"/>
        </w:pPr>
        <w:rPr>
          <w:rFonts w:hint="default"/>
        </w:rPr>
      </w:lvl>
    </w:lvlOverride>
  </w:num>
  <w:num w:numId="47" w16cid:durableId="697975347">
    <w:abstractNumId w:val="40"/>
    <w:lvlOverride w:ilvl="0">
      <w:lvl w:ilvl="0">
        <w:start w:val="2"/>
        <w:numFmt w:val="decimal"/>
        <w:lvlText w:val="%1."/>
        <w:lvlJc w:val="left"/>
        <w:pPr>
          <w:ind w:left="360" w:hanging="360"/>
        </w:pPr>
        <w:rPr>
          <w:rFonts w:hint="default"/>
        </w:rPr>
      </w:lvl>
    </w:lvlOverride>
    <w:lvlOverride w:ilvl="1">
      <w:lvl w:ilvl="1">
        <w:start w:val="1"/>
        <w:numFmt w:val="decimal"/>
        <w:lvlText w:val="%1.%2."/>
        <w:lvlJc w:val="left"/>
        <w:pPr>
          <w:ind w:left="644" w:hanging="360"/>
        </w:pPr>
        <w:rPr>
          <w:rFonts w:hint="default"/>
        </w:rPr>
      </w:lvl>
    </w:lvlOverride>
    <w:lvlOverride w:ilvl="2">
      <w:lvl w:ilvl="2">
        <w:start w:val="1"/>
        <w:numFmt w:val="decimal"/>
        <w:pStyle w:val="Overskrift4"/>
        <w:lvlText w:val="%1.%2.%3."/>
        <w:lvlJc w:val="left"/>
        <w:pPr>
          <w:ind w:left="1288" w:hanging="720"/>
        </w:pPr>
        <w:rPr>
          <w:rFonts w:hint="default"/>
        </w:rPr>
      </w:lvl>
    </w:lvlOverride>
    <w:lvlOverride w:ilvl="3">
      <w:lvl w:ilvl="3">
        <w:start w:val="1"/>
        <w:numFmt w:val="decimal"/>
        <w:pStyle w:val="Overskrift5"/>
        <w:lvlText w:val="%1.%2.%3.%4."/>
        <w:lvlJc w:val="left"/>
        <w:pPr>
          <w:ind w:left="1572" w:hanging="720"/>
        </w:pPr>
        <w:rPr>
          <w:rFonts w:hint="default"/>
        </w:rPr>
      </w:lvl>
    </w:lvlOverride>
    <w:lvlOverride w:ilvl="4">
      <w:lvl w:ilvl="4">
        <w:start w:val="1"/>
        <w:numFmt w:val="decimal"/>
        <w:lvlText w:val="%1.%2.%3.%4.%5."/>
        <w:lvlJc w:val="left"/>
        <w:pPr>
          <w:ind w:left="2216" w:hanging="1080"/>
        </w:pPr>
        <w:rPr>
          <w:rFonts w:hint="default"/>
        </w:rPr>
      </w:lvl>
    </w:lvlOverride>
    <w:lvlOverride w:ilvl="5">
      <w:lvl w:ilvl="5">
        <w:start w:val="1"/>
        <w:numFmt w:val="decimal"/>
        <w:lvlText w:val="%1.%2.%3.%4.%5.%6."/>
        <w:lvlJc w:val="left"/>
        <w:pPr>
          <w:ind w:left="2500" w:hanging="1080"/>
        </w:pPr>
        <w:rPr>
          <w:rFonts w:hint="default"/>
        </w:rPr>
      </w:lvl>
    </w:lvlOverride>
    <w:lvlOverride w:ilvl="6">
      <w:lvl w:ilvl="6">
        <w:start w:val="1"/>
        <w:numFmt w:val="decimal"/>
        <w:lvlText w:val="%1.%2.%3.%4.%5.%6.%7."/>
        <w:lvlJc w:val="left"/>
        <w:pPr>
          <w:ind w:left="3144" w:hanging="1440"/>
        </w:pPr>
        <w:rPr>
          <w:rFonts w:hint="default"/>
        </w:rPr>
      </w:lvl>
    </w:lvlOverride>
    <w:lvlOverride w:ilvl="7">
      <w:lvl w:ilvl="7">
        <w:start w:val="1"/>
        <w:numFmt w:val="decimal"/>
        <w:lvlText w:val="%1.%2.%3.%4.%5.%6.%7.%8."/>
        <w:lvlJc w:val="left"/>
        <w:pPr>
          <w:ind w:left="3428" w:hanging="1440"/>
        </w:pPr>
        <w:rPr>
          <w:rFonts w:hint="default"/>
        </w:rPr>
      </w:lvl>
    </w:lvlOverride>
    <w:lvlOverride w:ilvl="8">
      <w:lvl w:ilvl="8">
        <w:start w:val="1"/>
        <w:numFmt w:val="decimal"/>
        <w:lvlText w:val="%1.%2.%3.%4.%5.%6.%7.%8.%9."/>
        <w:lvlJc w:val="left"/>
        <w:pPr>
          <w:ind w:left="4072" w:hanging="1800"/>
        </w:pPr>
        <w:rPr>
          <w:rFonts w:hint="default"/>
        </w:rPr>
      </w:lvl>
    </w:lvlOverride>
  </w:num>
  <w:num w:numId="48" w16cid:durableId="535393481">
    <w:abstractNumId w:val="40"/>
    <w:lvlOverride w:ilvl="0">
      <w:lvl w:ilvl="0">
        <w:start w:val="2"/>
        <w:numFmt w:val="decimal"/>
        <w:lvlText w:val="%1."/>
        <w:lvlJc w:val="left"/>
        <w:pPr>
          <w:ind w:left="360" w:hanging="360"/>
        </w:pPr>
        <w:rPr>
          <w:rFonts w:hint="default"/>
        </w:rPr>
      </w:lvl>
    </w:lvlOverride>
    <w:lvlOverride w:ilvl="1">
      <w:lvl w:ilvl="1">
        <w:start w:val="1"/>
        <w:numFmt w:val="decimal"/>
        <w:lvlText w:val="%1.%2."/>
        <w:lvlJc w:val="left"/>
        <w:pPr>
          <w:ind w:left="644" w:hanging="360"/>
        </w:pPr>
        <w:rPr>
          <w:rFonts w:hint="default"/>
        </w:rPr>
      </w:lvl>
    </w:lvlOverride>
    <w:lvlOverride w:ilvl="2">
      <w:lvl w:ilvl="2">
        <w:start w:val="1"/>
        <w:numFmt w:val="decimal"/>
        <w:pStyle w:val="Overskrift4"/>
        <w:lvlText w:val="%1.%2.%3."/>
        <w:lvlJc w:val="left"/>
        <w:pPr>
          <w:ind w:left="1288" w:hanging="720"/>
        </w:pPr>
        <w:rPr>
          <w:rFonts w:hint="default"/>
        </w:rPr>
      </w:lvl>
    </w:lvlOverride>
    <w:lvlOverride w:ilvl="3">
      <w:lvl w:ilvl="3">
        <w:start w:val="1"/>
        <w:numFmt w:val="decimal"/>
        <w:pStyle w:val="Overskrift5"/>
        <w:lvlText w:val="%1.%2.%3.%4."/>
        <w:lvlJc w:val="left"/>
        <w:pPr>
          <w:ind w:left="1572" w:hanging="720"/>
        </w:pPr>
        <w:rPr>
          <w:rFonts w:hint="default"/>
        </w:rPr>
      </w:lvl>
    </w:lvlOverride>
    <w:lvlOverride w:ilvl="4">
      <w:lvl w:ilvl="4">
        <w:start w:val="1"/>
        <w:numFmt w:val="decimal"/>
        <w:lvlText w:val="%1.%2.%3.%4.%5."/>
        <w:lvlJc w:val="left"/>
        <w:pPr>
          <w:ind w:left="2216" w:hanging="1080"/>
        </w:pPr>
        <w:rPr>
          <w:rFonts w:hint="default"/>
        </w:rPr>
      </w:lvl>
    </w:lvlOverride>
    <w:lvlOverride w:ilvl="5">
      <w:lvl w:ilvl="5">
        <w:start w:val="1"/>
        <w:numFmt w:val="decimal"/>
        <w:lvlText w:val="%1.%2.%3.%4.%5.%6."/>
        <w:lvlJc w:val="left"/>
        <w:pPr>
          <w:ind w:left="2500" w:hanging="1080"/>
        </w:pPr>
        <w:rPr>
          <w:rFonts w:hint="default"/>
        </w:rPr>
      </w:lvl>
    </w:lvlOverride>
    <w:lvlOverride w:ilvl="6">
      <w:lvl w:ilvl="6">
        <w:start w:val="1"/>
        <w:numFmt w:val="decimal"/>
        <w:lvlText w:val="%1.%2.%3.%4.%5.%6.%7."/>
        <w:lvlJc w:val="left"/>
        <w:pPr>
          <w:ind w:left="3144" w:hanging="1440"/>
        </w:pPr>
        <w:rPr>
          <w:rFonts w:hint="default"/>
        </w:rPr>
      </w:lvl>
    </w:lvlOverride>
    <w:lvlOverride w:ilvl="7">
      <w:lvl w:ilvl="7">
        <w:start w:val="1"/>
        <w:numFmt w:val="decimal"/>
        <w:lvlText w:val="%1.%2.%3.%4.%5.%6.%7.%8."/>
        <w:lvlJc w:val="left"/>
        <w:pPr>
          <w:ind w:left="3428" w:hanging="1440"/>
        </w:pPr>
        <w:rPr>
          <w:rFonts w:hint="default"/>
        </w:rPr>
      </w:lvl>
    </w:lvlOverride>
    <w:lvlOverride w:ilvl="8">
      <w:lvl w:ilvl="8">
        <w:start w:val="1"/>
        <w:numFmt w:val="decimal"/>
        <w:lvlText w:val="%1.%2.%3.%4.%5.%6.%7.%8.%9."/>
        <w:lvlJc w:val="left"/>
        <w:pPr>
          <w:ind w:left="4072" w:hanging="1800"/>
        </w:pPr>
        <w:rPr>
          <w:rFonts w:hint="default"/>
        </w:rPr>
      </w:lvl>
    </w:lvlOverride>
  </w:num>
  <w:num w:numId="49" w16cid:durableId="1421368385">
    <w:abstractNumId w:val="40"/>
    <w:lvlOverride w:ilvl="0">
      <w:lvl w:ilvl="0">
        <w:start w:val="2"/>
        <w:numFmt w:val="decimal"/>
        <w:lvlText w:val="%1."/>
        <w:lvlJc w:val="left"/>
        <w:pPr>
          <w:ind w:left="360" w:hanging="360"/>
        </w:pPr>
        <w:rPr>
          <w:rFonts w:hint="default"/>
        </w:rPr>
      </w:lvl>
    </w:lvlOverride>
    <w:lvlOverride w:ilvl="1">
      <w:lvl w:ilvl="1">
        <w:start w:val="1"/>
        <w:numFmt w:val="decimal"/>
        <w:lvlText w:val="%1.%2."/>
        <w:lvlJc w:val="left"/>
        <w:pPr>
          <w:ind w:left="644" w:hanging="360"/>
        </w:pPr>
        <w:rPr>
          <w:rFonts w:hint="default"/>
        </w:rPr>
      </w:lvl>
    </w:lvlOverride>
    <w:lvlOverride w:ilvl="2">
      <w:lvl w:ilvl="2">
        <w:start w:val="1"/>
        <w:numFmt w:val="decimal"/>
        <w:pStyle w:val="Overskrift4"/>
        <w:lvlText w:val="%1.%2.%3."/>
        <w:lvlJc w:val="left"/>
        <w:pPr>
          <w:ind w:left="1288" w:hanging="720"/>
        </w:pPr>
        <w:rPr>
          <w:rFonts w:hint="default"/>
        </w:rPr>
      </w:lvl>
    </w:lvlOverride>
    <w:lvlOverride w:ilvl="3">
      <w:lvl w:ilvl="3">
        <w:start w:val="1"/>
        <w:numFmt w:val="decimal"/>
        <w:pStyle w:val="Overskrift5"/>
        <w:lvlText w:val="%1.%2.%3.%4."/>
        <w:lvlJc w:val="left"/>
        <w:pPr>
          <w:ind w:left="1572" w:hanging="720"/>
        </w:pPr>
        <w:rPr>
          <w:rFonts w:hint="default"/>
        </w:rPr>
      </w:lvl>
    </w:lvlOverride>
    <w:lvlOverride w:ilvl="4">
      <w:lvl w:ilvl="4">
        <w:start w:val="1"/>
        <w:numFmt w:val="decimal"/>
        <w:lvlText w:val="%1.%2.%3.%4.%5."/>
        <w:lvlJc w:val="left"/>
        <w:pPr>
          <w:ind w:left="2216" w:hanging="1080"/>
        </w:pPr>
        <w:rPr>
          <w:rFonts w:hint="default"/>
        </w:rPr>
      </w:lvl>
    </w:lvlOverride>
    <w:lvlOverride w:ilvl="5">
      <w:lvl w:ilvl="5">
        <w:start w:val="1"/>
        <w:numFmt w:val="decimal"/>
        <w:lvlText w:val="%1.%2.%3.%4.%5.%6."/>
        <w:lvlJc w:val="left"/>
        <w:pPr>
          <w:ind w:left="2500" w:hanging="1080"/>
        </w:pPr>
        <w:rPr>
          <w:rFonts w:hint="default"/>
        </w:rPr>
      </w:lvl>
    </w:lvlOverride>
    <w:lvlOverride w:ilvl="6">
      <w:lvl w:ilvl="6">
        <w:start w:val="1"/>
        <w:numFmt w:val="decimal"/>
        <w:lvlText w:val="%1.%2.%3.%4.%5.%6.%7."/>
        <w:lvlJc w:val="left"/>
        <w:pPr>
          <w:ind w:left="3144" w:hanging="1440"/>
        </w:pPr>
        <w:rPr>
          <w:rFonts w:hint="default"/>
        </w:rPr>
      </w:lvl>
    </w:lvlOverride>
    <w:lvlOverride w:ilvl="7">
      <w:lvl w:ilvl="7">
        <w:start w:val="1"/>
        <w:numFmt w:val="decimal"/>
        <w:lvlText w:val="%1.%2.%3.%4.%5.%6.%7.%8."/>
        <w:lvlJc w:val="left"/>
        <w:pPr>
          <w:ind w:left="3428" w:hanging="1440"/>
        </w:pPr>
        <w:rPr>
          <w:rFonts w:hint="default"/>
        </w:rPr>
      </w:lvl>
    </w:lvlOverride>
    <w:lvlOverride w:ilvl="8">
      <w:lvl w:ilvl="8">
        <w:start w:val="1"/>
        <w:numFmt w:val="decimal"/>
        <w:lvlText w:val="%1.%2.%3.%4.%5.%6.%7.%8.%9."/>
        <w:lvlJc w:val="left"/>
        <w:pPr>
          <w:ind w:left="4072" w:hanging="1800"/>
        </w:pPr>
        <w:rPr>
          <w:rFonts w:hint="default"/>
        </w:rPr>
      </w:lvl>
    </w:lvlOverride>
  </w:num>
  <w:num w:numId="50" w16cid:durableId="144013626">
    <w:abstractNumId w:val="37"/>
    <w:lvlOverride w:ilvl="0">
      <w:lvl w:ilvl="0">
        <w:start w:val="1"/>
        <w:numFmt w:val="decimal"/>
        <w:pStyle w:val="Overskrift1"/>
        <w:lvlText w:val="%1."/>
        <w:lvlJc w:val="left"/>
        <w:pPr>
          <w:ind w:left="360" w:hanging="360"/>
        </w:pPr>
        <w:rPr>
          <w:rFonts w:ascii="Times New Roman" w:hAnsi="Times New Roman" w:cs="Times New Roman"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lvlText w:val="%1.%2."/>
        <w:lvlJc w:val="left"/>
        <w:pPr>
          <w:ind w:left="644" w:hanging="360"/>
        </w:pPr>
        <w:rPr>
          <w:rFonts w:hint="default"/>
          <w:sz w:val="24"/>
          <w:szCs w:val="24"/>
        </w:rPr>
      </w:lvl>
    </w:lvlOverride>
    <w:lvlOverride w:ilvl="2">
      <w:lvl w:ilvl="2">
        <w:start w:val="1"/>
        <w:numFmt w:val="decimal"/>
        <w:lvlText w:val="%1.%2.%3."/>
        <w:lvlJc w:val="left"/>
        <w:pPr>
          <w:ind w:left="1288" w:hanging="720"/>
        </w:pPr>
        <w:rPr>
          <w:rFonts w:hint="default"/>
        </w:rPr>
      </w:lvl>
    </w:lvlOverride>
    <w:lvlOverride w:ilvl="3">
      <w:lvl w:ilvl="3">
        <w:start w:val="1"/>
        <w:numFmt w:val="decimal"/>
        <w:lvlText w:val="%1.%2.%3.%4."/>
        <w:lvlJc w:val="left"/>
        <w:pPr>
          <w:ind w:left="1572" w:hanging="720"/>
        </w:pPr>
        <w:rPr>
          <w:rFonts w:hint="default"/>
        </w:rPr>
      </w:lvl>
    </w:lvlOverride>
    <w:lvlOverride w:ilvl="4">
      <w:lvl w:ilvl="4">
        <w:start w:val="1"/>
        <w:numFmt w:val="decimal"/>
        <w:lvlText w:val="%1.%2.%3.%4.%5."/>
        <w:lvlJc w:val="left"/>
        <w:pPr>
          <w:ind w:left="2216" w:hanging="1080"/>
        </w:pPr>
        <w:rPr>
          <w:rFonts w:hint="default"/>
        </w:rPr>
      </w:lvl>
    </w:lvlOverride>
    <w:lvlOverride w:ilvl="5">
      <w:lvl w:ilvl="5">
        <w:start w:val="1"/>
        <w:numFmt w:val="decimal"/>
        <w:lvlText w:val="%1.%2.%3.%4.%5.%6."/>
        <w:lvlJc w:val="left"/>
        <w:pPr>
          <w:ind w:left="2500" w:hanging="1080"/>
        </w:pPr>
        <w:rPr>
          <w:rFonts w:hint="default"/>
        </w:rPr>
      </w:lvl>
    </w:lvlOverride>
    <w:lvlOverride w:ilvl="6">
      <w:lvl w:ilvl="6">
        <w:start w:val="1"/>
        <w:numFmt w:val="decimal"/>
        <w:lvlText w:val="%1.%2.%3.%4.%5.%6.%7."/>
        <w:lvlJc w:val="left"/>
        <w:pPr>
          <w:ind w:left="3144" w:hanging="1440"/>
        </w:pPr>
        <w:rPr>
          <w:rFonts w:hint="default"/>
        </w:rPr>
      </w:lvl>
    </w:lvlOverride>
    <w:lvlOverride w:ilvl="7">
      <w:lvl w:ilvl="7">
        <w:start w:val="1"/>
        <w:numFmt w:val="decimal"/>
        <w:lvlText w:val="%1.%2.%3.%4.%5.%6.%7.%8."/>
        <w:lvlJc w:val="left"/>
        <w:pPr>
          <w:ind w:left="3428" w:hanging="1440"/>
        </w:pPr>
        <w:rPr>
          <w:rFonts w:hint="default"/>
        </w:rPr>
      </w:lvl>
    </w:lvlOverride>
    <w:lvlOverride w:ilvl="8">
      <w:lvl w:ilvl="8">
        <w:start w:val="1"/>
        <w:numFmt w:val="decimal"/>
        <w:lvlText w:val="%1.%2.%3.%4.%5.%6.%7.%8.%9."/>
        <w:lvlJc w:val="left"/>
        <w:pPr>
          <w:ind w:left="4072" w:hanging="1800"/>
        </w:pPr>
        <w:rPr>
          <w:rFonts w:hint="default"/>
        </w:rPr>
      </w:lvl>
    </w:lvlOverride>
  </w:num>
  <w:num w:numId="51" w16cid:durableId="1661226780">
    <w:abstractNumId w:val="37"/>
    <w:lvlOverride w:ilvl="0">
      <w:lvl w:ilvl="0">
        <w:start w:val="1"/>
        <w:numFmt w:val="decimal"/>
        <w:pStyle w:val="Overskrift1"/>
        <w:lvlText w:val="%1."/>
        <w:lvlJc w:val="left"/>
        <w:pPr>
          <w:ind w:left="360" w:hanging="360"/>
        </w:pPr>
        <w:rPr>
          <w:rFonts w:ascii="Times New Roman" w:hAnsi="Times New Roman" w:cs="Times New Roman"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lvlText w:val="%1.%2."/>
        <w:lvlJc w:val="left"/>
        <w:pPr>
          <w:ind w:left="644" w:hanging="360"/>
        </w:pPr>
        <w:rPr>
          <w:rFonts w:hint="default"/>
          <w:sz w:val="24"/>
          <w:szCs w:val="24"/>
        </w:rPr>
      </w:lvl>
    </w:lvlOverride>
    <w:lvlOverride w:ilvl="2">
      <w:lvl w:ilvl="2">
        <w:start w:val="1"/>
        <w:numFmt w:val="decimal"/>
        <w:lvlText w:val="%1.%2.%3."/>
        <w:lvlJc w:val="left"/>
        <w:pPr>
          <w:ind w:left="1288" w:hanging="720"/>
        </w:pPr>
        <w:rPr>
          <w:rFonts w:hint="default"/>
        </w:rPr>
      </w:lvl>
    </w:lvlOverride>
    <w:lvlOverride w:ilvl="3">
      <w:lvl w:ilvl="3">
        <w:start w:val="1"/>
        <w:numFmt w:val="decimal"/>
        <w:lvlText w:val="%1.%2.%3.%4."/>
        <w:lvlJc w:val="left"/>
        <w:pPr>
          <w:ind w:left="1572" w:hanging="720"/>
        </w:pPr>
        <w:rPr>
          <w:rFonts w:hint="default"/>
        </w:rPr>
      </w:lvl>
    </w:lvlOverride>
    <w:lvlOverride w:ilvl="4">
      <w:lvl w:ilvl="4">
        <w:start w:val="1"/>
        <w:numFmt w:val="decimal"/>
        <w:lvlText w:val="%1.%2.%3.%4.%5."/>
        <w:lvlJc w:val="left"/>
        <w:pPr>
          <w:ind w:left="2216" w:hanging="1080"/>
        </w:pPr>
        <w:rPr>
          <w:rFonts w:hint="default"/>
        </w:rPr>
      </w:lvl>
    </w:lvlOverride>
    <w:lvlOverride w:ilvl="5">
      <w:lvl w:ilvl="5">
        <w:start w:val="1"/>
        <w:numFmt w:val="decimal"/>
        <w:lvlText w:val="%1.%2.%3.%4.%5.%6."/>
        <w:lvlJc w:val="left"/>
        <w:pPr>
          <w:ind w:left="2500" w:hanging="1080"/>
        </w:pPr>
        <w:rPr>
          <w:rFonts w:hint="default"/>
        </w:rPr>
      </w:lvl>
    </w:lvlOverride>
    <w:lvlOverride w:ilvl="6">
      <w:lvl w:ilvl="6">
        <w:start w:val="1"/>
        <w:numFmt w:val="decimal"/>
        <w:lvlText w:val="%1.%2.%3.%4.%5.%6.%7."/>
        <w:lvlJc w:val="left"/>
        <w:pPr>
          <w:ind w:left="3144" w:hanging="1440"/>
        </w:pPr>
        <w:rPr>
          <w:rFonts w:hint="default"/>
        </w:rPr>
      </w:lvl>
    </w:lvlOverride>
    <w:lvlOverride w:ilvl="7">
      <w:lvl w:ilvl="7">
        <w:start w:val="1"/>
        <w:numFmt w:val="decimal"/>
        <w:lvlText w:val="%1.%2.%3.%4.%5.%6.%7.%8."/>
        <w:lvlJc w:val="left"/>
        <w:pPr>
          <w:ind w:left="3428" w:hanging="1440"/>
        </w:pPr>
        <w:rPr>
          <w:rFonts w:hint="default"/>
        </w:rPr>
      </w:lvl>
    </w:lvlOverride>
    <w:lvlOverride w:ilvl="8">
      <w:lvl w:ilvl="8">
        <w:start w:val="1"/>
        <w:numFmt w:val="decimal"/>
        <w:lvlText w:val="%1.%2.%3.%4.%5.%6.%7.%8.%9."/>
        <w:lvlJc w:val="left"/>
        <w:pPr>
          <w:ind w:left="4072" w:hanging="1800"/>
        </w:pPr>
        <w:rPr>
          <w:rFonts w:hint="default"/>
        </w:rPr>
      </w:lvl>
    </w:lvlOverride>
  </w:num>
  <w:num w:numId="52" w16cid:durableId="1944415200">
    <w:abstractNumId w:val="37"/>
    <w:lvlOverride w:ilvl="0">
      <w:lvl w:ilvl="0">
        <w:start w:val="1"/>
        <w:numFmt w:val="decimal"/>
        <w:pStyle w:val="Overskrift1"/>
        <w:lvlText w:val="%1."/>
        <w:lvlJc w:val="left"/>
        <w:pPr>
          <w:ind w:left="360" w:hanging="360"/>
        </w:pPr>
        <w:rPr>
          <w:rFonts w:ascii="Times New Roman" w:hAnsi="Times New Roman" w:cs="Times New Roman"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lvlText w:val="%1.%2."/>
        <w:lvlJc w:val="left"/>
        <w:pPr>
          <w:ind w:left="644" w:hanging="360"/>
        </w:pPr>
        <w:rPr>
          <w:rFonts w:hint="default"/>
          <w:sz w:val="24"/>
          <w:szCs w:val="24"/>
        </w:rPr>
      </w:lvl>
    </w:lvlOverride>
    <w:lvlOverride w:ilvl="2">
      <w:lvl w:ilvl="2">
        <w:start w:val="1"/>
        <w:numFmt w:val="decimal"/>
        <w:lvlText w:val="%1.%2.%3."/>
        <w:lvlJc w:val="left"/>
        <w:pPr>
          <w:ind w:left="1288" w:hanging="720"/>
        </w:pPr>
        <w:rPr>
          <w:rFonts w:hint="default"/>
        </w:rPr>
      </w:lvl>
    </w:lvlOverride>
    <w:lvlOverride w:ilvl="3">
      <w:lvl w:ilvl="3">
        <w:start w:val="1"/>
        <w:numFmt w:val="decimal"/>
        <w:lvlText w:val="%1.%2.%3.%4."/>
        <w:lvlJc w:val="left"/>
        <w:pPr>
          <w:ind w:left="1572" w:hanging="720"/>
        </w:pPr>
        <w:rPr>
          <w:rFonts w:hint="default"/>
        </w:rPr>
      </w:lvl>
    </w:lvlOverride>
    <w:lvlOverride w:ilvl="4">
      <w:lvl w:ilvl="4">
        <w:start w:val="1"/>
        <w:numFmt w:val="decimal"/>
        <w:lvlText w:val="%1.%2.%3.%4.%5."/>
        <w:lvlJc w:val="left"/>
        <w:pPr>
          <w:ind w:left="2216" w:hanging="1080"/>
        </w:pPr>
        <w:rPr>
          <w:rFonts w:hint="default"/>
        </w:rPr>
      </w:lvl>
    </w:lvlOverride>
    <w:lvlOverride w:ilvl="5">
      <w:lvl w:ilvl="5">
        <w:start w:val="1"/>
        <w:numFmt w:val="decimal"/>
        <w:lvlText w:val="%1.%2.%3.%4.%5.%6."/>
        <w:lvlJc w:val="left"/>
        <w:pPr>
          <w:ind w:left="2500" w:hanging="1080"/>
        </w:pPr>
        <w:rPr>
          <w:rFonts w:hint="default"/>
        </w:rPr>
      </w:lvl>
    </w:lvlOverride>
    <w:lvlOverride w:ilvl="6">
      <w:lvl w:ilvl="6">
        <w:start w:val="1"/>
        <w:numFmt w:val="decimal"/>
        <w:lvlText w:val="%1.%2.%3.%4.%5.%6.%7."/>
        <w:lvlJc w:val="left"/>
        <w:pPr>
          <w:ind w:left="3144" w:hanging="1440"/>
        </w:pPr>
        <w:rPr>
          <w:rFonts w:hint="default"/>
        </w:rPr>
      </w:lvl>
    </w:lvlOverride>
    <w:lvlOverride w:ilvl="7">
      <w:lvl w:ilvl="7">
        <w:start w:val="1"/>
        <w:numFmt w:val="decimal"/>
        <w:lvlText w:val="%1.%2.%3.%4.%5.%6.%7.%8."/>
        <w:lvlJc w:val="left"/>
        <w:pPr>
          <w:ind w:left="3428" w:hanging="1440"/>
        </w:pPr>
        <w:rPr>
          <w:rFonts w:hint="default"/>
        </w:rPr>
      </w:lvl>
    </w:lvlOverride>
    <w:lvlOverride w:ilvl="8">
      <w:lvl w:ilvl="8">
        <w:start w:val="1"/>
        <w:numFmt w:val="decimal"/>
        <w:lvlText w:val="%1.%2.%3.%4.%5.%6.%7.%8.%9."/>
        <w:lvlJc w:val="left"/>
        <w:pPr>
          <w:ind w:left="4072" w:hanging="1800"/>
        </w:pPr>
        <w:rPr>
          <w:rFonts w:hint="default"/>
        </w:rPr>
      </w:lvl>
    </w:lvlOverride>
  </w:num>
  <w:num w:numId="53" w16cid:durableId="646516325">
    <w:abstractNumId w:val="37"/>
    <w:lvlOverride w:ilvl="0">
      <w:lvl w:ilvl="0">
        <w:start w:val="1"/>
        <w:numFmt w:val="decimal"/>
        <w:pStyle w:val="Overskrift1"/>
        <w:lvlText w:val="%1."/>
        <w:lvlJc w:val="left"/>
        <w:pPr>
          <w:ind w:left="360" w:hanging="360"/>
        </w:pPr>
        <w:rPr>
          <w:rFonts w:ascii="Times New Roman" w:hAnsi="Times New Roman" w:cs="Times New Roman"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lvlText w:val="%1.%2."/>
        <w:lvlJc w:val="left"/>
        <w:pPr>
          <w:ind w:left="644" w:hanging="360"/>
        </w:pPr>
        <w:rPr>
          <w:rFonts w:hint="default"/>
          <w:sz w:val="24"/>
          <w:szCs w:val="24"/>
        </w:rPr>
      </w:lvl>
    </w:lvlOverride>
    <w:lvlOverride w:ilvl="2">
      <w:lvl w:ilvl="2">
        <w:start w:val="1"/>
        <w:numFmt w:val="decimal"/>
        <w:lvlText w:val="%1.%2.%3."/>
        <w:lvlJc w:val="left"/>
        <w:pPr>
          <w:ind w:left="1288" w:hanging="720"/>
        </w:pPr>
        <w:rPr>
          <w:rFonts w:hint="default"/>
        </w:rPr>
      </w:lvl>
    </w:lvlOverride>
    <w:lvlOverride w:ilvl="3">
      <w:lvl w:ilvl="3">
        <w:start w:val="1"/>
        <w:numFmt w:val="decimal"/>
        <w:lvlText w:val="%1.%2.%3.%4."/>
        <w:lvlJc w:val="left"/>
        <w:pPr>
          <w:ind w:left="1572" w:hanging="720"/>
        </w:pPr>
        <w:rPr>
          <w:rFonts w:hint="default"/>
        </w:rPr>
      </w:lvl>
    </w:lvlOverride>
    <w:lvlOverride w:ilvl="4">
      <w:lvl w:ilvl="4">
        <w:start w:val="1"/>
        <w:numFmt w:val="decimal"/>
        <w:lvlText w:val="%1.%2.%3.%4.%5."/>
        <w:lvlJc w:val="left"/>
        <w:pPr>
          <w:ind w:left="2216" w:hanging="1080"/>
        </w:pPr>
        <w:rPr>
          <w:rFonts w:hint="default"/>
        </w:rPr>
      </w:lvl>
    </w:lvlOverride>
    <w:lvlOverride w:ilvl="5">
      <w:lvl w:ilvl="5">
        <w:start w:val="1"/>
        <w:numFmt w:val="decimal"/>
        <w:lvlText w:val="%1.%2.%3.%4.%5.%6."/>
        <w:lvlJc w:val="left"/>
        <w:pPr>
          <w:ind w:left="2500" w:hanging="1080"/>
        </w:pPr>
        <w:rPr>
          <w:rFonts w:hint="default"/>
        </w:rPr>
      </w:lvl>
    </w:lvlOverride>
    <w:lvlOverride w:ilvl="6">
      <w:lvl w:ilvl="6">
        <w:start w:val="1"/>
        <w:numFmt w:val="decimal"/>
        <w:lvlText w:val="%1.%2.%3.%4.%5.%6.%7."/>
        <w:lvlJc w:val="left"/>
        <w:pPr>
          <w:ind w:left="3144" w:hanging="1440"/>
        </w:pPr>
        <w:rPr>
          <w:rFonts w:hint="default"/>
        </w:rPr>
      </w:lvl>
    </w:lvlOverride>
    <w:lvlOverride w:ilvl="7">
      <w:lvl w:ilvl="7">
        <w:start w:val="1"/>
        <w:numFmt w:val="decimal"/>
        <w:lvlText w:val="%1.%2.%3.%4.%5.%6.%7.%8."/>
        <w:lvlJc w:val="left"/>
        <w:pPr>
          <w:ind w:left="3428" w:hanging="1440"/>
        </w:pPr>
        <w:rPr>
          <w:rFonts w:hint="default"/>
        </w:rPr>
      </w:lvl>
    </w:lvlOverride>
    <w:lvlOverride w:ilvl="8">
      <w:lvl w:ilvl="8">
        <w:start w:val="1"/>
        <w:numFmt w:val="decimal"/>
        <w:lvlText w:val="%1.%2.%3.%4.%5.%6.%7.%8.%9."/>
        <w:lvlJc w:val="left"/>
        <w:pPr>
          <w:ind w:left="4072" w:hanging="1800"/>
        </w:pPr>
        <w:rPr>
          <w:rFonts w:hint="default"/>
        </w:rPr>
      </w:lvl>
    </w:lvlOverride>
  </w:num>
  <w:num w:numId="54" w16cid:durableId="1516655051">
    <w:abstractNumId w:val="37"/>
    <w:lvlOverride w:ilvl="0">
      <w:lvl w:ilvl="0">
        <w:start w:val="1"/>
        <w:numFmt w:val="decimal"/>
        <w:pStyle w:val="Overskrift1"/>
        <w:lvlText w:val="%1."/>
        <w:lvlJc w:val="left"/>
        <w:pPr>
          <w:ind w:left="360" w:hanging="360"/>
        </w:pPr>
        <w:rPr>
          <w:rFonts w:ascii="Times New Roman" w:hAnsi="Times New Roman" w:cs="Times New Roman"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lvlText w:val="%1.%2."/>
        <w:lvlJc w:val="left"/>
        <w:pPr>
          <w:ind w:left="644" w:hanging="360"/>
        </w:pPr>
        <w:rPr>
          <w:rFonts w:hint="default"/>
          <w:sz w:val="24"/>
          <w:szCs w:val="24"/>
        </w:rPr>
      </w:lvl>
    </w:lvlOverride>
    <w:lvlOverride w:ilvl="2">
      <w:lvl w:ilvl="2">
        <w:start w:val="1"/>
        <w:numFmt w:val="decimal"/>
        <w:lvlText w:val="%1.%2.%3."/>
        <w:lvlJc w:val="left"/>
        <w:pPr>
          <w:ind w:left="1288" w:hanging="720"/>
        </w:pPr>
        <w:rPr>
          <w:rFonts w:hint="default"/>
        </w:rPr>
      </w:lvl>
    </w:lvlOverride>
    <w:lvlOverride w:ilvl="3">
      <w:lvl w:ilvl="3">
        <w:start w:val="1"/>
        <w:numFmt w:val="decimal"/>
        <w:lvlText w:val="%1.%2.%3.%4."/>
        <w:lvlJc w:val="left"/>
        <w:pPr>
          <w:ind w:left="1572" w:hanging="720"/>
        </w:pPr>
        <w:rPr>
          <w:rFonts w:hint="default"/>
        </w:rPr>
      </w:lvl>
    </w:lvlOverride>
    <w:lvlOverride w:ilvl="4">
      <w:lvl w:ilvl="4">
        <w:start w:val="1"/>
        <w:numFmt w:val="decimal"/>
        <w:lvlText w:val="%1.%2.%3.%4.%5."/>
        <w:lvlJc w:val="left"/>
        <w:pPr>
          <w:ind w:left="2216" w:hanging="1080"/>
        </w:pPr>
        <w:rPr>
          <w:rFonts w:hint="default"/>
        </w:rPr>
      </w:lvl>
    </w:lvlOverride>
    <w:lvlOverride w:ilvl="5">
      <w:lvl w:ilvl="5">
        <w:start w:val="1"/>
        <w:numFmt w:val="decimal"/>
        <w:lvlText w:val="%1.%2.%3.%4.%5.%6."/>
        <w:lvlJc w:val="left"/>
        <w:pPr>
          <w:ind w:left="2500" w:hanging="1080"/>
        </w:pPr>
        <w:rPr>
          <w:rFonts w:hint="default"/>
        </w:rPr>
      </w:lvl>
    </w:lvlOverride>
    <w:lvlOverride w:ilvl="6">
      <w:lvl w:ilvl="6">
        <w:start w:val="1"/>
        <w:numFmt w:val="decimal"/>
        <w:lvlText w:val="%1.%2.%3.%4.%5.%6.%7."/>
        <w:lvlJc w:val="left"/>
        <w:pPr>
          <w:ind w:left="3144" w:hanging="1440"/>
        </w:pPr>
        <w:rPr>
          <w:rFonts w:hint="default"/>
        </w:rPr>
      </w:lvl>
    </w:lvlOverride>
    <w:lvlOverride w:ilvl="7">
      <w:lvl w:ilvl="7">
        <w:start w:val="1"/>
        <w:numFmt w:val="decimal"/>
        <w:lvlText w:val="%1.%2.%3.%4.%5.%6.%7.%8."/>
        <w:lvlJc w:val="left"/>
        <w:pPr>
          <w:ind w:left="3428" w:hanging="1440"/>
        </w:pPr>
        <w:rPr>
          <w:rFonts w:hint="default"/>
        </w:rPr>
      </w:lvl>
    </w:lvlOverride>
    <w:lvlOverride w:ilvl="8">
      <w:lvl w:ilvl="8">
        <w:start w:val="1"/>
        <w:numFmt w:val="decimal"/>
        <w:lvlText w:val="%1.%2.%3.%4.%5.%6.%7.%8.%9."/>
        <w:lvlJc w:val="left"/>
        <w:pPr>
          <w:ind w:left="4072" w:hanging="1800"/>
        </w:pPr>
        <w:rPr>
          <w:rFonts w:hint="default"/>
        </w:rPr>
      </w:lvl>
    </w:lvlOverride>
  </w:num>
  <w:num w:numId="55" w16cid:durableId="1893879174">
    <w:abstractNumId w:val="37"/>
    <w:lvlOverride w:ilvl="0">
      <w:lvl w:ilvl="0">
        <w:start w:val="1"/>
        <w:numFmt w:val="decimal"/>
        <w:pStyle w:val="Overskrift1"/>
        <w:lvlText w:val="%1."/>
        <w:lvlJc w:val="left"/>
        <w:pPr>
          <w:ind w:left="360" w:hanging="360"/>
        </w:pPr>
        <w:rPr>
          <w:rFonts w:ascii="Times New Roman" w:hAnsi="Times New Roman" w:cs="Times New Roman"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lvlText w:val="%1.%2."/>
        <w:lvlJc w:val="left"/>
        <w:pPr>
          <w:ind w:left="644" w:hanging="360"/>
        </w:pPr>
        <w:rPr>
          <w:rFonts w:hint="default"/>
          <w:sz w:val="24"/>
          <w:szCs w:val="24"/>
        </w:rPr>
      </w:lvl>
    </w:lvlOverride>
    <w:lvlOverride w:ilvl="2">
      <w:lvl w:ilvl="2">
        <w:start w:val="1"/>
        <w:numFmt w:val="decimal"/>
        <w:lvlText w:val="%1.%2.%3."/>
        <w:lvlJc w:val="left"/>
        <w:pPr>
          <w:ind w:left="1288" w:hanging="720"/>
        </w:pPr>
        <w:rPr>
          <w:rFonts w:hint="default"/>
        </w:rPr>
      </w:lvl>
    </w:lvlOverride>
    <w:lvlOverride w:ilvl="3">
      <w:lvl w:ilvl="3">
        <w:start w:val="1"/>
        <w:numFmt w:val="decimal"/>
        <w:lvlText w:val="%1.%2.%3.%4."/>
        <w:lvlJc w:val="left"/>
        <w:pPr>
          <w:ind w:left="1572" w:hanging="720"/>
        </w:pPr>
        <w:rPr>
          <w:rFonts w:hint="default"/>
        </w:rPr>
      </w:lvl>
    </w:lvlOverride>
    <w:lvlOverride w:ilvl="4">
      <w:lvl w:ilvl="4">
        <w:start w:val="1"/>
        <w:numFmt w:val="decimal"/>
        <w:lvlText w:val="%1.%2.%3.%4.%5."/>
        <w:lvlJc w:val="left"/>
        <w:pPr>
          <w:ind w:left="2216" w:hanging="1080"/>
        </w:pPr>
        <w:rPr>
          <w:rFonts w:hint="default"/>
        </w:rPr>
      </w:lvl>
    </w:lvlOverride>
    <w:lvlOverride w:ilvl="5">
      <w:lvl w:ilvl="5">
        <w:start w:val="1"/>
        <w:numFmt w:val="decimal"/>
        <w:lvlText w:val="%1.%2.%3.%4.%5.%6."/>
        <w:lvlJc w:val="left"/>
        <w:pPr>
          <w:ind w:left="2500" w:hanging="1080"/>
        </w:pPr>
        <w:rPr>
          <w:rFonts w:hint="default"/>
        </w:rPr>
      </w:lvl>
    </w:lvlOverride>
    <w:lvlOverride w:ilvl="6">
      <w:lvl w:ilvl="6">
        <w:start w:val="1"/>
        <w:numFmt w:val="decimal"/>
        <w:lvlText w:val="%1.%2.%3.%4.%5.%6.%7."/>
        <w:lvlJc w:val="left"/>
        <w:pPr>
          <w:ind w:left="3144" w:hanging="1440"/>
        </w:pPr>
        <w:rPr>
          <w:rFonts w:hint="default"/>
        </w:rPr>
      </w:lvl>
    </w:lvlOverride>
    <w:lvlOverride w:ilvl="7">
      <w:lvl w:ilvl="7">
        <w:start w:val="1"/>
        <w:numFmt w:val="decimal"/>
        <w:lvlText w:val="%1.%2.%3.%4.%5.%6.%7.%8."/>
        <w:lvlJc w:val="left"/>
        <w:pPr>
          <w:ind w:left="3428" w:hanging="1440"/>
        </w:pPr>
        <w:rPr>
          <w:rFonts w:hint="default"/>
        </w:rPr>
      </w:lvl>
    </w:lvlOverride>
    <w:lvlOverride w:ilvl="8">
      <w:lvl w:ilvl="8">
        <w:start w:val="1"/>
        <w:numFmt w:val="decimal"/>
        <w:lvlText w:val="%1.%2.%3.%4.%5.%6.%7.%8.%9."/>
        <w:lvlJc w:val="left"/>
        <w:pPr>
          <w:ind w:left="4072" w:hanging="1800"/>
        </w:pPr>
        <w:rPr>
          <w:rFonts w:hint="default"/>
        </w:rPr>
      </w:lvl>
    </w:lvlOverride>
  </w:num>
  <w:num w:numId="56" w16cid:durableId="1861815937">
    <w:abstractNumId w:val="37"/>
    <w:lvlOverride w:ilvl="0">
      <w:lvl w:ilvl="0">
        <w:start w:val="1"/>
        <w:numFmt w:val="decimal"/>
        <w:pStyle w:val="Overskrift1"/>
        <w:lvlText w:val="%1."/>
        <w:lvlJc w:val="left"/>
        <w:pPr>
          <w:ind w:left="360" w:hanging="360"/>
        </w:pPr>
        <w:rPr>
          <w:rFonts w:ascii="Times New Roman" w:hAnsi="Times New Roman" w:cs="Times New Roman"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lvlText w:val="%1.%2."/>
        <w:lvlJc w:val="left"/>
        <w:pPr>
          <w:ind w:left="644" w:hanging="360"/>
        </w:pPr>
        <w:rPr>
          <w:rFonts w:hint="default"/>
          <w:sz w:val="24"/>
          <w:szCs w:val="24"/>
        </w:rPr>
      </w:lvl>
    </w:lvlOverride>
    <w:lvlOverride w:ilvl="2">
      <w:lvl w:ilvl="2">
        <w:start w:val="1"/>
        <w:numFmt w:val="decimal"/>
        <w:lvlText w:val="%1.%2.%3."/>
        <w:lvlJc w:val="left"/>
        <w:pPr>
          <w:ind w:left="1288" w:hanging="720"/>
        </w:pPr>
        <w:rPr>
          <w:rFonts w:hint="default"/>
        </w:rPr>
      </w:lvl>
    </w:lvlOverride>
    <w:lvlOverride w:ilvl="3">
      <w:lvl w:ilvl="3">
        <w:start w:val="1"/>
        <w:numFmt w:val="decimal"/>
        <w:lvlText w:val="%1.%2.%3.%4."/>
        <w:lvlJc w:val="left"/>
        <w:pPr>
          <w:ind w:left="1572" w:hanging="720"/>
        </w:pPr>
        <w:rPr>
          <w:rFonts w:hint="default"/>
        </w:rPr>
      </w:lvl>
    </w:lvlOverride>
    <w:lvlOverride w:ilvl="4">
      <w:lvl w:ilvl="4">
        <w:start w:val="1"/>
        <w:numFmt w:val="decimal"/>
        <w:lvlText w:val="%1.%2.%3.%4.%5."/>
        <w:lvlJc w:val="left"/>
        <w:pPr>
          <w:ind w:left="2216" w:hanging="1080"/>
        </w:pPr>
        <w:rPr>
          <w:rFonts w:hint="default"/>
        </w:rPr>
      </w:lvl>
    </w:lvlOverride>
    <w:lvlOverride w:ilvl="5">
      <w:lvl w:ilvl="5">
        <w:start w:val="1"/>
        <w:numFmt w:val="decimal"/>
        <w:lvlText w:val="%1.%2.%3.%4.%5.%6."/>
        <w:lvlJc w:val="left"/>
        <w:pPr>
          <w:ind w:left="2500" w:hanging="1080"/>
        </w:pPr>
        <w:rPr>
          <w:rFonts w:hint="default"/>
        </w:rPr>
      </w:lvl>
    </w:lvlOverride>
    <w:lvlOverride w:ilvl="6">
      <w:lvl w:ilvl="6">
        <w:start w:val="1"/>
        <w:numFmt w:val="decimal"/>
        <w:lvlText w:val="%1.%2.%3.%4.%5.%6.%7."/>
        <w:lvlJc w:val="left"/>
        <w:pPr>
          <w:ind w:left="3144" w:hanging="1440"/>
        </w:pPr>
        <w:rPr>
          <w:rFonts w:hint="default"/>
        </w:rPr>
      </w:lvl>
    </w:lvlOverride>
    <w:lvlOverride w:ilvl="7">
      <w:lvl w:ilvl="7">
        <w:start w:val="1"/>
        <w:numFmt w:val="decimal"/>
        <w:lvlText w:val="%1.%2.%3.%4.%5.%6.%7.%8."/>
        <w:lvlJc w:val="left"/>
        <w:pPr>
          <w:ind w:left="3428" w:hanging="1440"/>
        </w:pPr>
        <w:rPr>
          <w:rFonts w:hint="default"/>
        </w:rPr>
      </w:lvl>
    </w:lvlOverride>
    <w:lvlOverride w:ilvl="8">
      <w:lvl w:ilvl="8">
        <w:start w:val="1"/>
        <w:numFmt w:val="decimal"/>
        <w:lvlText w:val="%1.%2.%3.%4.%5.%6.%7.%8.%9."/>
        <w:lvlJc w:val="left"/>
        <w:pPr>
          <w:ind w:left="4072" w:hanging="1800"/>
        </w:pPr>
        <w:rPr>
          <w:rFonts w:hint="default"/>
        </w:rPr>
      </w:lvl>
    </w:lvlOverride>
  </w:num>
  <w:num w:numId="57" w16cid:durableId="1365397528">
    <w:abstractNumId w:val="37"/>
    <w:lvlOverride w:ilvl="0">
      <w:lvl w:ilvl="0">
        <w:start w:val="1"/>
        <w:numFmt w:val="decimal"/>
        <w:pStyle w:val="Overskrift1"/>
        <w:lvlText w:val="%1."/>
        <w:lvlJc w:val="left"/>
        <w:pPr>
          <w:ind w:left="360" w:hanging="360"/>
        </w:pPr>
        <w:rPr>
          <w:rFonts w:ascii="Times New Roman" w:hAnsi="Times New Roman" w:cs="Times New Roman"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lvlText w:val="%1.%2."/>
        <w:lvlJc w:val="left"/>
        <w:pPr>
          <w:ind w:left="644" w:hanging="360"/>
        </w:pPr>
        <w:rPr>
          <w:rFonts w:hint="default"/>
          <w:sz w:val="24"/>
          <w:szCs w:val="24"/>
        </w:rPr>
      </w:lvl>
    </w:lvlOverride>
    <w:lvlOverride w:ilvl="2">
      <w:lvl w:ilvl="2">
        <w:start w:val="1"/>
        <w:numFmt w:val="decimal"/>
        <w:lvlText w:val="%1.%2.%3."/>
        <w:lvlJc w:val="left"/>
        <w:pPr>
          <w:ind w:left="1288" w:hanging="720"/>
        </w:pPr>
        <w:rPr>
          <w:rFonts w:hint="default"/>
        </w:rPr>
      </w:lvl>
    </w:lvlOverride>
    <w:lvlOverride w:ilvl="3">
      <w:lvl w:ilvl="3">
        <w:start w:val="1"/>
        <w:numFmt w:val="decimal"/>
        <w:lvlText w:val="%1.%2.%3.%4."/>
        <w:lvlJc w:val="left"/>
        <w:pPr>
          <w:ind w:left="1572" w:hanging="720"/>
        </w:pPr>
        <w:rPr>
          <w:rFonts w:hint="default"/>
        </w:rPr>
      </w:lvl>
    </w:lvlOverride>
    <w:lvlOverride w:ilvl="4">
      <w:lvl w:ilvl="4">
        <w:start w:val="1"/>
        <w:numFmt w:val="decimal"/>
        <w:lvlText w:val="%1.%2.%3.%4.%5."/>
        <w:lvlJc w:val="left"/>
        <w:pPr>
          <w:ind w:left="2216" w:hanging="1080"/>
        </w:pPr>
        <w:rPr>
          <w:rFonts w:hint="default"/>
        </w:rPr>
      </w:lvl>
    </w:lvlOverride>
    <w:lvlOverride w:ilvl="5">
      <w:lvl w:ilvl="5">
        <w:start w:val="1"/>
        <w:numFmt w:val="decimal"/>
        <w:lvlText w:val="%1.%2.%3.%4.%5.%6."/>
        <w:lvlJc w:val="left"/>
        <w:pPr>
          <w:ind w:left="2500" w:hanging="1080"/>
        </w:pPr>
        <w:rPr>
          <w:rFonts w:hint="default"/>
        </w:rPr>
      </w:lvl>
    </w:lvlOverride>
    <w:lvlOverride w:ilvl="6">
      <w:lvl w:ilvl="6">
        <w:start w:val="1"/>
        <w:numFmt w:val="decimal"/>
        <w:lvlText w:val="%1.%2.%3.%4.%5.%6.%7."/>
        <w:lvlJc w:val="left"/>
        <w:pPr>
          <w:ind w:left="3144" w:hanging="1440"/>
        </w:pPr>
        <w:rPr>
          <w:rFonts w:hint="default"/>
        </w:rPr>
      </w:lvl>
    </w:lvlOverride>
    <w:lvlOverride w:ilvl="7">
      <w:lvl w:ilvl="7">
        <w:start w:val="1"/>
        <w:numFmt w:val="decimal"/>
        <w:lvlText w:val="%1.%2.%3.%4.%5.%6.%7.%8."/>
        <w:lvlJc w:val="left"/>
        <w:pPr>
          <w:ind w:left="3428" w:hanging="1440"/>
        </w:pPr>
        <w:rPr>
          <w:rFonts w:hint="default"/>
        </w:rPr>
      </w:lvl>
    </w:lvlOverride>
    <w:lvlOverride w:ilvl="8">
      <w:lvl w:ilvl="8">
        <w:start w:val="1"/>
        <w:numFmt w:val="decimal"/>
        <w:lvlText w:val="%1.%2.%3.%4.%5.%6.%7.%8.%9."/>
        <w:lvlJc w:val="left"/>
        <w:pPr>
          <w:ind w:left="4072" w:hanging="1800"/>
        </w:pPr>
        <w:rPr>
          <w:rFonts w:hint="default"/>
        </w:rPr>
      </w:lvl>
    </w:lvlOverride>
  </w:num>
  <w:num w:numId="58" w16cid:durableId="1324697974">
    <w:abstractNumId w:val="37"/>
    <w:lvlOverride w:ilvl="0">
      <w:lvl w:ilvl="0">
        <w:start w:val="1"/>
        <w:numFmt w:val="decimal"/>
        <w:pStyle w:val="Overskrift1"/>
        <w:lvlText w:val="%1."/>
        <w:lvlJc w:val="left"/>
        <w:pPr>
          <w:ind w:left="360" w:hanging="360"/>
        </w:pPr>
        <w:rPr>
          <w:rFonts w:ascii="Times New Roman" w:hAnsi="Times New Roman" w:cs="Times New Roman"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lvlText w:val="%1.%2."/>
        <w:lvlJc w:val="left"/>
        <w:pPr>
          <w:ind w:left="644" w:hanging="360"/>
        </w:pPr>
        <w:rPr>
          <w:rFonts w:hint="default"/>
          <w:sz w:val="24"/>
          <w:szCs w:val="24"/>
        </w:rPr>
      </w:lvl>
    </w:lvlOverride>
    <w:lvlOverride w:ilvl="2">
      <w:lvl w:ilvl="2">
        <w:start w:val="1"/>
        <w:numFmt w:val="decimal"/>
        <w:lvlText w:val="%1.%2.%3."/>
        <w:lvlJc w:val="left"/>
        <w:pPr>
          <w:ind w:left="1288" w:hanging="720"/>
        </w:pPr>
        <w:rPr>
          <w:rFonts w:hint="default"/>
        </w:rPr>
      </w:lvl>
    </w:lvlOverride>
    <w:lvlOverride w:ilvl="3">
      <w:lvl w:ilvl="3">
        <w:start w:val="1"/>
        <w:numFmt w:val="decimal"/>
        <w:lvlText w:val="%1.%2.%3.%4."/>
        <w:lvlJc w:val="left"/>
        <w:pPr>
          <w:ind w:left="1572" w:hanging="720"/>
        </w:pPr>
        <w:rPr>
          <w:rFonts w:hint="default"/>
        </w:rPr>
      </w:lvl>
    </w:lvlOverride>
    <w:lvlOverride w:ilvl="4">
      <w:lvl w:ilvl="4">
        <w:start w:val="1"/>
        <w:numFmt w:val="decimal"/>
        <w:lvlText w:val="%1.%2.%3.%4.%5."/>
        <w:lvlJc w:val="left"/>
        <w:pPr>
          <w:ind w:left="2216" w:hanging="1080"/>
        </w:pPr>
        <w:rPr>
          <w:rFonts w:hint="default"/>
        </w:rPr>
      </w:lvl>
    </w:lvlOverride>
    <w:lvlOverride w:ilvl="5">
      <w:lvl w:ilvl="5">
        <w:start w:val="1"/>
        <w:numFmt w:val="decimal"/>
        <w:lvlText w:val="%1.%2.%3.%4.%5.%6."/>
        <w:lvlJc w:val="left"/>
        <w:pPr>
          <w:ind w:left="2500" w:hanging="1080"/>
        </w:pPr>
        <w:rPr>
          <w:rFonts w:hint="default"/>
        </w:rPr>
      </w:lvl>
    </w:lvlOverride>
    <w:lvlOverride w:ilvl="6">
      <w:lvl w:ilvl="6">
        <w:start w:val="1"/>
        <w:numFmt w:val="decimal"/>
        <w:lvlText w:val="%1.%2.%3.%4.%5.%6.%7."/>
        <w:lvlJc w:val="left"/>
        <w:pPr>
          <w:ind w:left="3144" w:hanging="1440"/>
        </w:pPr>
        <w:rPr>
          <w:rFonts w:hint="default"/>
        </w:rPr>
      </w:lvl>
    </w:lvlOverride>
    <w:lvlOverride w:ilvl="7">
      <w:lvl w:ilvl="7">
        <w:start w:val="1"/>
        <w:numFmt w:val="decimal"/>
        <w:lvlText w:val="%1.%2.%3.%4.%5.%6.%7.%8."/>
        <w:lvlJc w:val="left"/>
        <w:pPr>
          <w:ind w:left="3428" w:hanging="1440"/>
        </w:pPr>
        <w:rPr>
          <w:rFonts w:hint="default"/>
        </w:rPr>
      </w:lvl>
    </w:lvlOverride>
    <w:lvlOverride w:ilvl="8">
      <w:lvl w:ilvl="8">
        <w:start w:val="1"/>
        <w:numFmt w:val="decimal"/>
        <w:lvlText w:val="%1.%2.%3.%4.%5.%6.%7.%8.%9."/>
        <w:lvlJc w:val="left"/>
        <w:pPr>
          <w:ind w:left="4072" w:hanging="1800"/>
        </w:pPr>
        <w:rPr>
          <w:rFonts w:hint="default"/>
        </w:rPr>
      </w:lvl>
    </w:lvlOverride>
  </w:num>
  <w:num w:numId="59" w16cid:durableId="583688276">
    <w:abstractNumId w:val="37"/>
    <w:lvlOverride w:ilvl="0">
      <w:lvl w:ilvl="0">
        <w:start w:val="1"/>
        <w:numFmt w:val="decimal"/>
        <w:pStyle w:val="Overskrift1"/>
        <w:lvlText w:val="%1."/>
        <w:lvlJc w:val="left"/>
        <w:pPr>
          <w:ind w:left="360" w:hanging="360"/>
        </w:pPr>
        <w:rPr>
          <w:rFonts w:ascii="Times New Roman" w:hAnsi="Times New Roman" w:cs="Times New Roman"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lvlText w:val="%1.%2."/>
        <w:lvlJc w:val="left"/>
        <w:pPr>
          <w:ind w:left="644" w:hanging="360"/>
        </w:pPr>
        <w:rPr>
          <w:rFonts w:hint="default"/>
          <w:sz w:val="24"/>
          <w:szCs w:val="24"/>
        </w:rPr>
      </w:lvl>
    </w:lvlOverride>
    <w:lvlOverride w:ilvl="2">
      <w:lvl w:ilvl="2">
        <w:start w:val="1"/>
        <w:numFmt w:val="decimal"/>
        <w:lvlText w:val="%1.%2.%3."/>
        <w:lvlJc w:val="left"/>
        <w:pPr>
          <w:ind w:left="1288" w:hanging="720"/>
        </w:pPr>
        <w:rPr>
          <w:rFonts w:hint="default"/>
        </w:rPr>
      </w:lvl>
    </w:lvlOverride>
    <w:lvlOverride w:ilvl="3">
      <w:lvl w:ilvl="3">
        <w:start w:val="1"/>
        <w:numFmt w:val="decimal"/>
        <w:lvlText w:val="%1.%2.%3.%4."/>
        <w:lvlJc w:val="left"/>
        <w:pPr>
          <w:ind w:left="1572" w:hanging="720"/>
        </w:pPr>
        <w:rPr>
          <w:rFonts w:hint="default"/>
        </w:rPr>
      </w:lvl>
    </w:lvlOverride>
    <w:lvlOverride w:ilvl="4">
      <w:lvl w:ilvl="4">
        <w:start w:val="1"/>
        <w:numFmt w:val="decimal"/>
        <w:lvlText w:val="%1.%2.%3.%4.%5."/>
        <w:lvlJc w:val="left"/>
        <w:pPr>
          <w:ind w:left="2216" w:hanging="1080"/>
        </w:pPr>
        <w:rPr>
          <w:rFonts w:hint="default"/>
        </w:rPr>
      </w:lvl>
    </w:lvlOverride>
    <w:lvlOverride w:ilvl="5">
      <w:lvl w:ilvl="5">
        <w:start w:val="1"/>
        <w:numFmt w:val="decimal"/>
        <w:lvlText w:val="%1.%2.%3.%4.%5.%6."/>
        <w:lvlJc w:val="left"/>
        <w:pPr>
          <w:ind w:left="2500" w:hanging="1080"/>
        </w:pPr>
        <w:rPr>
          <w:rFonts w:hint="default"/>
        </w:rPr>
      </w:lvl>
    </w:lvlOverride>
    <w:lvlOverride w:ilvl="6">
      <w:lvl w:ilvl="6">
        <w:start w:val="1"/>
        <w:numFmt w:val="decimal"/>
        <w:lvlText w:val="%1.%2.%3.%4.%5.%6.%7."/>
        <w:lvlJc w:val="left"/>
        <w:pPr>
          <w:ind w:left="3144" w:hanging="1440"/>
        </w:pPr>
        <w:rPr>
          <w:rFonts w:hint="default"/>
        </w:rPr>
      </w:lvl>
    </w:lvlOverride>
    <w:lvlOverride w:ilvl="7">
      <w:lvl w:ilvl="7">
        <w:start w:val="1"/>
        <w:numFmt w:val="decimal"/>
        <w:lvlText w:val="%1.%2.%3.%4.%5.%6.%7.%8."/>
        <w:lvlJc w:val="left"/>
        <w:pPr>
          <w:ind w:left="3428" w:hanging="1440"/>
        </w:pPr>
        <w:rPr>
          <w:rFonts w:hint="default"/>
        </w:rPr>
      </w:lvl>
    </w:lvlOverride>
    <w:lvlOverride w:ilvl="8">
      <w:lvl w:ilvl="8">
        <w:start w:val="1"/>
        <w:numFmt w:val="decimal"/>
        <w:lvlText w:val="%1.%2.%3.%4.%5.%6.%7.%8.%9."/>
        <w:lvlJc w:val="left"/>
        <w:pPr>
          <w:ind w:left="4072" w:hanging="1800"/>
        </w:pPr>
        <w:rPr>
          <w:rFonts w:hint="default"/>
        </w:rPr>
      </w:lvl>
    </w:lvlOverride>
  </w:num>
  <w:num w:numId="60" w16cid:durableId="1949697449">
    <w:abstractNumId w:val="37"/>
    <w:lvlOverride w:ilvl="0">
      <w:lvl w:ilvl="0">
        <w:start w:val="1"/>
        <w:numFmt w:val="decimal"/>
        <w:pStyle w:val="Overskrift1"/>
        <w:lvlText w:val="%1."/>
        <w:lvlJc w:val="left"/>
        <w:pPr>
          <w:ind w:left="360" w:hanging="360"/>
        </w:pPr>
        <w:rPr>
          <w:rFonts w:ascii="Times New Roman" w:hAnsi="Times New Roman" w:cs="Times New Roman"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lvlText w:val="%1.%2."/>
        <w:lvlJc w:val="left"/>
        <w:pPr>
          <w:ind w:left="644" w:hanging="360"/>
        </w:pPr>
        <w:rPr>
          <w:rFonts w:hint="default"/>
          <w:sz w:val="24"/>
          <w:szCs w:val="24"/>
        </w:rPr>
      </w:lvl>
    </w:lvlOverride>
    <w:lvlOverride w:ilvl="2">
      <w:lvl w:ilvl="2">
        <w:start w:val="1"/>
        <w:numFmt w:val="decimal"/>
        <w:lvlText w:val="%1.%2.%3."/>
        <w:lvlJc w:val="left"/>
        <w:pPr>
          <w:ind w:left="1288" w:hanging="720"/>
        </w:pPr>
        <w:rPr>
          <w:rFonts w:hint="default"/>
        </w:rPr>
      </w:lvl>
    </w:lvlOverride>
    <w:lvlOverride w:ilvl="3">
      <w:lvl w:ilvl="3">
        <w:start w:val="1"/>
        <w:numFmt w:val="decimal"/>
        <w:lvlText w:val="%1.%2.%3.%4."/>
        <w:lvlJc w:val="left"/>
        <w:pPr>
          <w:ind w:left="1572" w:hanging="720"/>
        </w:pPr>
        <w:rPr>
          <w:rFonts w:hint="default"/>
        </w:rPr>
      </w:lvl>
    </w:lvlOverride>
    <w:lvlOverride w:ilvl="4">
      <w:lvl w:ilvl="4">
        <w:start w:val="1"/>
        <w:numFmt w:val="decimal"/>
        <w:lvlText w:val="%1.%2.%3.%4.%5."/>
        <w:lvlJc w:val="left"/>
        <w:pPr>
          <w:ind w:left="2216" w:hanging="1080"/>
        </w:pPr>
        <w:rPr>
          <w:rFonts w:hint="default"/>
        </w:rPr>
      </w:lvl>
    </w:lvlOverride>
    <w:lvlOverride w:ilvl="5">
      <w:lvl w:ilvl="5">
        <w:start w:val="1"/>
        <w:numFmt w:val="decimal"/>
        <w:lvlText w:val="%1.%2.%3.%4.%5.%6."/>
        <w:lvlJc w:val="left"/>
        <w:pPr>
          <w:ind w:left="2500" w:hanging="1080"/>
        </w:pPr>
        <w:rPr>
          <w:rFonts w:hint="default"/>
        </w:rPr>
      </w:lvl>
    </w:lvlOverride>
    <w:lvlOverride w:ilvl="6">
      <w:lvl w:ilvl="6">
        <w:start w:val="1"/>
        <w:numFmt w:val="decimal"/>
        <w:lvlText w:val="%1.%2.%3.%4.%5.%6.%7."/>
        <w:lvlJc w:val="left"/>
        <w:pPr>
          <w:ind w:left="3144" w:hanging="1440"/>
        </w:pPr>
        <w:rPr>
          <w:rFonts w:hint="default"/>
        </w:rPr>
      </w:lvl>
    </w:lvlOverride>
    <w:lvlOverride w:ilvl="7">
      <w:lvl w:ilvl="7">
        <w:start w:val="1"/>
        <w:numFmt w:val="decimal"/>
        <w:lvlText w:val="%1.%2.%3.%4.%5.%6.%7.%8."/>
        <w:lvlJc w:val="left"/>
        <w:pPr>
          <w:ind w:left="3428" w:hanging="1440"/>
        </w:pPr>
        <w:rPr>
          <w:rFonts w:hint="default"/>
        </w:rPr>
      </w:lvl>
    </w:lvlOverride>
    <w:lvlOverride w:ilvl="8">
      <w:lvl w:ilvl="8">
        <w:start w:val="1"/>
        <w:numFmt w:val="decimal"/>
        <w:lvlText w:val="%1.%2.%3.%4.%5.%6.%7.%8.%9."/>
        <w:lvlJc w:val="left"/>
        <w:pPr>
          <w:ind w:left="4072" w:hanging="1800"/>
        </w:pPr>
        <w:rPr>
          <w:rFonts w:hint="default"/>
        </w:rPr>
      </w:lvl>
    </w:lvlOverride>
  </w:num>
  <w:num w:numId="61" w16cid:durableId="2122649176">
    <w:abstractNumId w:val="37"/>
    <w:lvlOverride w:ilvl="0">
      <w:lvl w:ilvl="0">
        <w:start w:val="1"/>
        <w:numFmt w:val="decimal"/>
        <w:pStyle w:val="Overskrift1"/>
        <w:lvlText w:val="%1."/>
        <w:lvlJc w:val="left"/>
        <w:pPr>
          <w:ind w:left="360" w:hanging="360"/>
        </w:pPr>
        <w:rPr>
          <w:rFonts w:ascii="Times New Roman" w:hAnsi="Times New Roman" w:cs="Times New Roman"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lvlText w:val="%1.%2."/>
        <w:lvlJc w:val="left"/>
        <w:pPr>
          <w:ind w:left="644" w:hanging="360"/>
        </w:pPr>
        <w:rPr>
          <w:rFonts w:hint="default"/>
          <w:sz w:val="24"/>
          <w:szCs w:val="24"/>
        </w:rPr>
      </w:lvl>
    </w:lvlOverride>
    <w:lvlOverride w:ilvl="2">
      <w:lvl w:ilvl="2">
        <w:start w:val="1"/>
        <w:numFmt w:val="decimal"/>
        <w:lvlText w:val="%1.%2.%3."/>
        <w:lvlJc w:val="left"/>
        <w:pPr>
          <w:ind w:left="1288" w:hanging="720"/>
        </w:pPr>
        <w:rPr>
          <w:rFonts w:hint="default"/>
        </w:rPr>
      </w:lvl>
    </w:lvlOverride>
    <w:lvlOverride w:ilvl="3">
      <w:lvl w:ilvl="3">
        <w:start w:val="1"/>
        <w:numFmt w:val="decimal"/>
        <w:lvlText w:val="%1.%2.%3.%4."/>
        <w:lvlJc w:val="left"/>
        <w:pPr>
          <w:ind w:left="1572" w:hanging="720"/>
        </w:pPr>
        <w:rPr>
          <w:rFonts w:hint="default"/>
        </w:rPr>
      </w:lvl>
    </w:lvlOverride>
    <w:lvlOverride w:ilvl="4">
      <w:lvl w:ilvl="4">
        <w:start w:val="1"/>
        <w:numFmt w:val="decimal"/>
        <w:lvlText w:val="%1.%2.%3.%4.%5."/>
        <w:lvlJc w:val="left"/>
        <w:pPr>
          <w:ind w:left="2216" w:hanging="1080"/>
        </w:pPr>
        <w:rPr>
          <w:rFonts w:hint="default"/>
        </w:rPr>
      </w:lvl>
    </w:lvlOverride>
    <w:lvlOverride w:ilvl="5">
      <w:lvl w:ilvl="5">
        <w:start w:val="1"/>
        <w:numFmt w:val="decimal"/>
        <w:lvlText w:val="%1.%2.%3.%4.%5.%6."/>
        <w:lvlJc w:val="left"/>
        <w:pPr>
          <w:ind w:left="2500" w:hanging="1080"/>
        </w:pPr>
        <w:rPr>
          <w:rFonts w:hint="default"/>
        </w:rPr>
      </w:lvl>
    </w:lvlOverride>
    <w:lvlOverride w:ilvl="6">
      <w:lvl w:ilvl="6">
        <w:start w:val="1"/>
        <w:numFmt w:val="decimal"/>
        <w:lvlText w:val="%1.%2.%3.%4.%5.%6.%7."/>
        <w:lvlJc w:val="left"/>
        <w:pPr>
          <w:ind w:left="3144" w:hanging="1440"/>
        </w:pPr>
        <w:rPr>
          <w:rFonts w:hint="default"/>
        </w:rPr>
      </w:lvl>
    </w:lvlOverride>
    <w:lvlOverride w:ilvl="7">
      <w:lvl w:ilvl="7">
        <w:start w:val="1"/>
        <w:numFmt w:val="decimal"/>
        <w:lvlText w:val="%1.%2.%3.%4.%5.%6.%7.%8."/>
        <w:lvlJc w:val="left"/>
        <w:pPr>
          <w:ind w:left="3428" w:hanging="1440"/>
        </w:pPr>
        <w:rPr>
          <w:rFonts w:hint="default"/>
        </w:rPr>
      </w:lvl>
    </w:lvlOverride>
    <w:lvlOverride w:ilvl="8">
      <w:lvl w:ilvl="8">
        <w:start w:val="1"/>
        <w:numFmt w:val="decimal"/>
        <w:lvlText w:val="%1.%2.%3.%4.%5.%6.%7.%8.%9."/>
        <w:lvlJc w:val="left"/>
        <w:pPr>
          <w:ind w:left="4072" w:hanging="1800"/>
        </w:pPr>
        <w:rPr>
          <w:rFonts w:hint="default"/>
        </w:rPr>
      </w:lvl>
    </w:lvlOverride>
  </w:num>
  <w:num w:numId="62" w16cid:durableId="2046981717">
    <w:abstractNumId w:val="37"/>
    <w:lvlOverride w:ilvl="0">
      <w:lvl w:ilvl="0">
        <w:start w:val="1"/>
        <w:numFmt w:val="decimal"/>
        <w:pStyle w:val="Overskrift1"/>
        <w:lvlText w:val="%1."/>
        <w:lvlJc w:val="left"/>
        <w:pPr>
          <w:ind w:left="360" w:hanging="360"/>
        </w:pPr>
        <w:rPr>
          <w:rFonts w:ascii="Times New Roman" w:hAnsi="Times New Roman" w:cs="Times New Roman"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lvlText w:val="%1.%2."/>
        <w:lvlJc w:val="left"/>
        <w:pPr>
          <w:ind w:left="644" w:hanging="360"/>
        </w:pPr>
        <w:rPr>
          <w:rFonts w:hint="default"/>
          <w:sz w:val="24"/>
          <w:szCs w:val="24"/>
        </w:rPr>
      </w:lvl>
    </w:lvlOverride>
    <w:lvlOverride w:ilvl="2">
      <w:lvl w:ilvl="2">
        <w:start w:val="1"/>
        <w:numFmt w:val="decimal"/>
        <w:lvlText w:val="%1.%2.%3."/>
        <w:lvlJc w:val="left"/>
        <w:pPr>
          <w:ind w:left="1288" w:hanging="720"/>
        </w:pPr>
        <w:rPr>
          <w:rFonts w:hint="default"/>
        </w:rPr>
      </w:lvl>
    </w:lvlOverride>
    <w:lvlOverride w:ilvl="3">
      <w:lvl w:ilvl="3">
        <w:start w:val="1"/>
        <w:numFmt w:val="decimal"/>
        <w:lvlText w:val="%1.%2.%3.%4."/>
        <w:lvlJc w:val="left"/>
        <w:pPr>
          <w:ind w:left="1572" w:hanging="720"/>
        </w:pPr>
        <w:rPr>
          <w:rFonts w:hint="default"/>
        </w:rPr>
      </w:lvl>
    </w:lvlOverride>
    <w:lvlOverride w:ilvl="4">
      <w:lvl w:ilvl="4">
        <w:start w:val="1"/>
        <w:numFmt w:val="decimal"/>
        <w:lvlText w:val="%1.%2.%3.%4.%5."/>
        <w:lvlJc w:val="left"/>
        <w:pPr>
          <w:ind w:left="2216" w:hanging="1080"/>
        </w:pPr>
        <w:rPr>
          <w:rFonts w:hint="default"/>
        </w:rPr>
      </w:lvl>
    </w:lvlOverride>
    <w:lvlOverride w:ilvl="5">
      <w:lvl w:ilvl="5">
        <w:start w:val="1"/>
        <w:numFmt w:val="decimal"/>
        <w:lvlText w:val="%1.%2.%3.%4.%5.%6."/>
        <w:lvlJc w:val="left"/>
        <w:pPr>
          <w:ind w:left="2500" w:hanging="1080"/>
        </w:pPr>
        <w:rPr>
          <w:rFonts w:hint="default"/>
        </w:rPr>
      </w:lvl>
    </w:lvlOverride>
    <w:lvlOverride w:ilvl="6">
      <w:lvl w:ilvl="6">
        <w:start w:val="1"/>
        <w:numFmt w:val="decimal"/>
        <w:lvlText w:val="%1.%2.%3.%4.%5.%6.%7."/>
        <w:lvlJc w:val="left"/>
        <w:pPr>
          <w:ind w:left="3144" w:hanging="1440"/>
        </w:pPr>
        <w:rPr>
          <w:rFonts w:hint="default"/>
        </w:rPr>
      </w:lvl>
    </w:lvlOverride>
    <w:lvlOverride w:ilvl="7">
      <w:lvl w:ilvl="7">
        <w:start w:val="1"/>
        <w:numFmt w:val="decimal"/>
        <w:lvlText w:val="%1.%2.%3.%4.%5.%6.%7.%8."/>
        <w:lvlJc w:val="left"/>
        <w:pPr>
          <w:ind w:left="3428" w:hanging="1440"/>
        </w:pPr>
        <w:rPr>
          <w:rFonts w:hint="default"/>
        </w:rPr>
      </w:lvl>
    </w:lvlOverride>
    <w:lvlOverride w:ilvl="8">
      <w:lvl w:ilvl="8">
        <w:start w:val="1"/>
        <w:numFmt w:val="decimal"/>
        <w:lvlText w:val="%1.%2.%3.%4.%5.%6.%7.%8.%9."/>
        <w:lvlJc w:val="left"/>
        <w:pPr>
          <w:ind w:left="4072" w:hanging="1800"/>
        </w:pPr>
        <w:rPr>
          <w:rFonts w:hint="default"/>
        </w:rPr>
      </w:lvl>
    </w:lvlOverride>
  </w:num>
  <w:num w:numId="63" w16cid:durableId="2034451027">
    <w:abstractNumId w:val="37"/>
    <w:lvlOverride w:ilvl="0">
      <w:lvl w:ilvl="0">
        <w:start w:val="1"/>
        <w:numFmt w:val="decimal"/>
        <w:pStyle w:val="Overskrift1"/>
        <w:lvlText w:val="%1."/>
        <w:lvlJc w:val="left"/>
        <w:pPr>
          <w:ind w:left="360" w:hanging="360"/>
        </w:pPr>
        <w:rPr>
          <w:rFonts w:ascii="Times New Roman" w:hAnsi="Times New Roman" w:cs="Times New Roman"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lvlText w:val="%1.%2."/>
        <w:lvlJc w:val="left"/>
        <w:pPr>
          <w:ind w:left="644" w:hanging="360"/>
        </w:pPr>
        <w:rPr>
          <w:rFonts w:hint="default"/>
          <w:sz w:val="24"/>
          <w:szCs w:val="24"/>
        </w:rPr>
      </w:lvl>
    </w:lvlOverride>
    <w:lvlOverride w:ilvl="2">
      <w:lvl w:ilvl="2">
        <w:start w:val="1"/>
        <w:numFmt w:val="decimal"/>
        <w:lvlText w:val="%1.%2.%3."/>
        <w:lvlJc w:val="left"/>
        <w:pPr>
          <w:ind w:left="1288" w:hanging="720"/>
        </w:pPr>
        <w:rPr>
          <w:rFonts w:hint="default"/>
        </w:rPr>
      </w:lvl>
    </w:lvlOverride>
    <w:lvlOverride w:ilvl="3">
      <w:lvl w:ilvl="3">
        <w:start w:val="1"/>
        <w:numFmt w:val="decimal"/>
        <w:lvlText w:val="%1.%2.%3.%4."/>
        <w:lvlJc w:val="left"/>
        <w:pPr>
          <w:ind w:left="1572" w:hanging="720"/>
        </w:pPr>
        <w:rPr>
          <w:rFonts w:hint="default"/>
        </w:rPr>
      </w:lvl>
    </w:lvlOverride>
    <w:lvlOverride w:ilvl="4">
      <w:lvl w:ilvl="4">
        <w:start w:val="1"/>
        <w:numFmt w:val="decimal"/>
        <w:lvlText w:val="%1.%2.%3.%4.%5."/>
        <w:lvlJc w:val="left"/>
        <w:pPr>
          <w:ind w:left="2216" w:hanging="1080"/>
        </w:pPr>
        <w:rPr>
          <w:rFonts w:hint="default"/>
        </w:rPr>
      </w:lvl>
    </w:lvlOverride>
    <w:lvlOverride w:ilvl="5">
      <w:lvl w:ilvl="5">
        <w:start w:val="1"/>
        <w:numFmt w:val="decimal"/>
        <w:lvlText w:val="%1.%2.%3.%4.%5.%6."/>
        <w:lvlJc w:val="left"/>
        <w:pPr>
          <w:ind w:left="2500" w:hanging="1080"/>
        </w:pPr>
        <w:rPr>
          <w:rFonts w:hint="default"/>
        </w:rPr>
      </w:lvl>
    </w:lvlOverride>
    <w:lvlOverride w:ilvl="6">
      <w:lvl w:ilvl="6">
        <w:start w:val="1"/>
        <w:numFmt w:val="decimal"/>
        <w:lvlText w:val="%1.%2.%3.%4.%5.%6.%7."/>
        <w:lvlJc w:val="left"/>
        <w:pPr>
          <w:ind w:left="3144" w:hanging="1440"/>
        </w:pPr>
        <w:rPr>
          <w:rFonts w:hint="default"/>
        </w:rPr>
      </w:lvl>
    </w:lvlOverride>
    <w:lvlOverride w:ilvl="7">
      <w:lvl w:ilvl="7">
        <w:start w:val="1"/>
        <w:numFmt w:val="decimal"/>
        <w:lvlText w:val="%1.%2.%3.%4.%5.%6.%7.%8."/>
        <w:lvlJc w:val="left"/>
        <w:pPr>
          <w:ind w:left="3428" w:hanging="1440"/>
        </w:pPr>
        <w:rPr>
          <w:rFonts w:hint="default"/>
        </w:rPr>
      </w:lvl>
    </w:lvlOverride>
    <w:lvlOverride w:ilvl="8">
      <w:lvl w:ilvl="8">
        <w:start w:val="1"/>
        <w:numFmt w:val="decimal"/>
        <w:lvlText w:val="%1.%2.%3.%4.%5.%6.%7.%8.%9."/>
        <w:lvlJc w:val="left"/>
        <w:pPr>
          <w:ind w:left="4072" w:hanging="1800"/>
        </w:pPr>
        <w:rPr>
          <w:rFonts w:hint="default"/>
        </w:rPr>
      </w:lvl>
    </w:lvlOverride>
  </w:num>
  <w:num w:numId="64" w16cid:durableId="1746802393">
    <w:abstractNumId w:val="37"/>
    <w:lvlOverride w:ilvl="0">
      <w:lvl w:ilvl="0">
        <w:start w:val="1"/>
        <w:numFmt w:val="decimal"/>
        <w:pStyle w:val="Overskrift1"/>
        <w:lvlText w:val="%1."/>
        <w:lvlJc w:val="left"/>
        <w:pPr>
          <w:ind w:left="360" w:hanging="360"/>
        </w:pPr>
        <w:rPr>
          <w:rFonts w:ascii="Times New Roman" w:hAnsi="Times New Roman" w:cs="Times New Roman"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lvlText w:val="%1.%2."/>
        <w:lvlJc w:val="left"/>
        <w:pPr>
          <w:ind w:left="644" w:hanging="360"/>
        </w:pPr>
        <w:rPr>
          <w:rFonts w:hint="default"/>
          <w:sz w:val="24"/>
          <w:szCs w:val="24"/>
        </w:rPr>
      </w:lvl>
    </w:lvlOverride>
    <w:lvlOverride w:ilvl="2">
      <w:lvl w:ilvl="2">
        <w:start w:val="1"/>
        <w:numFmt w:val="decimal"/>
        <w:lvlText w:val="%1.%2.%3."/>
        <w:lvlJc w:val="left"/>
        <w:pPr>
          <w:ind w:left="1288" w:hanging="720"/>
        </w:pPr>
        <w:rPr>
          <w:rFonts w:hint="default"/>
        </w:rPr>
      </w:lvl>
    </w:lvlOverride>
    <w:lvlOverride w:ilvl="3">
      <w:lvl w:ilvl="3">
        <w:start w:val="1"/>
        <w:numFmt w:val="decimal"/>
        <w:lvlText w:val="%1.%2.%3.%4."/>
        <w:lvlJc w:val="left"/>
        <w:pPr>
          <w:ind w:left="1572" w:hanging="720"/>
        </w:pPr>
        <w:rPr>
          <w:rFonts w:hint="default"/>
        </w:rPr>
      </w:lvl>
    </w:lvlOverride>
    <w:lvlOverride w:ilvl="4">
      <w:lvl w:ilvl="4">
        <w:start w:val="1"/>
        <w:numFmt w:val="decimal"/>
        <w:lvlText w:val="%1.%2.%3.%4.%5."/>
        <w:lvlJc w:val="left"/>
        <w:pPr>
          <w:ind w:left="2216" w:hanging="1080"/>
        </w:pPr>
        <w:rPr>
          <w:rFonts w:hint="default"/>
        </w:rPr>
      </w:lvl>
    </w:lvlOverride>
    <w:lvlOverride w:ilvl="5">
      <w:lvl w:ilvl="5">
        <w:start w:val="1"/>
        <w:numFmt w:val="decimal"/>
        <w:lvlText w:val="%1.%2.%3.%4.%5.%6."/>
        <w:lvlJc w:val="left"/>
        <w:pPr>
          <w:ind w:left="2500" w:hanging="1080"/>
        </w:pPr>
        <w:rPr>
          <w:rFonts w:hint="default"/>
        </w:rPr>
      </w:lvl>
    </w:lvlOverride>
    <w:lvlOverride w:ilvl="6">
      <w:lvl w:ilvl="6">
        <w:start w:val="1"/>
        <w:numFmt w:val="decimal"/>
        <w:lvlText w:val="%1.%2.%3.%4.%5.%6.%7."/>
        <w:lvlJc w:val="left"/>
        <w:pPr>
          <w:ind w:left="3144" w:hanging="1440"/>
        </w:pPr>
        <w:rPr>
          <w:rFonts w:hint="default"/>
        </w:rPr>
      </w:lvl>
    </w:lvlOverride>
    <w:lvlOverride w:ilvl="7">
      <w:lvl w:ilvl="7">
        <w:start w:val="1"/>
        <w:numFmt w:val="decimal"/>
        <w:lvlText w:val="%1.%2.%3.%4.%5.%6.%7.%8."/>
        <w:lvlJc w:val="left"/>
        <w:pPr>
          <w:ind w:left="3428" w:hanging="1440"/>
        </w:pPr>
        <w:rPr>
          <w:rFonts w:hint="default"/>
        </w:rPr>
      </w:lvl>
    </w:lvlOverride>
    <w:lvlOverride w:ilvl="8">
      <w:lvl w:ilvl="8">
        <w:start w:val="1"/>
        <w:numFmt w:val="decimal"/>
        <w:lvlText w:val="%1.%2.%3.%4.%5.%6.%7.%8.%9."/>
        <w:lvlJc w:val="left"/>
        <w:pPr>
          <w:ind w:left="4072" w:hanging="1800"/>
        </w:pPr>
        <w:rPr>
          <w:rFonts w:hint="default"/>
        </w:rPr>
      </w:lvl>
    </w:lvlOverride>
  </w:num>
  <w:num w:numId="65" w16cid:durableId="280573182">
    <w:abstractNumId w:val="12"/>
  </w:num>
  <w:num w:numId="66" w16cid:durableId="499395843">
    <w:abstractNumId w:val="19"/>
  </w:num>
  <w:num w:numId="67" w16cid:durableId="948388059">
    <w:abstractNumId w:val="36"/>
  </w:num>
  <w:num w:numId="68" w16cid:durableId="1669557426">
    <w:abstractNumId w:val="9"/>
  </w:num>
  <w:num w:numId="69" w16cid:durableId="186480277">
    <w:abstractNumId w:val="35"/>
  </w:num>
  <w:num w:numId="70" w16cid:durableId="938176473">
    <w:abstractNumId w:val="31"/>
  </w:num>
  <w:num w:numId="71" w16cid:durableId="523831416">
    <w:abstractNumId w:val="34"/>
  </w:num>
  <w:num w:numId="72" w16cid:durableId="2006781632">
    <w:abstractNumId w:val="29"/>
  </w:num>
  <w:num w:numId="73" w16cid:durableId="149442072">
    <w:abstractNumId w:val="11"/>
  </w:num>
  <w:num w:numId="74" w16cid:durableId="668411225">
    <w:abstractNumId w:val="17"/>
  </w:num>
  <w:num w:numId="75" w16cid:durableId="2066025699">
    <w:abstractNumId w:val="37"/>
    <w:lvlOverride w:ilvl="0">
      <w:lvl w:ilvl="0">
        <w:start w:val="1"/>
        <w:numFmt w:val="decimal"/>
        <w:pStyle w:val="Overskrift1"/>
        <w:lvlText w:val="%1."/>
        <w:lvlJc w:val="left"/>
        <w:pPr>
          <w:ind w:left="360" w:hanging="360"/>
        </w:pPr>
        <w:rPr>
          <w:rFonts w:ascii="Times New Roman" w:hAnsi="Times New Roman" w:cs="Times New Roman"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lvlText w:val="%1.%2."/>
        <w:lvlJc w:val="left"/>
        <w:pPr>
          <w:ind w:left="644" w:hanging="360"/>
        </w:pPr>
        <w:rPr>
          <w:rFonts w:hint="default"/>
          <w:sz w:val="24"/>
          <w:szCs w:val="24"/>
        </w:rPr>
      </w:lvl>
    </w:lvlOverride>
    <w:lvlOverride w:ilvl="2">
      <w:lvl w:ilvl="2">
        <w:start w:val="1"/>
        <w:numFmt w:val="decimal"/>
        <w:lvlText w:val="%1.%2.%3."/>
        <w:lvlJc w:val="left"/>
        <w:pPr>
          <w:ind w:left="1288" w:hanging="720"/>
        </w:pPr>
        <w:rPr>
          <w:rFonts w:hint="default"/>
        </w:rPr>
      </w:lvl>
    </w:lvlOverride>
    <w:lvlOverride w:ilvl="3">
      <w:lvl w:ilvl="3">
        <w:start w:val="1"/>
        <w:numFmt w:val="decimal"/>
        <w:lvlText w:val="%1.%2.%3.%4."/>
        <w:lvlJc w:val="left"/>
        <w:pPr>
          <w:ind w:left="1572" w:hanging="720"/>
        </w:pPr>
        <w:rPr>
          <w:rFonts w:hint="default"/>
        </w:rPr>
      </w:lvl>
    </w:lvlOverride>
    <w:lvlOverride w:ilvl="4">
      <w:lvl w:ilvl="4">
        <w:start w:val="1"/>
        <w:numFmt w:val="decimal"/>
        <w:lvlText w:val="%1.%2.%3.%4.%5."/>
        <w:lvlJc w:val="left"/>
        <w:pPr>
          <w:ind w:left="2216" w:hanging="1080"/>
        </w:pPr>
        <w:rPr>
          <w:rFonts w:hint="default"/>
        </w:rPr>
      </w:lvl>
    </w:lvlOverride>
    <w:lvlOverride w:ilvl="5">
      <w:lvl w:ilvl="5">
        <w:start w:val="1"/>
        <w:numFmt w:val="decimal"/>
        <w:lvlText w:val="%1.%2.%3.%4.%5.%6."/>
        <w:lvlJc w:val="left"/>
        <w:pPr>
          <w:ind w:left="2500" w:hanging="1080"/>
        </w:pPr>
        <w:rPr>
          <w:rFonts w:hint="default"/>
        </w:rPr>
      </w:lvl>
    </w:lvlOverride>
    <w:lvlOverride w:ilvl="6">
      <w:lvl w:ilvl="6">
        <w:start w:val="1"/>
        <w:numFmt w:val="decimal"/>
        <w:lvlText w:val="%1.%2.%3.%4.%5.%6.%7."/>
        <w:lvlJc w:val="left"/>
        <w:pPr>
          <w:ind w:left="3144" w:hanging="1440"/>
        </w:pPr>
        <w:rPr>
          <w:rFonts w:hint="default"/>
        </w:rPr>
      </w:lvl>
    </w:lvlOverride>
    <w:lvlOverride w:ilvl="7">
      <w:lvl w:ilvl="7">
        <w:start w:val="1"/>
        <w:numFmt w:val="decimal"/>
        <w:lvlText w:val="%1.%2.%3.%4.%5.%6.%7.%8."/>
        <w:lvlJc w:val="left"/>
        <w:pPr>
          <w:ind w:left="3428" w:hanging="1440"/>
        </w:pPr>
        <w:rPr>
          <w:rFonts w:hint="default"/>
        </w:rPr>
      </w:lvl>
    </w:lvlOverride>
    <w:lvlOverride w:ilvl="8">
      <w:lvl w:ilvl="8">
        <w:start w:val="1"/>
        <w:numFmt w:val="decimal"/>
        <w:lvlText w:val="%1.%2.%3.%4.%5.%6.%7.%8.%9."/>
        <w:lvlJc w:val="left"/>
        <w:pPr>
          <w:ind w:left="4072" w:hanging="1800"/>
        </w:pPr>
        <w:rPr>
          <w:rFonts w:hint="default"/>
        </w:rPr>
      </w:lvl>
    </w:lvlOverride>
  </w:num>
  <w:num w:numId="76" w16cid:durableId="1992173659">
    <w:abstractNumId w:val="37"/>
    <w:lvlOverride w:ilvl="0">
      <w:lvl w:ilvl="0">
        <w:start w:val="1"/>
        <w:numFmt w:val="decimal"/>
        <w:pStyle w:val="Overskrift1"/>
        <w:lvlText w:val="%1."/>
        <w:lvlJc w:val="left"/>
        <w:pPr>
          <w:ind w:left="360" w:hanging="360"/>
        </w:pPr>
        <w:rPr>
          <w:rFonts w:ascii="Times New Roman" w:hAnsi="Times New Roman" w:cs="Times New Roman"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lvlText w:val="%1.%2."/>
        <w:lvlJc w:val="left"/>
        <w:pPr>
          <w:ind w:left="644" w:hanging="360"/>
        </w:pPr>
        <w:rPr>
          <w:rFonts w:hint="default"/>
          <w:sz w:val="24"/>
          <w:szCs w:val="24"/>
        </w:rPr>
      </w:lvl>
    </w:lvlOverride>
    <w:lvlOverride w:ilvl="2">
      <w:lvl w:ilvl="2">
        <w:start w:val="1"/>
        <w:numFmt w:val="decimal"/>
        <w:lvlText w:val="%1.%2.%3."/>
        <w:lvlJc w:val="left"/>
        <w:pPr>
          <w:ind w:left="1288" w:hanging="720"/>
        </w:pPr>
        <w:rPr>
          <w:rFonts w:hint="default"/>
        </w:rPr>
      </w:lvl>
    </w:lvlOverride>
    <w:lvlOverride w:ilvl="3">
      <w:lvl w:ilvl="3">
        <w:start w:val="1"/>
        <w:numFmt w:val="decimal"/>
        <w:lvlText w:val="%1.%2.%3.%4."/>
        <w:lvlJc w:val="left"/>
        <w:pPr>
          <w:ind w:left="1572" w:hanging="720"/>
        </w:pPr>
        <w:rPr>
          <w:rFonts w:hint="default"/>
        </w:rPr>
      </w:lvl>
    </w:lvlOverride>
    <w:lvlOverride w:ilvl="4">
      <w:lvl w:ilvl="4">
        <w:start w:val="1"/>
        <w:numFmt w:val="decimal"/>
        <w:lvlText w:val="%1.%2.%3.%4.%5."/>
        <w:lvlJc w:val="left"/>
        <w:pPr>
          <w:ind w:left="2216" w:hanging="1080"/>
        </w:pPr>
        <w:rPr>
          <w:rFonts w:hint="default"/>
        </w:rPr>
      </w:lvl>
    </w:lvlOverride>
    <w:lvlOverride w:ilvl="5">
      <w:lvl w:ilvl="5">
        <w:start w:val="1"/>
        <w:numFmt w:val="decimal"/>
        <w:lvlText w:val="%1.%2.%3.%4.%5.%6."/>
        <w:lvlJc w:val="left"/>
        <w:pPr>
          <w:ind w:left="2500" w:hanging="1080"/>
        </w:pPr>
        <w:rPr>
          <w:rFonts w:hint="default"/>
        </w:rPr>
      </w:lvl>
    </w:lvlOverride>
    <w:lvlOverride w:ilvl="6">
      <w:lvl w:ilvl="6">
        <w:start w:val="1"/>
        <w:numFmt w:val="decimal"/>
        <w:lvlText w:val="%1.%2.%3.%4.%5.%6.%7."/>
        <w:lvlJc w:val="left"/>
        <w:pPr>
          <w:ind w:left="3144" w:hanging="1440"/>
        </w:pPr>
        <w:rPr>
          <w:rFonts w:hint="default"/>
        </w:rPr>
      </w:lvl>
    </w:lvlOverride>
    <w:lvlOverride w:ilvl="7">
      <w:lvl w:ilvl="7">
        <w:start w:val="1"/>
        <w:numFmt w:val="decimal"/>
        <w:lvlText w:val="%1.%2.%3.%4.%5.%6.%7.%8."/>
        <w:lvlJc w:val="left"/>
        <w:pPr>
          <w:ind w:left="3428" w:hanging="1440"/>
        </w:pPr>
        <w:rPr>
          <w:rFonts w:hint="default"/>
        </w:rPr>
      </w:lvl>
    </w:lvlOverride>
    <w:lvlOverride w:ilvl="8">
      <w:lvl w:ilvl="8">
        <w:start w:val="1"/>
        <w:numFmt w:val="decimal"/>
        <w:lvlText w:val="%1.%2.%3.%4.%5.%6.%7.%8.%9."/>
        <w:lvlJc w:val="left"/>
        <w:pPr>
          <w:ind w:left="4072" w:hanging="1800"/>
        </w:pPr>
        <w:rPr>
          <w:rFonts w:hint="default"/>
        </w:rPr>
      </w:lvl>
    </w:lvlOverride>
  </w:num>
  <w:num w:numId="77" w16cid:durableId="1991593335">
    <w:abstractNumId w:val="22"/>
    <w:lvlOverride w:ilvl="0">
      <w:lvl w:ilvl="0">
        <w:start w:val="1"/>
        <w:numFmt w:val="decimal"/>
        <w:suff w:val="space"/>
        <w:lvlText w:val="%1."/>
        <w:lvlJc w:val="left"/>
        <w:pPr>
          <w:ind w:left="360" w:hanging="360"/>
        </w:pPr>
        <w:rPr>
          <w:rFonts w:hint="default"/>
          <w:strike w:val="0"/>
        </w:rPr>
      </w:lvl>
    </w:lvlOverride>
    <w:lvlOverride w:ilvl="1">
      <w:lvl w:ilvl="1">
        <w:start w:val="1"/>
        <w:numFmt w:val="decimal"/>
        <w:isLgl/>
        <w:suff w:val="space"/>
        <w:lvlText w:val="%1.%2."/>
        <w:lvlJc w:val="left"/>
        <w:pPr>
          <w:ind w:left="704" w:hanging="420"/>
        </w:pPr>
        <w:rPr>
          <w:rFonts w:ascii="Times New Roman" w:hAnsi="Times New Roman" w:cs="Times New Roman"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isLgl/>
        <w:lvlText w:val="%1.%2.%3."/>
        <w:lvlJc w:val="left"/>
        <w:pPr>
          <w:ind w:left="1288" w:hanging="720"/>
        </w:pPr>
        <w:rPr>
          <w:rFonts w:hint="default"/>
        </w:rPr>
      </w:lvl>
    </w:lvlOverride>
    <w:lvlOverride w:ilvl="3">
      <w:lvl w:ilvl="3">
        <w:start w:val="1"/>
        <w:numFmt w:val="decimal"/>
        <w:isLgl/>
        <w:lvlText w:val="%1.%2.%3.%4."/>
        <w:lvlJc w:val="left"/>
        <w:pPr>
          <w:ind w:left="1854" w:hanging="720"/>
        </w:pPr>
        <w:rPr>
          <w:rFonts w:hint="default"/>
          <w:b/>
        </w:rPr>
      </w:lvl>
    </w:lvlOverride>
    <w:lvlOverride w:ilvl="4">
      <w:lvl w:ilvl="4">
        <w:start w:val="1"/>
        <w:numFmt w:val="decimal"/>
        <w:isLgl/>
        <w:lvlText w:val="%1.%2.%3.%4.%5."/>
        <w:lvlJc w:val="left"/>
        <w:pPr>
          <w:ind w:left="2216" w:hanging="1080"/>
        </w:pPr>
        <w:rPr>
          <w:rFonts w:hint="default"/>
        </w:rPr>
      </w:lvl>
    </w:lvlOverride>
    <w:lvlOverride w:ilvl="5">
      <w:lvl w:ilvl="5">
        <w:start w:val="1"/>
        <w:numFmt w:val="decimal"/>
        <w:isLgl/>
        <w:lvlText w:val="%1.%2.%3.%4.%5.%6."/>
        <w:lvlJc w:val="left"/>
        <w:pPr>
          <w:ind w:left="2500" w:hanging="1080"/>
        </w:pPr>
        <w:rPr>
          <w:rFonts w:hint="default"/>
        </w:rPr>
      </w:lvl>
    </w:lvlOverride>
    <w:lvlOverride w:ilvl="6">
      <w:lvl w:ilvl="6">
        <w:start w:val="1"/>
        <w:numFmt w:val="decimal"/>
        <w:isLgl/>
        <w:lvlText w:val="%1.%2.%3.%4.%5.%6.%7."/>
        <w:lvlJc w:val="left"/>
        <w:pPr>
          <w:ind w:left="3144" w:hanging="1440"/>
        </w:pPr>
        <w:rPr>
          <w:rFonts w:hint="default"/>
        </w:rPr>
      </w:lvl>
    </w:lvlOverride>
    <w:lvlOverride w:ilvl="7">
      <w:lvl w:ilvl="7">
        <w:start w:val="1"/>
        <w:numFmt w:val="decimal"/>
        <w:isLgl/>
        <w:lvlText w:val="%1.%2.%3.%4.%5.%6.%7.%8."/>
        <w:lvlJc w:val="left"/>
        <w:pPr>
          <w:ind w:left="3428" w:hanging="1440"/>
        </w:pPr>
        <w:rPr>
          <w:rFonts w:hint="default"/>
        </w:rPr>
      </w:lvl>
    </w:lvlOverride>
    <w:lvlOverride w:ilvl="8">
      <w:lvl w:ilvl="8">
        <w:start w:val="1"/>
        <w:numFmt w:val="decimal"/>
        <w:isLgl/>
        <w:lvlText w:val="%1.%2.%3.%4.%5.%6.%7.%8.%9."/>
        <w:lvlJc w:val="left"/>
        <w:pPr>
          <w:ind w:left="4072" w:hanging="1800"/>
        </w:pPr>
        <w:rPr>
          <w:rFonts w:hint="default"/>
        </w:rPr>
      </w:lvl>
    </w:lvlOverride>
  </w:num>
  <w:num w:numId="78" w16cid:durableId="944197041">
    <w:abstractNumId w:val="6"/>
  </w:num>
  <w:num w:numId="79" w16cid:durableId="309556945">
    <w:abstractNumId w:val="1"/>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activeWritingStyle w:appName="MSWord" w:lang="en-US" w:vendorID="64" w:dllVersion="0" w:nlCheck="1" w:checkStyle="0"/>
  <w:activeWritingStyle w:appName="MSWord" w:lang="nb-NO"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4DE"/>
    <w:rsid w:val="00002016"/>
    <w:rsid w:val="00002FD8"/>
    <w:rsid w:val="00003E7D"/>
    <w:rsid w:val="00010C91"/>
    <w:rsid w:val="00015E16"/>
    <w:rsid w:val="00021763"/>
    <w:rsid w:val="000227F5"/>
    <w:rsid w:val="00024689"/>
    <w:rsid w:val="0002681E"/>
    <w:rsid w:val="00030556"/>
    <w:rsid w:val="00031122"/>
    <w:rsid w:val="00031667"/>
    <w:rsid w:val="00034B16"/>
    <w:rsid w:val="00037A16"/>
    <w:rsid w:val="00040409"/>
    <w:rsid w:val="00041B22"/>
    <w:rsid w:val="00042F9D"/>
    <w:rsid w:val="0005213D"/>
    <w:rsid w:val="00052531"/>
    <w:rsid w:val="0005381E"/>
    <w:rsid w:val="00056DEA"/>
    <w:rsid w:val="00057525"/>
    <w:rsid w:val="000575CE"/>
    <w:rsid w:val="000641B0"/>
    <w:rsid w:val="0006754C"/>
    <w:rsid w:val="000734C8"/>
    <w:rsid w:val="000760C9"/>
    <w:rsid w:val="00081719"/>
    <w:rsid w:val="000828D8"/>
    <w:rsid w:val="0008311D"/>
    <w:rsid w:val="00084522"/>
    <w:rsid w:val="00086466"/>
    <w:rsid w:val="00090089"/>
    <w:rsid w:val="000903BB"/>
    <w:rsid w:val="00090AA7"/>
    <w:rsid w:val="00091A09"/>
    <w:rsid w:val="00091A0B"/>
    <w:rsid w:val="00092745"/>
    <w:rsid w:val="0009492A"/>
    <w:rsid w:val="00095A83"/>
    <w:rsid w:val="00096B4C"/>
    <w:rsid w:val="000A1178"/>
    <w:rsid w:val="000A1C3D"/>
    <w:rsid w:val="000A3C04"/>
    <w:rsid w:val="000A48FA"/>
    <w:rsid w:val="000A4BC2"/>
    <w:rsid w:val="000B24E1"/>
    <w:rsid w:val="000B5BC7"/>
    <w:rsid w:val="000B6561"/>
    <w:rsid w:val="000C2E81"/>
    <w:rsid w:val="000C5610"/>
    <w:rsid w:val="000C60E0"/>
    <w:rsid w:val="000C621D"/>
    <w:rsid w:val="000C64F9"/>
    <w:rsid w:val="000C72A2"/>
    <w:rsid w:val="000D0713"/>
    <w:rsid w:val="000D10B7"/>
    <w:rsid w:val="000D1FE7"/>
    <w:rsid w:val="000D38F0"/>
    <w:rsid w:val="000D3E9E"/>
    <w:rsid w:val="000E16BA"/>
    <w:rsid w:val="000E4268"/>
    <w:rsid w:val="000E5B93"/>
    <w:rsid w:val="000F27A7"/>
    <w:rsid w:val="000F2CA1"/>
    <w:rsid w:val="000F46F5"/>
    <w:rsid w:val="000F6D5C"/>
    <w:rsid w:val="00103831"/>
    <w:rsid w:val="001057E1"/>
    <w:rsid w:val="001119BA"/>
    <w:rsid w:val="00113848"/>
    <w:rsid w:val="001168A0"/>
    <w:rsid w:val="00117B28"/>
    <w:rsid w:val="0012634F"/>
    <w:rsid w:val="001320E6"/>
    <w:rsid w:val="00132C18"/>
    <w:rsid w:val="001359D7"/>
    <w:rsid w:val="00136840"/>
    <w:rsid w:val="001371BE"/>
    <w:rsid w:val="00141CE2"/>
    <w:rsid w:val="001448D9"/>
    <w:rsid w:val="0014710E"/>
    <w:rsid w:val="00152706"/>
    <w:rsid w:val="00163FC5"/>
    <w:rsid w:val="00165F36"/>
    <w:rsid w:val="00166340"/>
    <w:rsid w:val="00172039"/>
    <w:rsid w:val="0017309C"/>
    <w:rsid w:val="00173CCB"/>
    <w:rsid w:val="001747FE"/>
    <w:rsid w:val="00174C17"/>
    <w:rsid w:val="001825C8"/>
    <w:rsid w:val="00183D5C"/>
    <w:rsid w:val="00191261"/>
    <w:rsid w:val="00192162"/>
    <w:rsid w:val="00193935"/>
    <w:rsid w:val="0019599F"/>
    <w:rsid w:val="001A38E8"/>
    <w:rsid w:val="001A38EA"/>
    <w:rsid w:val="001A6333"/>
    <w:rsid w:val="001A755C"/>
    <w:rsid w:val="001B2106"/>
    <w:rsid w:val="001B7C96"/>
    <w:rsid w:val="001C144B"/>
    <w:rsid w:val="001C29A6"/>
    <w:rsid w:val="001C2DB3"/>
    <w:rsid w:val="001C2FAD"/>
    <w:rsid w:val="001C6021"/>
    <w:rsid w:val="001C79DC"/>
    <w:rsid w:val="001D2A8A"/>
    <w:rsid w:val="001D351F"/>
    <w:rsid w:val="001D6863"/>
    <w:rsid w:val="001E07BC"/>
    <w:rsid w:val="001E29E6"/>
    <w:rsid w:val="001E31AA"/>
    <w:rsid w:val="001E4EA0"/>
    <w:rsid w:val="001F14E7"/>
    <w:rsid w:val="001F17FC"/>
    <w:rsid w:val="001F2B96"/>
    <w:rsid w:val="001F2CF1"/>
    <w:rsid w:val="001F36F1"/>
    <w:rsid w:val="001F3AF3"/>
    <w:rsid w:val="001F3DB8"/>
    <w:rsid w:val="001F57BF"/>
    <w:rsid w:val="00202400"/>
    <w:rsid w:val="00202F9B"/>
    <w:rsid w:val="00203EAE"/>
    <w:rsid w:val="00204C76"/>
    <w:rsid w:val="00207AEB"/>
    <w:rsid w:val="00207D07"/>
    <w:rsid w:val="0021579A"/>
    <w:rsid w:val="00215915"/>
    <w:rsid w:val="00216CDB"/>
    <w:rsid w:val="00217090"/>
    <w:rsid w:val="002224EB"/>
    <w:rsid w:val="00227EE7"/>
    <w:rsid w:val="002326C2"/>
    <w:rsid w:val="00233570"/>
    <w:rsid w:val="00234686"/>
    <w:rsid w:val="00236046"/>
    <w:rsid w:val="00236684"/>
    <w:rsid w:val="00246925"/>
    <w:rsid w:val="00260204"/>
    <w:rsid w:val="002611E5"/>
    <w:rsid w:val="00264EE5"/>
    <w:rsid w:val="00267A74"/>
    <w:rsid w:val="002720DF"/>
    <w:rsid w:val="00273826"/>
    <w:rsid w:val="00274063"/>
    <w:rsid w:val="00274D12"/>
    <w:rsid w:val="00275267"/>
    <w:rsid w:val="0027606F"/>
    <w:rsid w:val="002812D8"/>
    <w:rsid w:val="00281905"/>
    <w:rsid w:val="00282CE8"/>
    <w:rsid w:val="00282EF6"/>
    <w:rsid w:val="00282F07"/>
    <w:rsid w:val="00290551"/>
    <w:rsid w:val="0029056B"/>
    <w:rsid w:val="0029351F"/>
    <w:rsid w:val="002A6C65"/>
    <w:rsid w:val="002B0BE4"/>
    <w:rsid w:val="002B12D1"/>
    <w:rsid w:val="002B1727"/>
    <w:rsid w:val="002B48A5"/>
    <w:rsid w:val="002B4C29"/>
    <w:rsid w:val="002B590C"/>
    <w:rsid w:val="002B6CDF"/>
    <w:rsid w:val="002B7AC2"/>
    <w:rsid w:val="002B7D73"/>
    <w:rsid w:val="002C043B"/>
    <w:rsid w:val="002C2F93"/>
    <w:rsid w:val="002C4363"/>
    <w:rsid w:val="002C52D4"/>
    <w:rsid w:val="002C5F2F"/>
    <w:rsid w:val="002D156C"/>
    <w:rsid w:val="002D1686"/>
    <w:rsid w:val="002D525F"/>
    <w:rsid w:val="002D5461"/>
    <w:rsid w:val="002E19D9"/>
    <w:rsid w:val="002E1D39"/>
    <w:rsid w:val="002E3999"/>
    <w:rsid w:val="002E5F44"/>
    <w:rsid w:val="002E6D6C"/>
    <w:rsid w:val="002F0578"/>
    <w:rsid w:val="002F1D82"/>
    <w:rsid w:val="002F1E23"/>
    <w:rsid w:val="002F2A65"/>
    <w:rsid w:val="002F41D4"/>
    <w:rsid w:val="002F6585"/>
    <w:rsid w:val="002F6D9A"/>
    <w:rsid w:val="003006F2"/>
    <w:rsid w:val="00302B2A"/>
    <w:rsid w:val="003064AE"/>
    <w:rsid w:val="0031041E"/>
    <w:rsid w:val="00311C49"/>
    <w:rsid w:val="0031341C"/>
    <w:rsid w:val="003147FB"/>
    <w:rsid w:val="00315EEF"/>
    <w:rsid w:val="00317A35"/>
    <w:rsid w:val="0032049E"/>
    <w:rsid w:val="003232DE"/>
    <w:rsid w:val="00324EB4"/>
    <w:rsid w:val="00330170"/>
    <w:rsid w:val="0033105A"/>
    <w:rsid w:val="003314EA"/>
    <w:rsid w:val="003349C1"/>
    <w:rsid w:val="0034149C"/>
    <w:rsid w:val="0034156A"/>
    <w:rsid w:val="00347318"/>
    <w:rsid w:val="00352E84"/>
    <w:rsid w:val="00352FDA"/>
    <w:rsid w:val="00355A91"/>
    <w:rsid w:val="003621E7"/>
    <w:rsid w:val="00362980"/>
    <w:rsid w:val="00371B1F"/>
    <w:rsid w:val="00374252"/>
    <w:rsid w:val="00374C6E"/>
    <w:rsid w:val="003752BD"/>
    <w:rsid w:val="00375E50"/>
    <w:rsid w:val="00376FC2"/>
    <w:rsid w:val="003802D8"/>
    <w:rsid w:val="003804D5"/>
    <w:rsid w:val="003827B5"/>
    <w:rsid w:val="003939FD"/>
    <w:rsid w:val="00395C2B"/>
    <w:rsid w:val="00397F99"/>
    <w:rsid w:val="003A1DCE"/>
    <w:rsid w:val="003A2537"/>
    <w:rsid w:val="003A3B9D"/>
    <w:rsid w:val="003A4705"/>
    <w:rsid w:val="003A5EE6"/>
    <w:rsid w:val="003A64DE"/>
    <w:rsid w:val="003A7367"/>
    <w:rsid w:val="003A7783"/>
    <w:rsid w:val="003B6112"/>
    <w:rsid w:val="003B6832"/>
    <w:rsid w:val="003C0EFA"/>
    <w:rsid w:val="003C10C1"/>
    <w:rsid w:val="003C1C04"/>
    <w:rsid w:val="003C349B"/>
    <w:rsid w:val="003C653E"/>
    <w:rsid w:val="003C7619"/>
    <w:rsid w:val="003C7C43"/>
    <w:rsid w:val="003D085F"/>
    <w:rsid w:val="003D36C3"/>
    <w:rsid w:val="003D4C69"/>
    <w:rsid w:val="003E5E34"/>
    <w:rsid w:val="003E6C34"/>
    <w:rsid w:val="003E70E3"/>
    <w:rsid w:val="003F1390"/>
    <w:rsid w:val="003F1953"/>
    <w:rsid w:val="003F3DC4"/>
    <w:rsid w:val="003F5833"/>
    <w:rsid w:val="003F5B2F"/>
    <w:rsid w:val="003F6ECE"/>
    <w:rsid w:val="003F7794"/>
    <w:rsid w:val="004015CD"/>
    <w:rsid w:val="0040485C"/>
    <w:rsid w:val="00405588"/>
    <w:rsid w:val="00415426"/>
    <w:rsid w:val="004166A8"/>
    <w:rsid w:val="00417C41"/>
    <w:rsid w:val="004203CF"/>
    <w:rsid w:val="004205E0"/>
    <w:rsid w:val="00424359"/>
    <w:rsid w:val="00425A68"/>
    <w:rsid w:val="00427A97"/>
    <w:rsid w:val="00430333"/>
    <w:rsid w:val="00431A0F"/>
    <w:rsid w:val="00433132"/>
    <w:rsid w:val="00433CA4"/>
    <w:rsid w:val="00435895"/>
    <w:rsid w:val="00437E1D"/>
    <w:rsid w:val="0044361A"/>
    <w:rsid w:val="00445789"/>
    <w:rsid w:val="00446B81"/>
    <w:rsid w:val="0045052B"/>
    <w:rsid w:val="004506C8"/>
    <w:rsid w:val="00450CD9"/>
    <w:rsid w:val="00450CF0"/>
    <w:rsid w:val="00450CFB"/>
    <w:rsid w:val="004541B4"/>
    <w:rsid w:val="00454D12"/>
    <w:rsid w:val="00456C8C"/>
    <w:rsid w:val="004613DA"/>
    <w:rsid w:val="00464B51"/>
    <w:rsid w:val="004709C8"/>
    <w:rsid w:val="004712D2"/>
    <w:rsid w:val="00473B87"/>
    <w:rsid w:val="004760FF"/>
    <w:rsid w:val="0047762D"/>
    <w:rsid w:val="00477F07"/>
    <w:rsid w:val="00483A9D"/>
    <w:rsid w:val="004841ED"/>
    <w:rsid w:val="00484F15"/>
    <w:rsid w:val="0048607E"/>
    <w:rsid w:val="00487B2F"/>
    <w:rsid w:val="004903E1"/>
    <w:rsid w:val="00491606"/>
    <w:rsid w:val="004925D9"/>
    <w:rsid w:val="004952E2"/>
    <w:rsid w:val="00496710"/>
    <w:rsid w:val="004A1285"/>
    <w:rsid w:val="004A1C69"/>
    <w:rsid w:val="004A3B2E"/>
    <w:rsid w:val="004A44E5"/>
    <w:rsid w:val="004B31F3"/>
    <w:rsid w:val="004B3C92"/>
    <w:rsid w:val="004C1C93"/>
    <w:rsid w:val="004C2BBF"/>
    <w:rsid w:val="004C3959"/>
    <w:rsid w:val="004C4ABE"/>
    <w:rsid w:val="004C4ECC"/>
    <w:rsid w:val="004C50F8"/>
    <w:rsid w:val="004C72D1"/>
    <w:rsid w:val="004C7548"/>
    <w:rsid w:val="004D13AC"/>
    <w:rsid w:val="004D6355"/>
    <w:rsid w:val="004D73C5"/>
    <w:rsid w:val="004E090C"/>
    <w:rsid w:val="004E0A2D"/>
    <w:rsid w:val="004E501D"/>
    <w:rsid w:val="004E65B3"/>
    <w:rsid w:val="004F0530"/>
    <w:rsid w:val="004F269D"/>
    <w:rsid w:val="004F313D"/>
    <w:rsid w:val="00500804"/>
    <w:rsid w:val="0050259E"/>
    <w:rsid w:val="00507F4E"/>
    <w:rsid w:val="00507F5D"/>
    <w:rsid w:val="00510934"/>
    <w:rsid w:val="0052281F"/>
    <w:rsid w:val="00522D00"/>
    <w:rsid w:val="00526418"/>
    <w:rsid w:val="00527787"/>
    <w:rsid w:val="00532EEA"/>
    <w:rsid w:val="00535C0F"/>
    <w:rsid w:val="00535E4D"/>
    <w:rsid w:val="00535F30"/>
    <w:rsid w:val="00537538"/>
    <w:rsid w:val="00537DB3"/>
    <w:rsid w:val="00541054"/>
    <w:rsid w:val="00544E77"/>
    <w:rsid w:val="0055200D"/>
    <w:rsid w:val="00554DB3"/>
    <w:rsid w:val="00561EF8"/>
    <w:rsid w:val="0056468F"/>
    <w:rsid w:val="00570C22"/>
    <w:rsid w:val="00576778"/>
    <w:rsid w:val="00577AAC"/>
    <w:rsid w:val="00582D57"/>
    <w:rsid w:val="00584AF3"/>
    <w:rsid w:val="00585D9B"/>
    <w:rsid w:val="00593A28"/>
    <w:rsid w:val="00594EE2"/>
    <w:rsid w:val="00595C57"/>
    <w:rsid w:val="00596A54"/>
    <w:rsid w:val="005A44D0"/>
    <w:rsid w:val="005A4CED"/>
    <w:rsid w:val="005A4E72"/>
    <w:rsid w:val="005A4EAA"/>
    <w:rsid w:val="005A4F0F"/>
    <w:rsid w:val="005A5286"/>
    <w:rsid w:val="005B0167"/>
    <w:rsid w:val="005B02A5"/>
    <w:rsid w:val="005B0629"/>
    <w:rsid w:val="005B47A7"/>
    <w:rsid w:val="005B4FB8"/>
    <w:rsid w:val="005B6EAB"/>
    <w:rsid w:val="005C0013"/>
    <w:rsid w:val="005D7974"/>
    <w:rsid w:val="005E0E22"/>
    <w:rsid w:val="005E1DC7"/>
    <w:rsid w:val="005E207B"/>
    <w:rsid w:val="005E4211"/>
    <w:rsid w:val="005E5F6F"/>
    <w:rsid w:val="005E7FBB"/>
    <w:rsid w:val="005F3647"/>
    <w:rsid w:val="005F4208"/>
    <w:rsid w:val="006020F4"/>
    <w:rsid w:val="006037CF"/>
    <w:rsid w:val="00611A8A"/>
    <w:rsid w:val="006129E7"/>
    <w:rsid w:val="00612A95"/>
    <w:rsid w:val="00614155"/>
    <w:rsid w:val="006159FD"/>
    <w:rsid w:val="006172D3"/>
    <w:rsid w:val="00620335"/>
    <w:rsid w:val="00624C83"/>
    <w:rsid w:val="0063341E"/>
    <w:rsid w:val="0064171D"/>
    <w:rsid w:val="006457BE"/>
    <w:rsid w:val="00646DD7"/>
    <w:rsid w:val="00650CE2"/>
    <w:rsid w:val="0065604E"/>
    <w:rsid w:val="00660A2C"/>
    <w:rsid w:val="00660F14"/>
    <w:rsid w:val="00665302"/>
    <w:rsid w:val="006673B4"/>
    <w:rsid w:val="0067018F"/>
    <w:rsid w:val="00671153"/>
    <w:rsid w:val="006721FB"/>
    <w:rsid w:val="006736A4"/>
    <w:rsid w:val="00673B8F"/>
    <w:rsid w:val="00673C96"/>
    <w:rsid w:val="00676C01"/>
    <w:rsid w:val="00677A79"/>
    <w:rsid w:val="00677E69"/>
    <w:rsid w:val="006807D5"/>
    <w:rsid w:val="0068681A"/>
    <w:rsid w:val="00691976"/>
    <w:rsid w:val="006925B3"/>
    <w:rsid w:val="006927E2"/>
    <w:rsid w:val="00693E17"/>
    <w:rsid w:val="00695FF0"/>
    <w:rsid w:val="0069615F"/>
    <w:rsid w:val="006A2FE2"/>
    <w:rsid w:val="006A4120"/>
    <w:rsid w:val="006B3BE0"/>
    <w:rsid w:val="006B3CAE"/>
    <w:rsid w:val="006B3F7A"/>
    <w:rsid w:val="006B40A3"/>
    <w:rsid w:val="006B5137"/>
    <w:rsid w:val="006B7206"/>
    <w:rsid w:val="006C040E"/>
    <w:rsid w:val="006C37D0"/>
    <w:rsid w:val="006C5F07"/>
    <w:rsid w:val="006D07E4"/>
    <w:rsid w:val="006D273C"/>
    <w:rsid w:val="006D7684"/>
    <w:rsid w:val="006E0CA5"/>
    <w:rsid w:val="006E101A"/>
    <w:rsid w:val="006E28AE"/>
    <w:rsid w:val="006E4C1E"/>
    <w:rsid w:val="006E52F3"/>
    <w:rsid w:val="006E6EB3"/>
    <w:rsid w:val="006F053D"/>
    <w:rsid w:val="006F1307"/>
    <w:rsid w:val="006F671C"/>
    <w:rsid w:val="006F6829"/>
    <w:rsid w:val="00702E44"/>
    <w:rsid w:val="00703E2C"/>
    <w:rsid w:val="007042A7"/>
    <w:rsid w:val="0070651D"/>
    <w:rsid w:val="00711138"/>
    <w:rsid w:val="0071198D"/>
    <w:rsid w:val="00717233"/>
    <w:rsid w:val="0072468B"/>
    <w:rsid w:val="00725313"/>
    <w:rsid w:val="007277F2"/>
    <w:rsid w:val="00727B42"/>
    <w:rsid w:val="0073145D"/>
    <w:rsid w:val="00732AAF"/>
    <w:rsid w:val="00732CEF"/>
    <w:rsid w:val="00734F05"/>
    <w:rsid w:val="00737826"/>
    <w:rsid w:val="00741301"/>
    <w:rsid w:val="00742158"/>
    <w:rsid w:val="00743946"/>
    <w:rsid w:val="00743CE0"/>
    <w:rsid w:val="00744024"/>
    <w:rsid w:val="00745FE6"/>
    <w:rsid w:val="007471D1"/>
    <w:rsid w:val="00750BC1"/>
    <w:rsid w:val="007519FD"/>
    <w:rsid w:val="0075203A"/>
    <w:rsid w:val="007606FF"/>
    <w:rsid w:val="007615F5"/>
    <w:rsid w:val="00762C97"/>
    <w:rsid w:val="00771990"/>
    <w:rsid w:val="00772D01"/>
    <w:rsid w:val="00775277"/>
    <w:rsid w:val="00776865"/>
    <w:rsid w:val="00777CC4"/>
    <w:rsid w:val="00781684"/>
    <w:rsid w:val="007823C5"/>
    <w:rsid w:val="00795946"/>
    <w:rsid w:val="007965C6"/>
    <w:rsid w:val="007A1E1F"/>
    <w:rsid w:val="007A4BA2"/>
    <w:rsid w:val="007B1A31"/>
    <w:rsid w:val="007B21D7"/>
    <w:rsid w:val="007B5E14"/>
    <w:rsid w:val="007C0E6D"/>
    <w:rsid w:val="007C3F5D"/>
    <w:rsid w:val="007C7479"/>
    <w:rsid w:val="007D1912"/>
    <w:rsid w:val="007D2BA7"/>
    <w:rsid w:val="007E2590"/>
    <w:rsid w:val="007E25A6"/>
    <w:rsid w:val="007E34C0"/>
    <w:rsid w:val="007E4D86"/>
    <w:rsid w:val="007E5198"/>
    <w:rsid w:val="007F35B3"/>
    <w:rsid w:val="007F3AD0"/>
    <w:rsid w:val="007F3F71"/>
    <w:rsid w:val="007F5CA7"/>
    <w:rsid w:val="007F68B1"/>
    <w:rsid w:val="007F6F9E"/>
    <w:rsid w:val="007F7D32"/>
    <w:rsid w:val="00801917"/>
    <w:rsid w:val="00805627"/>
    <w:rsid w:val="00810082"/>
    <w:rsid w:val="00811969"/>
    <w:rsid w:val="008128DD"/>
    <w:rsid w:val="00821774"/>
    <w:rsid w:val="008226D9"/>
    <w:rsid w:val="008238D1"/>
    <w:rsid w:val="00823F10"/>
    <w:rsid w:val="008247E8"/>
    <w:rsid w:val="00826BFB"/>
    <w:rsid w:val="0083006A"/>
    <w:rsid w:val="00835039"/>
    <w:rsid w:val="00835B32"/>
    <w:rsid w:val="008430AC"/>
    <w:rsid w:val="00843B34"/>
    <w:rsid w:val="00845C99"/>
    <w:rsid w:val="00846EA3"/>
    <w:rsid w:val="00851511"/>
    <w:rsid w:val="0086011E"/>
    <w:rsid w:val="008633E0"/>
    <w:rsid w:val="008651FF"/>
    <w:rsid w:val="008704FA"/>
    <w:rsid w:val="00870B28"/>
    <w:rsid w:val="00873C97"/>
    <w:rsid w:val="008753B2"/>
    <w:rsid w:val="00880F68"/>
    <w:rsid w:val="008853AE"/>
    <w:rsid w:val="00886D7D"/>
    <w:rsid w:val="00887776"/>
    <w:rsid w:val="008900A9"/>
    <w:rsid w:val="008931FD"/>
    <w:rsid w:val="008A03A6"/>
    <w:rsid w:val="008A77AB"/>
    <w:rsid w:val="008B0159"/>
    <w:rsid w:val="008B0C0C"/>
    <w:rsid w:val="008B11A1"/>
    <w:rsid w:val="008B1E97"/>
    <w:rsid w:val="008B425B"/>
    <w:rsid w:val="008B42C4"/>
    <w:rsid w:val="008B49B6"/>
    <w:rsid w:val="008B5036"/>
    <w:rsid w:val="008C1DD3"/>
    <w:rsid w:val="008C30D7"/>
    <w:rsid w:val="008C4F2F"/>
    <w:rsid w:val="008C5D9F"/>
    <w:rsid w:val="008C60C1"/>
    <w:rsid w:val="008C68EF"/>
    <w:rsid w:val="008D1D17"/>
    <w:rsid w:val="008D3E62"/>
    <w:rsid w:val="008D485D"/>
    <w:rsid w:val="008D5A89"/>
    <w:rsid w:val="008E05B5"/>
    <w:rsid w:val="008E36D9"/>
    <w:rsid w:val="008E4945"/>
    <w:rsid w:val="008E61A6"/>
    <w:rsid w:val="008E742C"/>
    <w:rsid w:val="008F084B"/>
    <w:rsid w:val="008F3980"/>
    <w:rsid w:val="008F4F25"/>
    <w:rsid w:val="008F6869"/>
    <w:rsid w:val="008F761E"/>
    <w:rsid w:val="0090289A"/>
    <w:rsid w:val="0091217B"/>
    <w:rsid w:val="0091275A"/>
    <w:rsid w:val="00913C26"/>
    <w:rsid w:val="009143D1"/>
    <w:rsid w:val="00914D21"/>
    <w:rsid w:val="00915204"/>
    <w:rsid w:val="00915734"/>
    <w:rsid w:val="0091682D"/>
    <w:rsid w:val="00920FC7"/>
    <w:rsid w:val="00926A27"/>
    <w:rsid w:val="00932E1D"/>
    <w:rsid w:val="009354E4"/>
    <w:rsid w:val="00940C56"/>
    <w:rsid w:val="0094216E"/>
    <w:rsid w:val="00942232"/>
    <w:rsid w:val="00944642"/>
    <w:rsid w:val="00945FA8"/>
    <w:rsid w:val="00946E3E"/>
    <w:rsid w:val="00957E08"/>
    <w:rsid w:val="00960F0C"/>
    <w:rsid w:val="0096134A"/>
    <w:rsid w:val="00963205"/>
    <w:rsid w:val="0096454A"/>
    <w:rsid w:val="00966867"/>
    <w:rsid w:val="00966FD3"/>
    <w:rsid w:val="00973A45"/>
    <w:rsid w:val="00973E5E"/>
    <w:rsid w:val="0097481D"/>
    <w:rsid w:val="00975346"/>
    <w:rsid w:val="00984995"/>
    <w:rsid w:val="00985E4D"/>
    <w:rsid w:val="009868E9"/>
    <w:rsid w:val="0098793C"/>
    <w:rsid w:val="00993AE8"/>
    <w:rsid w:val="00993B0C"/>
    <w:rsid w:val="009A0CD9"/>
    <w:rsid w:val="009A42BF"/>
    <w:rsid w:val="009A649F"/>
    <w:rsid w:val="009A7FF9"/>
    <w:rsid w:val="009B29C8"/>
    <w:rsid w:val="009C4E85"/>
    <w:rsid w:val="009C5D9C"/>
    <w:rsid w:val="009C78FD"/>
    <w:rsid w:val="009D0D07"/>
    <w:rsid w:val="009D0EAE"/>
    <w:rsid w:val="009D1190"/>
    <w:rsid w:val="009D6382"/>
    <w:rsid w:val="009E2EB9"/>
    <w:rsid w:val="009E5200"/>
    <w:rsid w:val="009E7D4F"/>
    <w:rsid w:val="009F0FCD"/>
    <w:rsid w:val="009F4CC8"/>
    <w:rsid w:val="009F56B6"/>
    <w:rsid w:val="009F5A3F"/>
    <w:rsid w:val="009F76E0"/>
    <w:rsid w:val="00A02DE6"/>
    <w:rsid w:val="00A047A2"/>
    <w:rsid w:val="00A04D95"/>
    <w:rsid w:val="00A16324"/>
    <w:rsid w:val="00A25656"/>
    <w:rsid w:val="00A30AD5"/>
    <w:rsid w:val="00A339CA"/>
    <w:rsid w:val="00A34194"/>
    <w:rsid w:val="00A3439F"/>
    <w:rsid w:val="00A354BA"/>
    <w:rsid w:val="00A403EA"/>
    <w:rsid w:val="00A414A8"/>
    <w:rsid w:val="00A42094"/>
    <w:rsid w:val="00A43F89"/>
    <w:rsid w:val="00A501B9"/>
    <w:rsid w:val="00A51C54"/>
    <w:rsid w:val="00A51FE5"/>
    <w:rsid w:val="00A56AC2"/>
    <w:rsid w:val="00A5778A"/>
    <w:rsid w:val="00A63669"/>
    <w:rsid w:val="00A638B1"/>
    <w:rsid w:val="00A665F4"/>
    <w:rsid w:val="00A67DD1"/>
    <w:rsid w:val="00A70DF7"/>
    <w:rsid w:val="00A718E5"/>
    <w:rsid w:val="00A7318B"/>
    <w:rsid w:val="00A746B8"/>
    <w:rsid w:val="00A75FAE"/>
    <w:rsid w:val="00A77C00"/>
    <w:rsid w:val="00A82F0F"/>
    <w:rsid w:val="00A8363B"/>
    <w:rsid w:val="00A878E9"/>
    <w:rsid w:val="00A90501"/>
    <w:rsid w:val="00A92416"/>
    <w:rsid w:val="00A96D2B"/>
    <w:rsid w:val="00AA32CB"/>
    <w:rsid w:val="00AA62FC"/>
    <w:rsid w:val="00AA727C"/>
    <w:rsid w:val="00AB4E1C"/>
    <w:rsid w:val="00AB50E0"/>
    <w:rsid w:val="00AB6237"/>
    <w:rsid w:val="00AB6E22"/>
    <w:rsid w:val="00AC0E1A"/>
    <w:rsid w:val="00AC2487"/>
    <w:rsid w:val="00AC70CC"/>
    <w:rsid w:val="00AC72F2"/>
    <w:rsid w:val="00AD1FBB"/>
    <w:rsid w:val="00AD3C17"/>
    <w:rsid w:val="00AD6DFB"/>
    <w:rsid w:val="00AE0598"/>
    <w:rsid w:val="00AE2CBD"/>
    <w:rsid w:val="00AE2CEE"/>
    <w:rsid w:val="00AE2FEF"/>
    <w:rsid w:val="00AE56E9"/>
    <w:rsid w:val="00AE675E"/>
    <w:rsid w:val="00AF1592"/>
    <w:rsid w:val="00AF6865"/>
    <w:rsid w:val="00AF7B08"/>
    <w:rsid w:val="00B00320"/>
    <w:rsid w:val="00B0041F"/>
    <w:rsid w:val="00B0331C"/>
    <w:rsid w:val="00B05FA2"/>
    <w:rsid w:val="00B07730"/>
    <w:rsid w:val="00B11A4F"/>
    <w:rsid w:val="00B12EA4"/>
    <w:rsid w:val="00B13811"/>
    <w:rsid w:val="00B15E1D"/>
    <w:rsid w:val="00B205FB"/>
    <w:rsid w:val="00B25196"/>
    <w:rsid w:val="00B252DC"/>
    <w:rsid w:val="00B3187C"/>
    <w:rsid w:val="00B32411"/>
    <w:rsid w:val="00B33BD7"/>
    <w:rsid w:val="00B34164"/>
    <w:rsid w:val="00B36028"/>
    <w:rsid w:val="00B375A9"/>
    <w:rsid w:val="00B421D0"/>
    <w:rsid w:val="00B44C69"/>
    <w:rsid w:val="00B50539"/>
    <w:rsid w:val="00B51FA8"/>
    <w:rsid w:val="00B52CA8"/>
    <w:rsid w:val="00B5314B"/>
    <w:rsid w:val="00B546C6"/>
    <w:rsid w:val="00B551C6"/>
    <w:rsid w:val="00B55932"/>
    <w:rsid w:val="00B55ACA"/>
    <w:rsid w:val="00B63F60"/>
    <w:rsid w:val="00B65749"/>
    <w:rsid w:val="00B7035D"/>
    <w:rsid w:val="00B70B2F"/>
    <w:rsid w:val="00B71FF5"/>
    <w:rsid w:val="00B731FA"/>
    <w:rsid w:val="00B735FF"/>
    <w:rsid w:val="00B73C29"/>
    <w:rsid w:val="00B7403C"/>
    <w:rsid w:val="00B7492F"/>
    <w:rsid w:val="00B80E1C"/>
    <w:rsid w:val="00B82B8F"/>
    <w:rsid w:val="00B84277"/>
    <w:rsid w:val="00B842A2"/>
    <w:rsid w:val="00B84F70"/>
    <w:rsid w:val="00B85754"/>
    <w:rsid w:val="00B8582F"/>
    <w:rsid w:val="00B86729"/>
    <w:rsid w:val="00B908EA"/>
    <w:rsid w:val="00B912F1"/>
    <w:rsid w:val="00B921F1"/>
    <w:rsid w:val="00B92373"/>
    <w:rsid w:val="00B94DDF"/>
    <w:rsid w:val="00B95B1B"/>
    <w:rsid w:val="00B95F2C"/>
    <w:rsid w:val="00B97FC5"/>
    <w:rsid w:val="00BA6F10"/>
    <w:rsid w:val="00BA7CEC"/>
    <w:rsid w:val="00BB0682"/>
    <w:rsid w:val="00BB33A8"/>
    <w:rsid w:val="00BB4A41"/>
    <w:rsid w:val="00BB7DD9"/>
    <w:rsid w:val="00BB7EC5"/>
    <w:rsid w:val="00BC1CDF"/>
    <w:rsid w:val="00BC3389"/>
    <w:rsid w:val="00BC3F29"/>
    <w:rsid w:val="00BC4BE7"/>
    <w:rsid w:val="00BD06B5"/>
    <w:rsid w:val="00BD1EF0"/>
    <w:rsid w:val="00BD301D"/>
    <w:rsid w:val="00BD6C33"/>
    <w:rsid w:val="00BD6C9F"/>
    <w:rsid w:val="00BD7504"/>
    <w:rsid w:val="00BE0935"/>
    <w:rsid w:val="00BE18FD"/>
    <w:rsid w:val="00BE37A3"/>
    <w:rsid w:val="00BE4187"/>
    <w:rsid w:val="00BE73AC"/>
    <w:rsid w:val="00BF05EE"/>
    <w:rsid w:val="00BF0DE3"/>
    <w:rsid w:val="00BF408E"/>
    <w:rsid w:val="00BF4606"/>
    <w:rsid w:val="00BF7F5D"/>
    <w:rsid w:val="00C00F87"/>
    <w:rsid w:val="00C02205"/>
    <w:rsid w:val="00C04F6F"/>
    <w:rsid w:val="00C069A0"/>
    <w:rsid w:val="00C07341"/>
    <w:rsid w:val="00C10EC5"/>
    <w:rsid w:val="00C11481"/>
    <w:rsid w:val="00C260E8"/>
    <w:rsid w:val="00C26B48"/>
    <w:rsid w:val="00C26FEC"/>
    <w:rsid w:val="00C3031F"/>
    <w:rsid w:val="00C351DE"/>
    <w:rsid w:val="00C42EFD"/>
    <w:rsid w:val="00C43F1A"/>
    <w:rsid w:val="00C45C25"/>
    <w:rsid w:val="00C4627E"/>
    <w:rsid w:val="00C51716"/>
    <w:rsid w:val="00C51EF9"/>
    <w:rsid w:val="00C521A0"/>
    <w:rsid w:val="00C53619"/>
    <w:rsid w:val="00C54608"/>
    <w:rsid w:val="00C55CCB"/>
    <w:rsid w:val="00C57141"/>
    <w:rsid w:val="00C576FE"/>
    <w:rsid w:val="00C6214A"/>
    <w:rsid w:val="00C6518E"/>
    <w:rsid w:val="00C677D9"/>
    <w:rsid w:val="00C67B47"/>
    <w:rsid w:val="00C67CF7"/>
    <w:rsid w:val="00C765A9"/>
    <w:rsid w:val="00C80930"/>
    <w:rsid w:val="00C825CB"/>
    <w:rsid w:val="00C82C2E"/>
    <w:rsid w:val="00C84980"/>
    <w:rsid w:val="00C85EB6"/>
    <w:rsid w:val="00C904A5"/>
    <w:rsid w:val="00C90CE7"/>
    <w:rsid w:val="00C92022"/>
    <w:rsid w:val="00C92470"/>
    <w:rsid w:val="00C97DAF"/>
    <w:rsid w:val="00CA04DD"/>
    <w:rsid w:val="00CA5FDF"/>
    <w:rsid w:val="00CB3BB4"/>
    <w:rsid w:val="00CB3E5F"/>
    <w:rsid w:val="00CB66B7"/>
    <w:rsid w:val="00CC199E"/>
    <w:rsid w:val="00CC1B99"/>
    <w:rsid w:val="00CC315F"/>
    <w:rsid w:val="00CC3790"/>
    <w:rsid w:val="00CC37B1"/>
    <w:rsid w:val="00CC464B"/>
    <w:rsid w:val="00CD0233"/>
    <w:rsid w:val="00CD2856"/>
    <w:rsid w:val="00CD48EE"/>
    <w:rsid w:val="00CD54BA"/>
    <w:rsid w:val="00CD5FF9"/>
    <w:rsid w:val="00CD62D7"/>
    <w:rsid w:val="00CE0B81"/>
    <w:rsid w:val="00CE11E5"/>
    <w:rsid w:val="00CE24E4"/>
    <w:rsid w:val="00CE43DF"/>
    <w:rsid w:val="00CF1191"/>
    <w:rsid w:val="00CF1F2C"/>
    <w:rsid w:val="00CF435B"/>
    <w:rsid w:val="00CF4B57"/>
    <w:rsid w:val="00CF6739"/>
    <w:rsid w:val="00CF6834"/>
    <w:rsid w:val="00D01020"/>
    <w:rsid w:val="00D02FA3"/>
    <w:rsid w:val="00D0374A"/>
    <w:rsid w:val="00D0701C"/>
    <w:rsid w:val="00D12F81"/>
    <w:rsid w:val="00D13417"/>
    <w:rsid w:val="00D16ECC"/>
    <w:rsid w:val="00D26900"/>
    <w:rsid w:val="00D26A4D"/>
    <w:rsid w:val="00D3037E"/>
    <w:rsid w:val="00D31268"/>
    <w:rsid w:val="00D3318E"/>
    <w:rsid w:val="00D348C0"/>
    <w:rsid w:val="00D3720E"/>
    <w:rsid w:val="00D51214"/>
    <w:rsid w:val="00D51F8B"/>
    <w:rsid w:val="00D53298"/>
    <w:rsid w:val="00D61767"/>
    <w:rsid w:val="00D65862"/>
    <w:rsid w:val="00D671FE"/>
    <w:rsid w:val="00D701A0"/>
    <w:rsid w:val="00D717FA"/>
    <w:rsid w:val="00D71A05"/>
    <w:rsid w:val="00D71ED5"/>
    <w:rsid w:val="00D71F79"/>
    <w:rsid w:val="00D72E81"/>
    <w:rsid w:val="00D759C7"/>
    <w:rsid w:val="00D8155C"/>
    <w:rsid w:val="00D81AA1"/>
    <w:rsid w:val="00D842D7"/>
    <w:rsid w:val="00D853CA"/>
    <w:rsid w:val="00D87483"/>
    <w:rsid w:val="00D9384B"/>
    <w:rsid w:val="00D95551"/>
    <w:rsid w:val="00D972FE"/>
    <w:rsid w:val="00DA09B7"/>
    <w:rsid w:val="00DA3781"/>
    <w:rsid w:val="00DA3E06"/>
    <w:rsid w:val="00DB56DB"/>
    <w:rsid w:val="00DB6C2C"/>
    <w:rsid w:val="00DC3F5F"/>
    <w:rsid w:val="00DC4800"/>
    <w:rsid w:val="00DC72CE"/>
    <w:rsid w:val="00DD12FA"/>
    <w:rsid w:val="00DD63CA"/>
    <w:rsid w:val="00DE1BF7"/>
    <w:rsid w:val="00DE23A5"/>
    <w:rsid w:val="00DE26D0"/>
    <w:rsid w:val="00DE41B6"/>
    <w:rsid w:val="00DE47E9"/>
    <w:rsid w:val="00DE6FE9"/>
    <w:rsid w:val="00DF02AC"/>
    <w:rsid w:val="00DF04EC"/>
    <w:rsid w:val="00DF0811"/>
    <w:rsid w:val="00DF29E6"/>
    <w:rsid w:val="00DF59CF"/>
    <w:rsid w:val="00E04453"/>
    <w:rsid w:val="00E06352"/>
    <w:rsid w:val="00E1106B"/>
    <w:rsid w:val="00E15EB8"/>
    <w:rsid w:val="00E1637C"/>
    <w:rsid w:val="00E20D78"/>
    <w:rsid w:val="00E214F8"/>
    <w:rsid w:val="00E252A6"/>
    <w:rsid w:val="00E25A88"/>
    <w:rsid w:val="00E27B3D"/>
    <w:rsid w:val="00E3050F"/>
    <w:rsid w:val="00E314CD"/>
    <w:rsid w:val="00E31A9C"/>
    <w:rsid w:val="00E416AB"/>
    <w:rsid w:val="00E472C3"/>
    <w:rsid w:val="00E4777B"/>
    <w:rsid w:val="00E47FAF"/>
    <w:rsid w:val="00E509B5"/>
    <w:rsid w:val="00E51203"/>
    <w:rsid w:val="00E561C2"/>
    <w:rsid w:val="00E62917"/>
    <w:rsid w:val="00E62E22"/>
    <w:rsid w:val="00E634D2"/>
    <w:rsid w:val="00E642EB"/>
    <w:rsid w:val="00E646FF"/>
    <w:rsid w:val="00E6667D"/>
    <w:rsid w:val="00E709C3"/>
    <w:rsid w:val="00E73D4D"/>
    <w:rsid w:val="00E73D8F"/>
    <w:rsid w:val="00E75F21"/>
    <w:rsid w:val="00E771F6"/>
    <w:rsid w:val="00E77259"/>
    <w:rsid w:val="00E818A3"/>
    <w:rsid w:val="00E82618"/>
    <w:rsid w:val="00E85C4A"/>
    <w:rsid w:val="00E86F7B"/>
    <w:rsid w:val="00E87967"/>
    <w:rsid w:val="00E90D27"/>
    <w:rsid w:val="00E91579"/>
    <w:rsid w:val="00E91CC8"/>
    <w:rsid w:val="00E92D01"/>
    <w:rsid w:val="00E95158"/>
    <w:rsid w:val="00E953AD"/>
    <w:rsid w:val="00E97AA7"/>
    <w:rsid w:val="00EA0184"/>
    <w:rsid w:val="00EA1D65"/>
    <w:rsid w:val="00EB0CDC"/>
    <w:rsid w:val="00EB546F"/>
    <w:rsid w:val="00EB5A31"/>
    <w:rsid w:val="00EB6783"/>
    <w:rsid w:val="00EB6CB1"/>
    <w:rsid w:val="00EB7FEF"/>
    <w:rsid w:val="00EC2B66"/>
    <w:rsid w:val="00EC3CAB"/>
    <w:rsid w:val="00ED0E97"/>
    <w:rsid w:val="00ED0F69"/>
    <w:rsid w:val="00ED1B03"/>
    <w:rsid w:val="00EE1561"/>
    <w:rsid w:val="00EE2261"/>
    <w:rsid w:val="00EE48D8"/>
    <w:rsid w:val="00EF1C22"/>
    <w:rsid w:val="00EF3BA9"/>
    <w:rsid w:val="00EF527E"/>
    <w:rsid w:val="00EF535D"/>
    <w:rsid w:val="00EF63DB"/>
    <w:rsid w:val="00EF682B"/>
    <w:rsid w:val="00EF73F1"/>
    <w:rsid w:val="00F003EF"/>
    <w:rsid w:val="00F0112C"/>
    <w:rsid w:val="00F02195"/>
    <w:rsid w:val="00F165BD"/>
    <w:rsid w:val="00F17AAB"/>
    <w:rsid w:val="00F24B60"/>
    <w:rsid w:val="00F25EA6"/>
    <w:rsid w:val="00F353D0"/>
    <w:rsid w:val="00F37BC9"/>
    <w:rsid w:val="00F43486"/>
    <w:rsid w:val="00F44CE7"/>
    <w:rsid w:val="00F455FF"/>
    <w:rsid w:val="00F469CF"/>
    <w:rsid w:val="00F552DE"/>
    <w:rsid w:val="00F556F1"/>
    <w:rsid w:val="00F572A4"/>
    <w:rsid w:val="00F70DCA"/>
    <w:rsid w:val="00F8128C"/>
    <w:rsid w:val="00F83003"/>
    <w:rsid w:val="00F8403A"/>
    <w:rsid w:val="00F86074"/>
    <w:rsid w:val="00F87D4E"/>
    <w:rsid w:val="00F91784"/>
    <w:rsid w:val="00F943B9"/>
    <w:rsid w:val="00FA783C"/>
    <w:rsid w:val="00FB4319"/>
    <w:rsid w:val="00FB6B5E"/>
    <w:rsid w:val="00FC0ABB"/>
    <w:rsid w:val="00FC0AC5"/>
    <w:rsid w:val="00FC25E1"/>
    <w:rsid w:val="00FC5CF3"/>
    <w:rsid w:val="00FD2FA6"/>
    <w:rsid w:val="00FD3977"/>
    <w:rsid w:val="00FE052C"/>
    <w:rsid w:val="00FE1CE6"/>
    <w:rsid w:val="00FE1CF1"/>
    <w:rsid w:val="00FE2B6F"/>
    <w:rsid w:val="00FE35E7"/>
    <w:rsid w:val="00FE4390"/>
    <w:rsid w:val="00FE5BCD"/>
    <w:rsid w:val="00FF2C9A"/>
    <w:rsid w:val="00FF4F94"/>
    <w:rsid w:val="16E2FC15"/>
    <w:rsid w:val="1C458FCE"/>
    <w:rsid w:val="20239FB3"/>
    <w:rsid w:val="31988203"/>
    <w:rsid w:val="32045803"/>
    <w:rsid w:val="37BBAEA8"/>
    <w:rsid w:val="5A8905A6"/>
    <w:rsid w:val="62B1427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3B94E6"/>
  <w15:chartTrackingRefBased/>
  <w15:docId w15:val="{E12FFBA5-E954-45C2-8503-EBEB5FF24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lsdException w:name="heading 3" w:semiHidden="1" w:uiPriority="0"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21F1"/>
    <w:rPr>
      <w:sz w:val="24"/>
      <w:szCs w:val="24"/>
      <w:lang w:eastAsia="en-US"/>
    </w:rPr>
  </w:style>
  <w:style w:type="paragraph" w:styleId="Overskrift1">
    <w:name w:val="heading 1"/>
    <w:basedOn w:val="Normal"/>
    <w:next w:val="Normal"/>
    <w:link w:val="Overskrift1Tegn"/>
    <w:autoRedefine/>
    <w:qFormat/>
    <w:rsid w:val="00E77259"/>
    <w:pPr>
      <w:numPr>
        <w:numId w:val="37"/>
      </w:numPr>
      <w:outlineLvl w:val="0"/>
    </w:pPr>
    <w:rPr>
      <w:b/>
      <w:bCs/>
      <w:sz w:val="26"/>
    </w:rPr>
  </w:style>
  <w:style w:type="paragraph" w:styleId="Overskrift2">
    <w:name w:val="heading 2"/>
    <w:basedOn w:val="Normal"/>
    <w:next w:val="Normal"/>
    <w:link w:val="Overskrift2Tegn"/>
    <w:rsid w:val="00AF1592"/>
    <w:pPr>
      <w:numPr>
        <w:numId w:val="45"/>
      </w:numPr>
      <w:outlineLvl w:val="1"/>
    </w:pPr>
    <w:rPr>
      <w:b/>
    </w:rPr>
  </w:style>
  <w:style w:type="paragraph" w:styleId="Overskrift3">
    <w:name w:val="heading 3"/>
    <w:basedOn w:val="Normal"/>
    <w:next w:val="Normal"/>
    <w:link w:val="Overskrift3Tegn"/>
    <w:unhideWhenUsed/>
    <w:qFormat/>
    <w:rsid w:val="006D273C"/>
    <w:pPr>
      <w:keepNext/>
      <w:keepLines/>
      <w:numPr>
        <w:ilvl w:val="1"/>
        <w:numId w:val="35"/>
      </w:numPr>
      <w:spacing w:before="40"/>
      <w:outlineLvl w:val="2"/>
    </w:pPr>
    <w:rPr>
      <w:rFonts w:eastAsiaTheme="majorEastAsia"/>
      <w:b/>
      <w:szCs w:val="26"/>
    </w:rPr>
  </w:style>
  <w:style w:type="paragraph" w:styleId="Overskrift4">
    <w:name w:val="heading 4"/>
    <w:basedOn w:val="Overskrift3"/>
    <w:next w:val="Normal"/>
    <w:link w:val="Overskrift4Tegn"/>
    <w:autoRedefine/>
    <w:uiPriority w:val="9"/>
    <w:unhideWhenUsed/>
    <w:qFormat/>
    <w:rsid w:val="00963205"/>
    <w:pPr>
      <w:numPr>
        <w:ilvl w:val="2"/>
        <w:numId w:val="49"/>
      </w:numPr>
      <w:outlineLvl w:val="3"/>
    </w:pPr>
    <w:rPr>
      <w:szCs w:val="24"/>
    </w:rPr>
  </w:style>
  <w:style w:type="paragraph" w:styleId="Overskrift5">
    <w:name w:val="heading 5"/>
    <w:basedOn w:val="Normal"/>
    <w:next w:val="Normal"/>
    <w:link w:val="Overskrift5Tegn"/>
    <w:autoRedefine/>
    <w:uiPriority w:val="9"/>
    <w:qFormat/>
    <w:rsid w:val="006020F4"/>
    <w:pPr>
      <w:numPr>
        <w:ilvl w:val="3"/>
        <w:numId w:val="36"/>
      </w:numPr>
      <w:outlineLvl w:val="4"/>
    </w:pPr>
    <w:rPr>
      <w:b/>
    </w:rPr>
  </w:style>
  <w:style w:type="paragraph" w:styleId="Overskrift6">
    <w:name w:val="heading 6"/>
    <w:basedOn w:val="Normal"/>
    <w:next w:val="Normal"/>
    <w:link w:val="Overskrift6Tegn"/>
    <w:uiPriority w:val="9"/>
    <w:unhideWhenUsed/>
    <w:qFormat/>
    <w:rsid w:val="00E214F8"/>
    <w:pPr>
      <w:keepNext/>
      <w:keepLines/>
      <w:spacing w:before="200" w:line="276" w:lineRule="auto"/>
      <w:ind w:left="1152" w:hanging="1152"/>
      <w:jc w:val="both"/>
      <w:outlineLvl w:val="5"/>
    </w:pPr>
    <w:rPr>
      <w:rFonts w:asciiTheme="majorHAnsi" w:eastAsiaTheme="majorEastAsia" w:hAnsiTheme="majorHAnsi" w:cstheme="majorBidi"/>
      <w:i/>
      <w:iCs/>
      <w:color w:val="1F4D78" w:themeColor="accent1" w:themeShade="7F"/>
    </w:rPr>
  </w:style>
  <w:style w:type="paragraph" w:styleId="Overskrift7">
    <w:name w:val="heading 7"/>
    <w:basedOn w:val="Normal"/>
    <w:next w:val="Normal"/>
    <w:link w:val="Overskrift7Tegn"/>
    <w:uiPriority w:val="9"/>
    <w:unhideWhenUsed/>
    <w:qFormat/>
    <w:rsid w:val="00E214F8"/>
    <w:pPr>
      <w:keepNext/>
      <w:keepLines/>
      <w:spacing w:before="200" w:line="276" w:lineRule="auto"/>
      <w:ind w:left="1296" w:hanging="1296"/>
      <w:jc w:val="both"/>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qFormat/>
    <w:rsid w:val="00E214F8"/>
    <w:pPr>
      <w:keepNext/>
      <w:keepLines/>
      <w:spacing w:before="200" w:line="276" w:lineRule="auto"/>
      <w:ind w:left="1440" w:hanging="1440"/>
      <w:jc w:val="both"/>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iPriority w:val="9"/>
    <w:unhideWhenUsed/>
    <w:qFormat/>
    <w:rsid w:val="000F27A7"/>
    <w:pPr>
      <w:keepNext/>
      <w:keepLines/>
      <w:jc w:val="both"/>
      <w:outlineLvl w:val="8"/>
    </w:pPr>
    <w:rPr>
      <w:rFonts w:eastAsiaTheme="majorEastAsia" w:cstheme="majorBidi"/>
      <w:b/>
      <w:iCs/>
      <w:color w:val="404040" w:themeColor="text1" w:themeTint="BF"/>
      <w:sz w:val="28"/>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E77259"/>
    <w:rPr>
      <w:b/>
      <w:bCs/>
      <w:sz w:val="26"/>
      <w:szCs w:val="24"/>
      <w:lang w:eastAsia="en-US"/>
    </w:rPr>
  </w:style>
  <w:style w:type="character" w:customStyle="1" w:styleId="Overskrift2Tegn">
    <w:name w:val="Overskrift 2 Tegn"/>
    <w:basedOn w:val="Standardskriftforavsnitt"/>
    <w:link w:val="Overskrift2"/>
    <w:rsid w:val="00AF1592"/>
    <w:rPr>
      <w:b/>
      <w:sz w:val="24"/>
      <w:szCs w:val="24"/>
      <w:lang w:eastAsia="en-US"/>
    </w:rPr>
  </w:style>
  <w:style w:type="character" w:customStyle="1" w:styleId="Overskrift3Tegn">
    <w:name w:val="Overskrift 3 Tegn"/>
    <w:basedOn w:val="Standardskriftforavsnitt"/>
    <w:link w:val="Overskrift3"/>
    <w:rsid w:val="006D273C"/>
    <w:rPr>
      <w:rFonts w:eastAsiaTheme="majorEastAsia"/>
      <w:b/>
      <w:sz w:val="24"/>
      <w:szCs w:val="26"/>
      <w:lang w:eastAsia="en-US"/>
    </w:rPr>
  </w:style>
  <w:style w:type="character" w:customStyle="1" w:styleId="Overskrift4Tegn">
    <w:name w:val="Overskrift 4 Tegn"/>
    <w:basedOn w:val="Standardskriftforavsnitt"/>
    <w:link w:val="Overskrift4"/>
    <w:uiPriority w:val="9"/>
    <w:rsid w:val="00963205"/>
    <w:rPr>
      <w:rFonts w:eastAsiaTheme="majorEastAsia"/>
      <w:b/>
      <w:sz w:val="24"/>
      <w:szCs w:val="24"/>
      <w:lang w:eastAsia="en-US"/>
    </w:rPr>
  </w:style>
  <w:style w:type="character" w:customStyle="1" w:styleId="Overskrift5Tegn">
    <w:name w:val="Overskrift 5 Tegn"/>
    <w:basedOn w:val="Standardskriftforavsnitt"/>
    <w:link w:val="Overskrift5"/>
    <w:uiPriority w:val="9"/>
    <w:rsid w:val="006020F4"/>
    <w:rPr>
      <w:b/>
      <w:sz w:val="24"/>
      <w:szCs w:val="24"/>
      <w:lang w:eastAsia="en-US"/>
    </w:rPr>
  </w:style>
  <w:style w:type="character" w:customStyle="1" w:styleId="Overskrift6Tegn">
    <w:name w:val="Overskrift 6 Tegn"/>
    <w:basedOn w:val="Standardskriftforavsnitt"/>
    <w:link w:val="Overskrift6"/>
    <w:uiPriority w:val="9"/>
    <w:rsid w:val="00E214F8"/>
    <w:rPr>
      <w:rFonts w:asciiTheme="majorHAnsi" w:eastAsiaTheme="majorEastAsia" w:hAnsiTheme="majorHAnsi" w:cstheme="majorBidi"/>
      <w:i/>
      <w:iCs/>
      <w:color w:val="1F4D78" w:themeColor="accent1" w:themeShade="7F"/>
      <w:sz w:val="24"/>
      <w:szCs w:val="24"/>
      <w:lang w:eastAsia="en-US"/>
    </w:rPr>
  </w:style>
  <w:style w:type="character" w:customStyle="1" w:styleId="Overskrift7Tegn">
    <w:name w:val="Overskrift 7 Tegn"/>
    <w:basedOn w:val="Standardskriftforavsnitt"/>
    <w:link w:val="Overskrift7"/>
    <w:uiPriority w:val="9"/>
    <w:semiHidden/>
    <w:rsid w:val="00E214F8"/>
    <w:rPr>
      <w:rFonts w:asciiTheme="majorHAnsi" w:eastAsiaTheme="majorEastAsia" w:hAnsiTheme="majorHAnsi" w:cstheme="majorBidi"/>
      <w:i/>
      <w:iCs/>
      <w:color w:val="404040" w:themeColor="text1" w:themeTint="BF"/>
      <w:sz w:val="24"/>
      <w:szCs w:val="24"/>
      <w:lang w:eastAsia="en-US"/>
    </w:rPr>
  </w:style>
  <w:style w:type="character" w:customStyle="1" w:styleId="Overskrift8Tegn">
    <w:name w:val="Overskrift 8 Tegn"/>
    <w:basedOn w:val="Standardskriftforavsnitt"/>
    <w:link w:val="Overskrift8"/>
    <w:uiPriority w:val="9"/>
    <w:semiHidden/>
    <w:rsid w:val="00E214F8"/>
    <w:rPr>
      <w:rFonts w:asciiTheme="majorHAnsi" w:eastAsiaTheme="majorEastAsia" w:hAnsiTheme="majorHAnsi" w:cstheme="majorBidi"/>
      <w:color w:val="404040" w:themeColor="text1" w:themeTint="BF"/>
      <w:lang w:eastAsia="en-US"/>
    </w:rPr>
  </w:style>
  <w:style w:type="character" w:customStyle="1" w:styleId="Overskrift9Tegn">
    <w:name w:val="Overskrift 9 Tegn"/>
    <w:basedOn w:val="Standardskriftforavsnitt"/>
    <w:link w:val="Overskrift9"/>
    <w:uiPriority w:val="9"/>
    <w:rsid w:val="000F27A7"/>
    <w:rPr>
      <w:rFonts w:eastAsiaTheme="majorEastAsia" w:cstheme="majorBidi"/>
      <w:b/>
      <w:iCs/>
      <w:color w:val="404040" w:themeColor="text1" w:themeTint="BF"/>
      <w:sz w:val="28"/>
      <w:lang w:eastAsia="en-US"/>
    </w:rPr>
  </w:style>
  <w:style w:type="paragraph" w:styleId="Topptekst">
    <w:name w:val="header"/>
    <w:basedOn w:val="Normal"/>
    <w:link w:val="TopptekstTegn"/>
    <w:pPr>
      <w:tabs>
        <w:tab w:val="center" w:pos="4536"/>
        <w:tab w:val="right" w:pos="9072"/>
      </w:tabs>
    </w:pPr>
  </w:style>
  <w:style w:type="character" w:customStyle="1" w:styleId="TopptekstTegn">
    <w:name w:val="Topptekst Tegn"/>
    <w:basedOn w:val="Standardskriftforavsnitt"/>
    <w:link w:val="Topptekst"/>
    <w:rsid w:val="00E214F8"/>
    <w:rPr>
      <w:sz w:val="24"/>
      <w:szCs w:val="24"/>
      <w:lang w:eastAsia="en-US"/>
    </w:rPr>
  </w:style>
  <w:style w:type="paragraph" w:styleId="Bunntekst">
    <w:name w:val="footer"/>
    <w:basedOn w:val="Normal"/>
    <w:link w:val="BunntekstTegn"/>
    <w:pPr>
      <w:tabs>
        <w:tab w:val="center" w:pos="4536"/>
        <w:tab w:val="right" w:pos="9072"/>
      </w:tabs>
    </w:pPr>
  </w:style>
  <w:style w:type="character" w:customStyle="1" w:styleId="BunntekstTegn">
    <w:name w:val="Bunntekst Tegn"/>
    <w:basedOn w:val="Standardskriftforavsnitt"/>
    <w:link w:val="Bunntekst"/>
    <w:rsid w:val="000A3C04"/>
    <w:rPr>
      <w:sz w:val="24"/>
      <w:szCs w:val="24"/>
      <w:lang w:eastAsia="en-US"/>
    </w:rPr>
  </w:style>
  <w:style w:type="character" w:styleId="Sidetall">
    <w:name w:val="page number"/>
    <w:basedOn w:val="Standardskriftforavsnitt"/>
  </w:style>
  <w:style w:type="character" w:styleId="Merknadsreferanse">
    <w:name w:val="annotation reference"/>
    <w:semiHidden/>
    <w:unhideWhenUsed/>
    <w:rsid w:val="008D5A89"/>
    <w:rPr>
      <w:sz w:val="16"/>
      <w:szCs w:val="16"/>
    </w:rPr>
  </w:style>
  <w:style w:type="paragraph" w:styleId="Merknadstekst">
    <w:name w:val="annotation text"/>
    <w:basedOn w:val="Normal"/>
    <w:link w:val="MerknadstekstTegn"/>
    <w:unhideWhenUsed/>
    <w:rsid w:val="008D5A89"/>
    <w:rPr>
      <w:sz w:val="20"/>
      <w:szCs w:val="20"/>
    </w:rPr>
  </w:style>
  <w:style w:type="character" w:customStyle="1" w:styleId="MerknadstekstTegn">
    <w:name w:val="Merknadstekst Tegn"/>
    <w:link w:val="Merknadstekst"/>
    <w:rsid w:val="008D5A89"/>
    <w:rPr>
      <w:lang w:eastAsia="en-US"/>
    </w:rPr>
  </w:style>
  <w:style w:type="paragraph" w:styleId="Kommentaremne">
    <w:name w:val="annotation subject"/>
    <w:basedOn w:val="Merknadstekst"/>
    <w:next w:val="Merknadstekst"/>
    <w:link w:val="KommentaremneTegn"/>
    <w:uiPriority w:val="99"/>
    <w:semiHidden/>
    <w:unhideWhenUsed/>
    <w:rsid w:val="008D5A89"/>
    <w:rPr>
      <w:b/>
      <w:bCs/>
    </w:rPr>
  </w:style>
  <w:style w:type="character" w:customStyle="1" w:styleId="KommentaremneTegn">
    <w:name w:val="Kommentaremne Tegn"/>
    <w:link w:val="Kommentaremne"/>
    <w:uiPriority w:val="99"/>
    <w:semiHidden/>
    <w:rsid w:val="008D5A89"/>
    <w:rPr>
      <w:b/>
      <w:bCs/>
      <w:lang w:eastAsia="en-US"/>
    </w:rPr>
  </w:style>
  <w:style w:type="paragraph" w:styleId="Bobletekst">
    <w:name w:val="Balloon Text"/>
    <w:basedOn w:val="Normal"/>
    <w:link w:val="BobletekstTegn"/>
    <w:uiPriority w:val="99"/>
    <w:semiHidden/>
    <w:unhideWhenUsed/>
    <w:rsid w:val="008D5A89"/>
    <w:rPr>
      <w:rFonts w:ascii="Segoe UI" w:hAnsi="Segoe UI" w:cs="Segoe UI"/>
      <w:sz w:val="18"/>
      <w:szCs w:val="18"/>
    </w:rPr>
  </w:style>
  <w:style w:type="character" w:customStyle="1" w:styleId="BobletekstTegn">
    <w:name w:val="Bobletekst Tegn"/>
    <w:link w:val="Bobletekst"/>
    <w:uiPriority w:val="99"/>
    <w:semiHidden/>
    <w:rsid w:val="008D5A89"/>
    <w:rPr>
      <w:rFonts w:ascii="Segoe UI" w:hAnsi="Segoe UI" w:cs="Segoe UI"/>
      <w:sz w:val="18"/>
      <w:szCs w:val="18"/>
      <w:lang w:eastAsia="en-US"/>
    </w:rPr>
  </w:style>
  <w:style w:type="character" w:styleId="Hyperkobling">
    <w:name w:val="Hyperlink"/>
    <w:uiPriority w:val="99"/>
    <w:rsid w:val="00835039"/>
    <w:rPr>
      <w:color w:val="0000FF"/>
      <w:u w:val="single"/>
    </w:rPr>
  </w:style>
  <w:style w:type="paragraph" w:styleId="Fotnotetekst">
    <w:name w:val="footnote text"/>
    <w:basedOn w:val="Normal"/>
    <w:link w:val="FotnotetekstTegn"/>
    <w:uiPriority w:val="99"/>
    <w:semiHidden/>
    <w:rsid w:val="00835039"/>
    <w:rPr>
      <w:sz w:val="20"/>
      <w:szCs w:val="20"/>
    </w:rPr>
  </w:style>
  <w:style w:type="character" w:customStyle="1" w:styleId="FotnotetekstTegn">
    <w:name w:val="Fotnotetekst Tegn"/>
    <w:basedOn w:val="Standardskriftforavsnitt"/>
    <w:link w:val="Fotnotetekst"/>
    <w:uiPriority w:val="99"/>
    <w:semiHidden/>
    <w:rsid w:val="00835039"/>
    <w:rPr>
      <w:lang w:eastAsia="en-US"/>
    </w:rPr>
  </w:style>
  <w:style w:type="character" w:styleId="Fotnotereferanse">
    <w:name w:val="footnote reference"/>
    <w:uiPriority w:val="99"/>
    <w:semiHidden/>
    <w:rsid w:val="00835039"/>
    <w:rPr>
      <w:vertAlign w:val="superscript"/>
    </w:rPr>
  </w:style>
  <w:style w:type="paragraph" w:styleId="INNH1">
    <w:name w:val="toc 1"/>
    <w:basedOn w:val="Normal"/>
    <w:next w:val="Normal"/>
    <w:autoRedefine/>
    <w:uiPriority w:val="39"/>
    <w:qFormat/>
    <w:rsid w:val="002B7AC2"/>
    <w:pPr>
      <w:tabs>
        <w:tab w:val="left" w:pos="360"/>
        <w:tab w:val="right" w:leader="dot" w:pos="8777"/>
      </w:tabs>
    </w:pPr>
    <w:rPr>
      <w:rFonts w:cs="Arial"/>
      <w:b/>
      <w:noProof/>
    </w:rPr>
  </w:style>
  <w:style w:type="paragraph" w:styleId="INNH2">
    <w:name w:val="toc 2"/>
    <w:basedOn w:val="Normal"/>
    <w:next w:val="Normal"/>
    <w:autoRedefine/>
    <w:uiPriority w:val="39"/>
    <w:rsid w:val="00B84277"/>
    <w:pPr>
      <w:tabs>
        <w:tab w:val="left" w:pos="1080"/>
        <w:tab w:val="right" w:leader="dot" w:pos="8777"/>
      </w:tabs>
      <w:ind w:left="568"/>
    </w:pPr>
    <w:rPr>
      <w:noProof/>
    </w:rPr>
  </w:style>
  <w:style w:type="paragraph" w:styleId="Listeavsnitt">
    <w:name w:val="List Paragraph"/>
    <w:basedOn w:val="Normal"/>
    <w:uiPriority w:val="34"/>
    <w:qFormat/>
    <w:rsid w:val="00E214F8"/>
    <w:pPr>
      <w:spacing w:line="276" w:lineRule="auto"/>
      <w:ind w:left="720"/>
      <w:contextualSpacing/>
      <w:jc w:val="both"/>
    </w:pPr>
    <w:rPr>
      <w:rFonts w:eastAsiaTheme="minorHAnsi"/>
    </w:rPr>
  </w:style>
  <w:style w:type="paragraph" w:styleId="INNH3">
    <w:name w:val="toc 3"/>
    <w:basedOn w:val="Normal"/>
    <w:next w:val="Normal"/>
    <w:autoRedefine/>
    <w:uiPriority w:val="39"/>
    <w:rsid w:val="006D273C"/>
    <w:pPr>
      <w:tabs>
        <w:tab w:val="left" w:pos="1200"/>
        <w:tab w:val="right" w:leader="dot" w:pos="8777"/>
      </w:tabs>
      <w:ind w:left="568"/>
    </w:pPr>
  </w:style>
  <w:style w:type="paragraph" w:styleId="NormalWeb">
    <w:name w:val="Normal (Web)"/>
    <w:basedOn w:val="Normal"/>
    <w:uiPriority w:val="99"/>
    <w:unhideWhenUsed/>
    <w:rsid w:val="00915734"/>
    <w:pPr>
      <w:spacing w:before="100" w:beforeAutospacing="1" w:after="100" w:afterAutospacing="1"/>
    </w:pPr>
    <w:rPr>
      <w:lang w:eastAsia="nb-NO"/>
    </w:rPr>
  </w:style>
  <w:style w:type="paragraph" w:styleId="Ingenmellomrom">
    <w:name w:val="No Spacing"/>
    <w:link w:val="IngenmellomromTegn"/>
    <w:uiPriority w:val="1"/>
    <w:qFormat/>
    <w:rsid w:val="00CE11E5"/>
    <w:rPr>
      <w:sz w:val="24"/>
      <w:szCs w:val="24"/>
      <w:lang w:eastAsia="en-US"/>
    </w:rPr>
  </w:style>
  <w:style w:type="character" w:customStyle="1" w:styleId="IngenmellomromTegn">
    <w:name w:val="Ingen mellomrom Tegn"/>
    <w:link w:val="Ingenmellomrom"/>
    <w:uiPriority w:val="1"/>
    <w:rsid w:val="00CB3BB4"/>
    <w:rPr>
      <w:sz w:val="24"/>
      <w:szCs w:val="24"/>
      <w:lang w:eastAsia="en-US"/>
    </w:rPr>
  </w:style>
  <w:style w:type="paragraph" w:styleId="INNH4">
    <w:name w:val="toc 4"/>
    <w:basedOn w:val="Normal"/>
    <w:next w:val="Normal"/>
    <w:autoRedefine/>
    <w:uiPriority w:val="39"/>
    <w:rsid w:val="00A30AD5"/>
    <w:pPr>
      <w:ind w:left="720"/>
    </w:pPr>
  </w:style>
  <w:style w:type="paragraph" w:styleId="INNH5">
    <w:name w:val="toc 5"/>
    <w:basedOn w:val="Normal"/>
    <w:next w:val="Normal"/>
    <w:autoRedefine/>
    <w:uiPriority w:val="39"/>
    <w:rsid w:val="00A30AD5"/>
    <w:pPr>
      <w:ind w:left="960"/>
    </w:pPr>
  </w:style>
  <w:style w:type="paragraph" w:styleId="INNH6">
    <w:name w:val="toc 6"/>
    <w:basedOn w:val="Normal"/>
    <w:next w:val="Normal"/>
    <w:autoRedefine/>
    <w:uiPriority w:val="39"/>
    <w:rsid w:val="00A30AD5"/>
    <w:pPr>
      <w:ind w:left="1200"/>
    </w:pPr>
  </w:style>
  <w:style w:type="paragraph" w:styleId="INNH7">
    <w:name w:val="toc 7"/>
    <w:basedOn w:val="Normal"/>
    <w:next w:val="Normal"/>
    <w:autoRedefine/>
    <w:uiPriority w:val="39"/>
    <w:rsid w:val="00A30AD5"/>
    <w:pPr>
      <w:ind w:left="1440"/>
    </w:pPr>
  </w:style>
  <w:style w:type="paragraph" w:styleId="INNH8">
    <w:name w:val="toc 8"/>
    <w:basedOn w:val="Normal"/>
    <w:next w:val="Normal"/>
    <w:autoRedefine/>
    <w:uiPriority w:val="39"/>
    <w:rsid w:val="00A30AD5"/>
    <w:pPr>
      <w:ind w:left="1680"/>
    </w:pPr>
  </w:style>
  <w:style w:type="paragraph" w:styleId="INNH9">
    <w:name w:val="toc 9"/>
    <w:basedOn w:val="Normal"/>
    <w:next w:val="Normal"/>
    <w:autoRedefine/>
    <w:uiPriority w:val="39"/>
    <w:rsid w:val="00A30AD5"/>
    <w:pPr>
      <w:ind w:left="1920"/>
    </w:pPr>
  </w:style>
  <w:style w:type="paragraph" w:styleId="Revisjon">
    <w:name w:val="Revision"/>
    <w:hidden/>
    <w:uiPriority w:val="99"/>
    <w:semiHidden/>
    <w:rsid w:val="00A30AD5"/>
    <w:rPr>
      <w:sz w:val="24"/>
      <w:szCs w:val="24"/>
      <w:lang w:eastAsia="en-US"/>
    </w:rPr>
  </w:style>
  <w:style w:type="paragraph" w:customStyle="1" w:styleId="Stil12">
    <w:name w:val="Stil12"/>
    <w:basedOn w:val="Normal"/>
    <w:rsid w:val="00A30AD5"/>
    <w:pPr>
      <w:keepNext/>
      <w:spacing w:before="240" w:after="60"/>
      <w:ind w:left="180"/>
    </w:pPr>
    <w:rPr>
      <w:rFonts w:ascii="Arial" w:eastAsia="Calibri" w:hAnsi="Arial" w:cs="Arial"/>
      <w:b/>
      <w:bCs/>
      <w:sz w:val="22"/>
      <w:szCs w:val="22"/>
      <w:lang w:eastAsia="nb-NO"/>
    </w:rPr>
  </w:style>
  <w:style w:type="paragraph" w:customStyle="1" w:styleId="AADFGInnrykk">
    <w:name w:val="A ADFG Innrykk"/>
    <w:basedOn w:val="Normal"/>
    <w:uiPriority w:val="99"/>
    <w:rsid w:val="00A30AD5"/>
    <w:pPr>
      <w:overflowPunct w:val="0"/>
      <w:autoSpaceDE w:val="0"/>
      <w:autoSpaceDN w:val="0"/>
      <w:adjustRightInd w:val="0"/>
      <w:ind w:left="567" w:hanging="567"/>
      <w:textAlignment w:val="baseline"/>
    </w:pPr>
    <w:rPr>
      <w:sz w:val="22"/>
      <w:szCs w:val="20"/>
      <w:lang w:val="en-GB" w:eastAsia="nb-NO"/>
    </w:rPr>
  </w:style>
  <w:style w:type="paragraph" w:customStyle="1" w:styleId="Default">
    <w:name w:val="Default"/>
    <w:rsid w:val="00A30AD5"/>
    <w:pPr>
      <w:autoSpaceDE w:val="0"/>
      <w:autoSpaceDN w:val="0"/>
      <w:adjustRightInd w:val="0"/>
    </w:pPr>
    <w:rPr>
      <w:rFonts w:ascii="Arial" w:eastAsiaTheme="minorHAnsi" w:hAnsi="Arial" w:cs="Arial"/>
      <w:color w:val="000000"/>
      <w:sz w:val="24"/>
      <w:szCs w:val="24"/>
      <w:lang w:eastAsia="en-US"/>
    </w:rPr>
  </w:style>
  <w:style w:type="paragraph" w:customStyle="1" w:styleId="STYBrdtekstnormal">
    <w:name w:val="STY Brødtekst/normal"/>
    <w:basedOn w:val="Normal"/>
    <w:link w:val="STYBrdtekstnormalChar"/>
    <w:qFormat/>
    <w:rsid w:val="00A30AD5"/>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260" w:line="260" w:lineRule="exact"/>
    </w:pPr>
    <w:rPr>
      <w:rFonts w:ascii="Arial" w:eastAsia="Calibri" w:hAnsi="Arial"/>
      <w:sz w:val="21"/>
      <w:szCs w:val="22"/>
    </w:rPr>
  </w:style>
  <w:style w:type="character" w:customStyle="1" w:styleId="STYBrdtekstnormalChar">
    <w:name w:val="STY Brødtekst/normal Char"/>
    <w:link w:val="STYBrdtekstnormal"/>
    <w:rsid w:val="00A30AD5"/>
    <w:rPr>
      <w:rFonts w:ascii="Arial" w:eastAsia="Calibri" w:hAnsi="Arial"/>
      <w:sz w:val="21"/>
      <w:szCs w:val="22"/>
      <w:lang w:eastAsia="en-US"/>
    </w:rPr>
  </w:style>
  <w:style w:type="paragraph" w:styleId="Rentekst">
    <w:name w:val="Plain Text"/>
    <w:basedOn w:val="Normal"/>
    <w:link w:val="RentekstTegn"/>
    <w:uiPriority w:val="99"/>
    <w:semiHidden/>
    <w:unhideWhenUsed/>
    <w:rsid w:val="00A30AD5"/>
    <w:rPr>
      <w:rFonts w:ascii="Lucida Sans Unicode" w:eastAsiaTheme="minorHAnsi" w:hAnsi="Lucida Sans Unicode" w:cs="Lucida Sans Unicode"/>
      <w:sz w:val="20"/>
      <w:szCs w:val="20"/>
      <w:lang w:eastAsia="nb-NO"/>
    </w:rPr>
  </w:style>
  <w:style w:type="character" w:customStyle="1" w:styleId="RentekstTegn">
    <w:name w:val="Ren tekst Tegn"/>
    <w:basedOn w:val="Standardskriftforavsnitt"/>
    <w:link w:val="Rentekst"/>
    <w:uiPriority w:val="99"/>
    <w:semiHidden/>
    <w:rsid w:val="00A30AD5"/>
    <w:rPr>
      <w:rFonts w:ascii="Lucida Sans Unicode" w:eastAsiaTheme="minorHAnsi" w:hAnsi="Lucida Sans Unicode" w:cs="Lucida Sans Unicode"/>
    </w:rPr>
  </w:style>
  <w:style w:type="paragraph" w:customStyle="1" w:styleId="Supplerendestandardtekst">
    <w:name w:val="Supplerende standardtekst"/>
    <w:basedOn w:val="Normal"/>
    <w:autoRedefine/>
    <w:rsid w:val="00A30AD5"/>
    <w:pPr>
      <w:shd w:val="clear" w:color="auto" w:fill="FFFFFF"/>
      <w:overflowPunct w:val="0"/>
      <w:autoSpaceDE w:val="0"/>
      <w:autoSpaceDN w:val="0"/>
      <w:adjustRightInd w:val="0"/>
    </w:pPr>
    <w:rPr>
      <w:rFonts w:asciiTheme="minorHAnsi" w:hAnsiTheme="minorHAnsi" w:cstheme="minorHAnsi"/>
      <w:i/>
      <w:sz w:val="20"/>
      <w:szCs w:val="20"/>
      <w:lang w:eastAsia="nb-NO"/>
    </w:rPr>
  </w:style>
  <w:style w:type="character" w:styleId="Svakutheving">
    <w:name w:val="Subtle Emphasis"/>
    <w:basedOn w:val="Standardskriftforavsnitt"/>
    <w:uiPriority w:val="19"/>
    <w:qFormat/>
    <w:rsid w:val="00A30AD5"/>
    <w:rPr>
      <w:i/>
      <w:iCs/>
      <w:color w:val="404040" w:themeColor="text1" w:themeTint="BF"/>
    </w:rPr>
  </w:style>
  <w:style w:type="paragraph" w:customStyle="1" w:styleId="Kontraktsmalniv2">
    <w:name w:val="Kontraktsmal nivå 2"/>
    <w:basedOn w:val="Normal"/>
    <w:rsid w:val="00A30AD5"/>
    <w:pPr>
      <w:keepNext/>
      <w:numPr>
        <w:numId w:val="24"/>
      </w:numPr>
      <w:spacing w:before="720" w:after="240"/>
      <w:ind w:left="720" w:hanging="720"/>
    </w:pPr>
    <w:rPr>
      <w:rFonts w:ascii="Arial" w:eastAsiaTheme="minorHAnsi" w:hAnsi="Arial" w:cs="Arial"/>
      <w:b/>
      <w:bCs/>
      <w:color w:val="2E74B5"/>
      <w:lang w:eastAsia="zh-TW"/>
    </w:rPr>
  </w:style>
  <w:style w:type="character" w:customStyle="1" w:styleId="Kontraktsmalniv3Tegn">
    <w:name w:val="Kontraktsmal nivå 3 Tegn"/>
    <w:basedOn w:val="Standardskriftforavsnitt"/>
    <w:link w:val="Kontraktsmalniv3"/>
    <w:locked/>
    <w:rsid w:val="00A30AD5"/>
    <w:rPr>
      <w:rFonts w:ascii="Arial" w:hAnsi="Arial" w:cs="Arial"/>
      <w:b/>
      <w:bCs/>
      <w:color w:val="5B9BD5"/>
      <w:lang w:eastAsia="zh-TW"/>
    </w:rPr>
  </w:style>
  <w:style w:type="paragraph" w:customStyle="1" w:styleId="Kontraktsmalniv3">
    <w:name w:val="Kontraktsmal nivå 3"/>
    <w:basedOn w:val="Normal"/>
    <w:link w:val="Kontraktsmalniv3Tegn"/>
    <w:rsid w:val="00A30AD5"/>
    <w:pPr>
      <w:keepNext/>
      <w:numPr>
        <w:ilvl w:val="1"/>
        <w:numId w:val="24"/>
      </w:numPr>
      <w:spacing w:before="320" w:after="120"/>
      <w:ind w:left="576" w:hanging="576"/>
    </w:pPr>
    <w:rPr>
      <w:rFonts w:ascii="Arial" w:hAnsi="Arial" w:cs="Arial"/>
      <w:b/>
      <w:bCs/>
      <w:color w:val="5B9BD5"/>
      <w:sz w:val="20"/>
      <w:szCs w:val="20"/>
      <w:lang w:eastAsia="zh-TW"/>
    </w:rPr>
  </w:style>
  <w:style w:type="character" w:styleId="Sterk">
    <w:name w:val="Strong"/>
    <w:uiPriority w:val="22"/>
    <w:qFormat/>
    <w:rsid w:val="00A42094"/>
    <w:rPr>
      <w:rFonts w:ascii="Times New Roman" w:hAnsi="Times New Roman"/>
      <w:b/>
      <w:bCs/>
      <w:sz w:val="28"/>
    </w:rPr>
  </w:style>
  <w:style w:type="paragraph" w:customStyle="1" w:styleId="SVVstor">
    <w:name w:val="SVV stor"/>
    <w:basedOn w:val="Normal"/>
    <w:uiPriority w:val="9"/>
    <w:qFormat/>
    <w:rsid w:val="00CB3BB4"/>
    <w:pPr>
      <w:spacing w:after="80"/>
    </w:pPr>
    <w:rPr>
      <w:rFonts w:ascii="Lucida Sans Unicode" w:eastAsia="Lucida Sans Unicode" w:hAnsi="Lucida Sans Unicode"/>
      <w:sz w:val="96"/>
      <w:szCs w:val="22"/>
    </w:rPr>
  </w:style>
  <w:style w:type="paragraph" w:styleId="Tittel">
    <w:name w:val="Title"/>
    <w:basedOn w:val="Normal"/>
    <w:next w:val="Normal"/>
    <w:link w:val="TittelTegn"/>
    <w:qFormat/>
    <w:rsid w:val="00CB3BB4"/>
    <w:pPr>
      <w:pBdr>
        <w:bottom w:val="single" w:sz="8" w:space="4" w:color="ED9300"/>
      </w:pBdr>
      <w:spacing w:after="300"/>
      <w:contextualSpacing/>
    </w:pPr>
    <w:rPr>
      <w:rFonts w:ascii="Lucida Sans Unicode" w:hAnsi="Lucida Sans Unicode"/>
      <w:color w:val="ED9300"/>
      <w:spacing w:val="5"/>
      <w:kern w:val="28"/>
      <w:sz w:val="52"/>
      <w:szCs w:val="52"/>
    </w:rPr>
  </w:style>
  <w:style w:type="character" w:customStyle="1" w:styleId="TittelTegn">
    <w:name w:val="Tittel Tegn"/>
    <w:basedOn w:val="Standardskriftforavsnitt"/>
    <w:link w:val="Tittel"/>
    <w:rsid w:val="00CB3BB4"/>
    <w:rPr>
      <w:rFonts w:ascii="Lucida Sans Unicode" w:hAnsi="Lucida Sans Unicode"/>
      <w:color w:val="ED9300"/>
      <w:spacing w:val="5"/>
      <w:kern w:val="28"/>
      <w:sz w:val="52"/>
      <w:szCs w:val="52"/>
      <w:lang w:eastAsia="en-US"/>
    </w:rPr>
  </w:style>
  <w:style w:type="paragraph" w:styleId="Undertittel">
    <w:name w:val="Subtitle"/>
    <w:basedOn w:val="Normal"/>
    <w:next w:val="Normal"/>
    <w:link w:val="UndertittelTegn"/>
    <w:uiPriority w:val="11"/>
    <w:qFormat/>
    <w:rsid w:val="00CB3BB4"/>
    <w:pPr>
      <w:numPr>
        <w:ilvl w:val="1"/>
      </w:numPr>
      <w:spacing w:after="80"/>
    </w:pPr>
    <w:rPr>
      <w:rFonts w:ascii="Lucida Sans Unicode" w:hAnsi="Lucida Sans Unicode"/>
      <w:i/>
      <w:iCs/>
      <w:color w:val="3D4F59"/>
      <w:spacing w:val="15"/>
    </w:rPr>
  </w:style>
  <w:style w:type="character" w:customStyle="1" w:styleId="UndertittelTegn">
    <w:name w:val="Undertittel Tegn"/>
    <w:basedOn w:val="Standardskriftforavsnitt"/>
    <w:link w:val="Undertittel"/>
    <w:uiPriority w:val="11"/>
    <w:rsid w:val="00CB3BB4"/>
    <w:rPr>
      <w:rFonts w:ascii="Lucida Sans Unicode" w:hAnsi="Lucida Sans Unicode"/>
      <w:i/>
      <w:iCs/>
      <w:color w:val="3D4F59"/>
      <w:spacing w:val="15"/>
      <w:sz w:val="24"/>
      <w:szCs w:val="24"/>
      <w:lang w:eastAsia="en-US"/>
    </w:rPr>
  </w:style>
  <w:style w:type="character" w:styleId="Utheving">
    <w:name w:val="Emphasis"/>
    <w:uiPriority w:val="20"/>
    <w:qFormat/>
    <w:rsid w:val="00CB3BB4"/>
    <w:rPr>
      <w:i/>
      <w:iCs/>
    </w:rPr>
  </w:style>
  <w:style w:type="paragraph" w:styleId="Sitat">
    <w:name w:val="Quote"/>
    <w:basedOn w:val="Normal"/>
    <w:next w:val="Normal"/>
    <w:link w:val="SitatTegn"/>
    <w:uiPriority w:val="29"/>
    <w:qFormat/>
    <w:rsid w:val="00CB3BB4"/>
    <w:pPr>
      <w:spacing w:after="80"/>
    </w:pPr>
    <w:rPr>
      <w:rFonts w:ascii="Lucida Sans Unicode" w:eastAsia="Lucida Sans Unicode" w:hAnsi="Lucida Sans Unicode"/>
      <w:i/>
      <w:iCs/>
      <w:color w:val="000000"/>
      <w:sz w:val="22"/>
      <w:szCs w:val="22"/>
    </w:rPr>
  </w:style>
  <w:style w:type="character" w:customStyle="1" w:styleId="SitatTegn">
    <w:name w:val="Sitat Tegn"/>
    <w:basedOn w:val="Standardskriftforavsnitt"/>
    <w:link w:val="Sitat"/>
    <w:uiPriority w:val="29"/>
    <w:rsid w:val="00CB3BB4"/>
    <w:rPr>
      <w:rFonts w:ascii="Lucida Sans Unicode" w:eastAsia="Lucida Sans Unicode" w:hAnsi="Lucida Sans Unicode"/>
      <w:i/>
      <w:iCs/>
      <w:color w:val="000000"/>
      <w:sz w:val="22"/>
      <w:szCs w:val="22"/>
      <w:lang w:eastAsia="en-US"/>
    </w:rPr>
  </w:style>
  <w:style w:type="paragraph" w:styleId="Sterktsitat">
    <w:name w:val="Intense Quote"/>
    <w:basedOn w:val="Normal"/>
    <w:next w:val="Normal"/>
    <w:link w:val="SterktsitatTegn"/>
    <w:uiPriority w:val="30"/>
    <w:qFormat/>
    <w:rsid w:val="00CB3BB4"/>
    <w:pPr>
      <w:pBdr>
        <w:bottom w:val="single" w:sz="4" w:space="4" w:color="ED9300"/>
      </w:pBdr>
      <w:spacing w:before="200" w:after="280"/>
      <w:ind w:left="936" w:right="936"/>
    </w:pPr>
    <w:rPr>
      <w:rFonts w:ascii="Lucida Sans Unicode" w:eastAsia="Lucida Sans Unicode" w:hAnsi="Lucida Sans Unicode"/>
      <w:b/>
      <w:bCs/>
      <w:i/>
      <w:iCs/>
      <w:color w:val="009AC7"/>
      <w:sz w:val="22"/>
      <w:szCs w:val="22"/>
    </w:rPr>
  </w:style>
  <w:style w:type="character" w:customStyle="1" w:styleId="SterktsitatTegn">
    <w:name w:val="Sterkt sitat Tegn"/>
    <w:basedOn w:val="Standardskriftforavsnitt"/>
    <w:link w:val="Sterktsitat"/>
    <w:uiPriority w:val="30"/>
    <w:rsid w:val="00CB3BB4"/>
    <w:rPr>
      <w:rFonts w:ascii="Lucida Sans Unicode" w:eastAsia="Lucida Sans Unicode" w:hAnsi="Lucida Sans Unicode"/>
      <w:b/>
      <w:bCs/>
      <w:i/>
      <w:iCs/>
      <w:color w:val="009AC7"/>
      <w:sz w:val="22"/>
      <w:szCs w:val="22"/>
      <w:lang w:eastAsia="en-US"/>
    </w:rPr>
  </w:style>
  <w:style w:type="character" w:styleId="Sterkutheving">
    <w:name w:val="Intense Emphasis"/>
    <w:uiPriority w:val="21"/>
    <w:qFormat/>
    <w:rsid w:val="00CB3BB4"/>
    <w:rPr>
      <w:b/>
      <w:bCs/>
      <w:i/>
      <w:iCs/>
      <w:color w:val="009AC7"/>
    </w:rPr>
  </w:style>
  <w:style w:type="character" w:styleId="Svakreferanse">
    <w:name w:val="Subtle Reference"/>
    <w:uiPriority w:val="31"/>
    <w:qFormat/>
    <w:rsid w:val="00CB3BB4"/>
    <w:rPr>
      <w:smallCaps/>
      <w:color w:val="4DB848"/>
      <w:u w:val="single"/>
    </w:rPr>
  </w:style>
  <w:style w:type="character" w:styleId="Sterkreferanse">
    <w:name w:val="Intense Reference"/>
    <w:uiPriority w:val="32"/>
    <w:qFormat/>
    <w:rsid w:val="00CB3BB4"/>
    <w:rPr>
      <w:b/>
      <w:bCs/>
      <w:smallCaps/>
      <w:color w:val="009AC7"/>
      <w:spacing w:val="5"/>
      <w:u w:val="single"/>
    </w:rPr>
  </w:style>
  <w:style w:type="character" w:styleId="Boktittel">
    <w:name w:val="Book Title"/>
    <w:uiPriority w:val="33"/>
    <w:qFormat/>
    <w:rsid w:val="00CB3BB4"/>
    <w:rPr>
      <w:b/>
      <w:bCs/>
      <w:smallCaps/>
      <w:color w:val="4DB848"/>
      <w:spacing w:val="5"/>
    </w:rPr>
  </w:style>
  <w:style w:type="paragraph" w:customStyle="1" w:styleId="AADFG">
    <w:name w:val="A ADFG"/>
    <w:basedOn w:val="Normal"/>
    <w:link w:val="AADFGTegn"/>
    <w:rsid w:val="00CB3BB4"/>
    <w:pPr>
      <w:overflowPunct w:val="0"/>
      <w:autoSpaceDE w:val="0"/>
      <w:autoSpaceDN w:val="0"/>
      <w:adjustRightInd w:val="0"/>
      <w:textAlignment w:val="baseline"/>
    </w:pPr>
    <w:rPr>
      <w:sz w:val="22"/>
      <w:szCs w:val="20"/>
      <w:lang w:eastAsia="nb-NO"/>
    </w:rPr>
  </w:style>
  <w:style w:type="character" w:customStyle="1" w:styleId="AADFGTegn">
    <w:name w:val="A ADFG Tegn"/>
    <w:link w:val="AADFG"/>
    <w:rsid w:val="00CB3BB4"/>
    <w:rPr>
      <w:sz w:val="22"/>
    </w:rPr>
  </w:style>
  <w:style w:type="paragraph" w:customStyle="1" w:styleId="AADFGOvInnrykk">
    <w:name w:val="A ADFG Ov Innrykk"/>
    <w:basedOn w:val="Normal"/>
    <w:rsid w:val="00CB3BB4"/>
    <w:pPr>
      <w:overflowPunct w:val="0"/>
      <w:autoSpaceDE w:val="0"/>
      <w:autoSpaceDN w:val="0"/>
      <w:adjustRightInd w:val="0"/>
      <w:ind w:left="567" w:hanging="567"/>
      <w:textAlignment w:val="baseline"/>
    </w:pPr>
    <w:rPr>
      <w:rFonts w:ascii="Times New Roman Bold" w:hAnsi="Times New Roman Bold"/>
      <w:b/>
      <w:szCs w:val="20"/>
      <w:lang w:val="en-GB" w:eastAsia="nb-NO"/>
    </w:rPr>
  </w:style>
  <w:style w:type="paragraph" w:customStyle="1" w:styleId="Overskrift11">
    <w:name w:val="Overskrift 11"/>
    <w:basedOn w:val="Normal"/>
    <w:rsid w:val="00CB3BB4"/>
    <w:pPr>
      <w:ind w:left="432" w:hanging="432"/>
    </w:pPr>
  </w:style>
  <w:style w:type="paragraph" w:customStyle="1" w:styleId="Overskrift21">
    <w:name w:val="Overskrift 21"/>
    <w:basedOn w:val="Normal"/>
    <w:rsid w:val="00CB3BB4"/>
  </w:style>
  <w:style w:type="paragraph" w:customStyle="1" w:styleId="Overskrift31">
    <w:name w:val="Overskrift 31"/>
    <w:basedOn w:val="Normal"/>
    <w:rsid w:val="00CB3BB4"/>
    <w:pPr>
      <w:ind w:left="1146" w:hanging="720"/>
    </w:pPr>
  </w:style>
  <w:style w:type="paragraph" w:customStyle="1" w:styleId="Overskrift41">
    <w:name w:val="Overskrift 41"/>
    <w:basedOn w:val="Normal"/>
    <w:rsid w:val="00CB3BB4"/>
    <w:pPr>
      <w:ind w:left="864" w:hanging="864"/>
    </w:pPr>
  </w:style>
  <w:style w:type="paragraph" w:customStyle="1" w:styleId="Overskrift51">
    <w:name w:val="Overskrift 51"/>
    <w:basedOn w:val="Normal"/>
    <w:rsid w:val="00CB3BB4"/>
    <w:pPr>
      <w:ind w:left="1008" w:hanging="1008"/>
    </w:pPr>
  </w:style>
  <w:style w:type="paragraph" w:customStyle="1" w:styleId="Overskrift61">
    <w:name w:val="Overskrift 61"/>
    <w:basedOn w:val="Normal"/>
    <w:rsid w:val="00CB3BB4"/>
    <w:pPr>
      <w:numPr>
        <w:ilvl w:val="5"/>
        <w:numId w:val="26"/>
      </w:numPr>
    </w:pPr>
  </w:style>
  <w:style w:type="paragraph" w:customStyle="1" w:styleId="Overskrift71">
    <w:name w:val="Overskrift 71"/>
    <w:basedOn w:val="Normal"/>
    <w:qFormat/>
    <w:rsid w:val="00CB3BB4"/>
    <w:pPr>
      <w:numPr>
        <w:ilvl w:val="6"/>
        <w:numId w:val="26"/>
      </w:numPr>
    </w:pPr>
  </w:style>
  <w:style w:type="paragraph" w:customStyle="1" w:styleId="Overskrift81">
    <w:name w:val="Overskrift 81"/>
    <w:basedOn w:val="Normal"/>
    <w:qFormat/>
    <w:rsid w:val="00CB3BB4"/>
    <w:pPr>
      <w:numPr>
        <w:ilvl w:val="7"/>
        <w:numId w:val="26"/>
      </w:numPr>
    </w:pPr>
  </w:style>
  <w:style w:type="paragraph" w:customStyle="1" w:styleId="Overskrift91">
    <w:name w:val="Overskrift 91"/>
    <w:basedOn w:val="Normal"/>
    <w:qFormat/>
    <w:rsid w:val="00CB3BB4"/>
    <w:pPr>
      <w:numPr>
        <w:ilvl w:val="8"/>
        <w:numId w:val="26"/>
      </w:numPr>
    </w:pPr>
  </w:style>
  <w:style w:type="paragraph" w:styleId="Brdtekst">
    <w:name w:val="Body Text"/>
    <w:basedOn w:val="Normal"/>
    <w:link w:val="BrdtekstTegn"/>
    <w:uiPriority w:val="1"/>
    <w:qFormat/>
    <w:rsid w:val="00267A74"/>
    <w:pPr>
      <w:widowControl w:val="0"/>
      <w:autoSpaceDE w:val="0"/>
      <w:autoSpaceDN w:val="0"/>
      <w:spacing w:before="101"/>
      <w:ind w:left="115"/>
    </w:pPr>
    <w:rPr>
      <w:rFonts w:ascii="Arial" w:eastAsia="Arial" w:hAnsi="Arial" w:cs="Arial"/>
      <w:sz w:val="20"/>
      <w:szCs w:val="20"/>
      <w:lang w:val="en-US"/>
    </w:rPr>
  </w:style>
  <w:style w:type="character" w:customStyle="1" w:styleId="BrdtekstTegn">
    <w:name w:val="Brødtekst Tegn"/>
    <w:basedOn w:val="Standardskriftforavsnitt"/>
    <w:link w:val="Brdtekst"/>
    <w:uiPriority w:val="1"/>
    <w:rsid w:val="00267A74"/>
    <w:rPr>
      <w:rFonts w:ascii="Arial" w:eastAsia="Arial" w:hAnsi="Arial" w:cs="Arial"/>
      <w:lang w:val="en-US" w:eastAsia="en-US"/>
    </w:rPr>
  </w:style>
  <w:style w:type="character" w:styleId="Fulgthyperkobling">
    <w:name w:val="FollowedHyperlink"/>
    <w:basedOn w:val="Standardskriftforavsnitt"/>
    <w:uiPriority w:val="99"/>
    <w:semiHidden/>
    <w:unhideWhenUsed/>
    <w:rsid w:val="005E7FBB"/>
    <w:rPr>
      <w:color w:val="954F72" w:themeColor="followedHyperlink"/>
      <w:u w:val="single"/>
    </w:rPr>
  </w:style>
  <w:style w:type="character" w:styleId="Plassholdertekst">
    <w:name w:val="Placeholder Text"/>
    <w:basedOn w:val="Standardskriftforavsnitt"/>
    <w:uiPriority w:val="99"/>
    <w:semiHidden/>
    <w:rsid w:val="005E7FBB"/>
    <w:rPr>
      <w:color w:val="808080"/>
    </w:rPr>
  </w:style>
  <w:style w:type="paragraph" w:customStyle="1" w:styleId="Rentekst1">
    <w:name w:val="Ren tekst1"/>
    <w:basedOn w:val="Normal"/>
    <w:next w:val="Rentekst"/>
    <w:uiPriority w:val="99"/>
    <w:semiHidden/>
    <w:unhideWhenUsed/>
    <w:rsid w:val="00BF05EE"/>
    <w:rPr>
      <w:rFonts w:ascii="Lucida Sans Unicode" w:eastAsia="Calibri" w:hAnsi="Lucida Sans Unicode" w:cs="Lucida Sans Unicode"/>
      <w:sz w:val="22"/>
      <w:szCs w:val="22"/>
    </w:rPr>
  </w:style>
  <w:style w:type="character" w:customStyle="1" w:styleId="Fulgthyperkobling1">
    <w:name w:val="Fulgt hyperkobling1"/>
    <w:basedOn w:val="Standardskriftforavsnitt"/>
    <w:uiPriority w:val="99"/>
    <w:semiHidden/>
    <w:unhideWhenUsed/>
    <w:rsid w:val="00BF05EE"/>
    <w:rPr>
      <w:color w:val="954F72"/>
      <w:u w:val="single"/>
    </w:rPr>
  </w:style>
  <w:style w:type="character" w:customStyle="1" w:styleId="Overskrift7Tegn1">
    <w:name w:val="Overskrift 7 Tegn1"/>
    <w:basedOn w:val="Standardskriftforavsnitt"/>
    <w:uiPriority w:val="9"/>
    <w:semiHidden/>
    <w:rsid w:val="00BF05EE"/>
    <w:rPr>
      <w:rFonts w:asciiTheme="majorHAnsi" w:eastAsiaTheme="majorEastAsia" w:hAnsiTheme="majorHAnsi" w:cstheme="majorBidi"/>
      <w:i/>
      <w:iCs/>
      <w:color w:val="1F4D78" w:themeColor="accent1" w:themeShade="7F"/>
      <w:sz w:val="24"/>
      <w:szCs w:val="24"/>
    </w:rPr>
  </w:style>
  <w:style w:type="character" w:customStyle="1" w:styleId="Overskrift8Tegn1">
    <w:name w:val="Overskrift 8 Tegn1"/>
    <w:basedOn w:val="Standardskriftforavsnitt"/>
    <w:uiPriority w:val="9"/>
    <w:semiHidden/>
    <w:rsid w:val="00BF05EE"/>
    <w:rPr>
      <w:rFonts w:asciiTheme="majorHAnsi" w:eastAsiaTheme="majorEastAsia" w:hAnsiTheme="majorHAnsi" w:cstheme="majorBidi"/>
      <w:color w:val="272727" w:themeColor="text1" w:themeTint="D8"/>
      <w:sz w:val="21"/>
      <w:szCs w:val="21"/>
    </w:rPr>
  </w:style>
  <w:style w:type="character" w:customStyle="1" w:styleId="Overskrift9Tegn1">
    <w:name w:val="Overskrift 9 Tegn1"/>
    <w:basedOn w:val="Standardskriftforavsnitt"/>
    <w:uiPriority w:val="9"/>
    <w:semiHidden/>
    <w:rsid w:val="00BF05EE"/>
    <w:rPr>
      <w:rFonts w:asciiTheme="majorHAnsi" w:eastAsiaTheme="majorEastAsia" w:hAnsiTheme="majorHAnsi" w:cstheme="majorBidi"/>
      <w:i/>
      <w:iCs/>
      <w:color w:val="272727" w:themeColor="text1" w:themeTint="D8"/>
      <w:sz w:val="21"/>
      <w:szCs w:val="21"/>
    </w:rPr>
  </w:style>
  <w:style w:type="character" w:customStyle="1" w:styleId="RentekstTegn1">
    <w:name w:val="Ren tekst Tegn1"/>
    <w:basedOn w:val="Standardskriftforavsnitt"/>
    <w:uiPriority w:val="99"/>
    <w:semiHidden/>
    <w:rsid w:val="00BF05EE"/>
    <w:rPr>
      <w:rFonts w:ascii="Consolas" w:eastAsia="Times New Roman" w:hAnsi="Consolas" w:cs="Consolas"/>
      <w:sz w:val="21"/>
      <w:szCs w:val="21"/>
    </w:rPr>
  </w:style>
  <w:style w:type="character" w:styleId="Ulstomtale">
    <w:name w:val="Unresolved Mention"/>
    <w:basedOn w:val="Standardskriftforavsnitt"/>
    <w:uiPriority w:val="99"/>
    <w:semiHidden/>
    <w:unhideWhenUsed/>
    <w:rsid w:val="00677A79"/>
    <w:rPr>
      <w:color w:val="605E5C"/>
      <w:shd w:val="clear" w:color="auto" w:fill="E1DFDD"/>
    </w:rPr>
  </w:style>
  <w:style w:type="table" w:styleId="Tabellrutenett">
    <w:name w:val="Table Grid"/>
    <w:basedOn w:val="Vanligtabell"/>
    <w:uiPriority w:val="39"/>
    <w:rsid w:val="0073145D"/>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7393">
      <w:bodyDiv w:val="1"/>
      <w:marLeft w:val="0"/>
      <w:marRight w:val="0"/>
      <w:marTop w:val="0"/>
      <w:marBottom w:val="0"/>
      <w:divBdr>
        <w:top w:val="none" w:sz="0" w:space="0" w:color="auto"/>
        <w:left w:val="none" w:sz="0" w:space="0" w:color="auto"/>
        <w:bottom w:val="none" w:sz="0" w:space="0" w:color="auto"/>
        <w:right w:val="none" w:sz="0" w:space="0" w:color="auto"/>
      </w:divBdr>
    </w:div>
    <w:div w:id="54277607">
      <w:bodyDiv w:val="1"/>
      <w:marLeft w:val="0"/>
      <w:marRight w:val="0"/>
      <w:marTop w:val="0"/>
      <w:marBottom w:val="0"/>
      <w:divBdr>
        <w:top w:val="none" w:sz="0" w:space="0" w:color="auto"/>
        <w:left w:val="none" w:sz="0" w:space="0" w:color="auto"/>
        <w:bottom w:val="none" w:sz="0" w:space="0" w:color="auto"/>
        <w:right w:val="none" w:sz="0" w:space="0" w:color="auto"/>
      </w:divBdr>
    </w:div>
    <w:div w:id="88238067">
      <w:bodyDiv w:val="1"/>
      <w:marLeft w:val="0"/>
      <w:marRight w:val="0"/>
      <w:marTop w:val="0"/>
      <w:marBottom w:val="0"/>
      <w:divBdr>
        <w:top w:val="none" w:sz="0" w:space="0" w:color="auto"/>
        <w:left w:val="none" w:sz="0" w:space="0" w:color="auto"/>
        <w:bottom w:val="none" w:sz="0" w:space="0" w:color="auto"/>
        <w:right w:val="none" w:sz="0" w:space="0" w:color="auto"/>
      </w:divBdr>
    </w:div>
    <w:div w:id="211578589">
      <w:bodyDiv w:val="1"/>
      <w:marLeft w:val="0"/>
      <w:marRight w:val="0"/>
      <w:marTop w:val="0"/>
      <w:marBottom w:val="0"/>
      <w:divBdr>
        <w:top w:val="none" w:sz="0" w:space="0" w:color="auto"/>
        <w:left w:val="none" w:sz="0" w:space="0" w:color="auto"/>
        <w:bottom w:val="none" w:sz="0" w:space="0" w:color="auto"/>
        <w:right w:val="none" w:sz="0" w:space="0" w:color="auto"/>
      </w:divBdr>
    </w:div>
    <w:div w:id="246118751">
      <w:bodyDiv w:val="1"/>
      <w:marLeft w:val="0"/>
      <w:marRight w:val="0"/>
      <w:marTop w:val="0"/>
      <w:marBottom w:val="0"/>
      <w:divBdr>
        <w:top w:val="none" w:sz="0" w:space="0" w:color="auto"/>
        <w:left w:val="none" w:sz="0" w:space="0" w:color="auto"/>
        <w:bottom w:val="none" w:sz="0" w:space="0" w:color="auto"/>
        <w:right w:val="none" w:sz="0" w:space="0" w:color="auto"/>
      </w:divBdr>
    </w:div>
    <w:div w:id="259071187">
      <w:bodyDiv w:val="1"/>
      <w:marLeft w:val="0"/>
      <w:marRight w:val="0"/>
      <w:marTop w:val="0"/>
      <w:marBottom w:val="0"/>
      <w:divBdr>
        <w:top w:val="none" w:sz="0" w:space="0" w:color="auto"/>
        <w:left w:val="none" w:sz="0" w:space="0" w:color="auto"/>
        <w:bottom w:val="none" w:sz="0" w:space="0" w:color="auto"/>
        <w:right w:val="none" w:sz="0" w:space="0" w:color="auto"/>
      </w:divBdr>
    </w:div>
    <w:div w:id="262154006">
      <w:bodyDiv w:val="1"/>
      <w:marLeft w:val="0"/>
      <w:marRight w:val="0"/>
      <w:marTop w:val="0"/>
      <w:marBottom w:val="0"/>
      <w:divBdr>
        <w:top w:val="none" w:sz="0" w:space="0" w:color="auto"/>
        <w:left w:val="none" w:sz="0" w:space="0" w:color="auto"/>
        <w:bottom w:val="none" w:sz="0" w:space="0" w:color="auto"/>
        <w:right w:val="none" w:sz="0" w:space="0" w:color="auto"/>
      </w:divBdr>
    </w:div>
    <w:div w:id="269824941">
      <w:bodyDiv w:val="1"/>
      <w:marLeft w:val="0"/>
      <w:marRight w:val="0"/>
      <w:marTop w:val="0"/>
      <w:marBottom w:val="0"/>
      <w:divBdr>
        <w:top w:val="none" w:sz="0" w:space="0" w:color="auto"/>
        <w:left w:val="none" w:sz="0" w:space="0" w:color="auto"/>
        <w:bottom w:val="none" w:sz="0" w:space="0" w:color="auto"/>
        <w:right w:val="none" w:sz="0" w:space="0" w:color="auto"/>
      </w:divBdr>
    </w:div>
    <w:div w:id="418866698">
      <w:bodyDiv w:val="1"/>
      <w:marLeft w:val="0"/>
      <w:marRight w:val="0"/>
      <w:marTop w:val="0"/>
      <w:marBottom w:val="0"/>
      <w:divBdr>
        <w:top w:val="none" w:sz="0" w:space="0" w:color="auto"/>
        <w:left w:val="none" w:sz="0" w:space="0" w:color="auto"/>
        <w:bottom w:val="none" w:sz="0" w:space="0" w:color="auto"/>
        <w:right w:val="none" w:sz="0" w:space="0" w:color="auto"/>
      </w:divBdr>
    </w:div>
    <w:div w:id="473060841">
      <w:bodyDiv w:val="1"/>
      <w:marLeft w:val="0"/>
      <w:marRight w:val="0"/>
      <w:marTop w:val="0"/>
      <w:marBottom w:val="0"/>
      <w:divBdr>
        <w:top w:val="none" w:sz="0" w:space="0" w:color="auto"/>
        <w:left w:val="none" w:sz="0" w:space="0" w:color="auto"/>
        <w:bottom w:val="none" w:sz="0" w:space="0" w:color="auto"/>
        <w:right w:val="none" w:sz="0" w:space="0" w:color="auto"/>
      </w:divBdr>
    </w:div>
    <w:div w:id="541097432">
      <w:bodyDiv w:val="1"/>
      <w:marLeft w:val="0"/>
      <w:marRight w:val="0"/>
      <w:marTop w:val="0"/>
      <w:marBottom w:val="0"/>
      <w:divBdr>
        <w:top w:val="none" w:sz="0" w:space="0" w:color="auto"/>
        <w:left w:val="none" w:sz="0" w:space="0" w:color="auto"/>
        <w:bottom w:val="none" w:sz="0" w:space="0" w:color="auto"/>
        <w:right w:val="none" w:sz="0" w:space="0" w:color="auto"/>
      </w:divBdr>
    </w:div>
    <w:div w:id="593783461">
      <w:bodyDiv w:val="1"/>
      <w:marLeft w:val="0"/>
      <w:marRight w:val="0"/>
      <w:marTop w:val="0"/>
      <w:marBottom w:val="0"/>
      <w:divBdr>
        <w:top w:val="none" w:sz="0" w:space="0" w:color="auto"/>
        <w:left w:val="none" w:sz="0" w:space="0" w:color="auto"/>
        <w:bottom w:val="none" w:sz="0" w:space="0" w:color="auto"/>
        <w:right w:val="none" w:sz="0" w:space="0" w:color="auto"/>
      </w:divBdr>
    </w:div>
    <w:div w:id="638995944">
      <w:bodyDiv w:val="1"/>
      <w:marLeft w:val="0"/>
      <w:marRight w:val="0"/>
      <w:marTop w:val="0"/>
      <w:marBottom w:val="0"/>
      <w:divBdr>
        <w:top w:val="none" w:sz="0" w:space="0" w:color="auto"/>
        <w:left w:val="none" w:sz="0" w:space="0" w:color="auto"/>
        <w:bottom w:val="none" w:sz="0" w:space="0" w:color="auto"/>
        <w:right w:val="none" w:sz="0" w:space="0" w:color="auto"/>
      </w:divBdr>
    </w:div>
    <w:div w:id="643042796">
      <w:bodyDiv w:val="1"/>
      <w:marLeft w:val="0"/>
      <w:marRight w:val="0"/>
      <w:marTop w:val="0"/>
      <w:marBottom w:val="0"/>
      <w:divBdr>
        <w:top w:val="none" w:sz="0" w:space="0" w:color="auto"/>
        <w:left w:val="none" w:sz="0" w:space="0" w:color="auto"/>
        <w:bottom w:val="none" w:sz="0" w:space="0" w:color="auto"/>
        <w:right w:val="none" w:sz="0" w:space="0" w:color="auto"/>
      </w:divBdr>
    </w:div>
    <w:div w:id="658119347">
      <w:bodyDiv w:val="1"/>
      <w:marLeft w:val="0"/>
      <w:marRight w:val="0"/>
      <w:marTop w:val="0"/>
      <w:marBottom w:val="0"/>
      <w:divBdr>
        <w:top w:val="none" w:sz="0" w:space="0" w:color="auto"/>
        <w:left w:val="none" w:sz="0" w:space="0" w:color="auto"/>
        <w:bottom w:val="none" w:sz="0" w:space="0" w:color="auto"/>
        <w:right w:val="none" w:sz="0" w:space="0" w:color="auto"/>
      </w:divBdr>
    </w:div>
    <w:div w:id="680470752">
      <w:bodyDiv w:val="1"/>
      <w:marLeft w:val="0"/>
      <w:marRight w:val="0"/>
      <w:marTop w:val="0"/>
      <w:marBottom w:val="0"/>
      <w:divBdr>
        <w:top w:val="none" w:sz="0" w:space="0" w:color="auto"/>
        <w:left w:val="none" w:sz="0" w:space="0" w:color="auto"/>
        <w:bottom w:val="none" w:sz="0" w:space="0" w:color="auto"/>
        <w:right w:val="none" w:sz="0" w:space="0" w:color="auto"/>
      </w:divBdr>
    </w:div>
    <w:div w:id="768309019">
      <w:bodyDiv w:val="1"/>
      <w:marLeft w:val="0"/>
      <w:marRight w:val="0"/>
      <w:marTop w:val="0"/>
      <w:marBottom w:val="0"/>
      <w:divBdr>
        <w:top w:val="none" w:sz="0" w:space="0" w:color="auto"/>
        <w:left w:val="none" w:sz="0" w:space="0" w:color="auto"/>
        <w:bottom w:val="none" w:sz="0" w:space="0" w:color="auto"/>
        <w:right w:val="none" w:sz="0" w:space="0" w:color="auto"/>
      </w:divBdr>
    </w:div>
    <w:div w:id="782387500">
      <w:bodyDiv w:val="1"/>
      <w:marLeft w:val="0"/>
      <w:marRight w:val="0"/>
      <w:marTop w:val="0"/>
      <w:marBottom w:val="0"/>
      <w:divBdr>
        <w:top w:val="none" w:sz="0" w:space="0" w:color="auto"/>
        <w:left w:val="none" w:sz="0" w:space="0" w:color="auto"/>
        <w:bottom w:val="none" w:sz="0" w:space="0" w:color="auto"/>
        <w:right w:val="none" w:sz="0" w:space="0" w:color="auto"/>
      </w:divBdr>
    </w:div>
    <w:div w:id="844829125">
      <w:bodyDiv w:val="1"/>
      <w:marLeft w:val="0"/>
      <w:marRight w:val="0"/>
      <w:marTop w:val="0"/>
      <w:marBottom w:val="0"/>
      <w:divBdr>
        <w:top w:val="none" w:sz="0" w:space="0" w:color="auto"/>
        <w:left w:val="none" w:sz="0" w:space="0" w:color="auto"/>
        <w:bottom w:val="none" w:sz="0" w:space="0" w:color="auto"/>
        <w:right w:val="none" w:sz="0" w:space="0" w:color="auto"/>
      </w:divBdr>
    </w:div>
    <w:div w:id="898712257">
      <w:bodyDiv w:val="1"/>
      <w:marLeft w:val="0"/>
      <w:marRight w:val="0"/>
      <w:marTop w:val="0"/>
      <w:marBottom w:val="0"/>
      <w:divBdr>
        <w:top w:val="none" w:sz="0" w:space="0" w:color="auto"/>
        <w:left w:val="none" w:sz="0" w:space="0" w:color="auto"/>
        <w:bottom w:val="none" w:sz="0" w:space="0" w:color="auto"/>
        <w:right w:val="none" w:sz="0" w:space="0" w:color="auto"/>
      </w:divBdr>
    </w:div>
    <w:div w:id="921836124">
      <w:bodyDiv w:val="1"/>
      <w:marLeft w:val="0"/>
      <w:marRight w:val="0"/>
      <w:marTop w:val="0"/>
      <w:marBottom w:val="0"/>
      <w:divBdr>
        <w:top w:val="none" w:sz="0" w:space="0" w:color="auto"/>
        <w:left w:val="none" w:sz="0" w:space="0" w:color="auto"/>
        <w:bottom w:val="none" w:sz="0" w:space="0" w:color="auto"/>
        <w:right w:val="none" w:sz="0" w:space="0" w:color="auto"/>
      </w:divBdr>
    </w:div>
    <w:div w:id="1044788125">
      <w:bodyDiv w:val="1"/>
      <w:marLeft w:val="0"/>
      <w:marRight w:val="0"/>
      <w:marTop w:val="0"/>
      <w:marBottom w:val="0"/>
      <w:divBdr>
        <w:top w:val="none" w:sz="0" w:space="0" w:color="auto"/>
        <w:left w:val="none" w:sz="0" w:space="0" w:color="auto"/>
        <w:bottom w:val="none" w:sz="0" w:space="0" w:color="auto"/>
        <w:right w:val="none" w:sz="0" w:space="0" w:color="auto"/>
      </w:divBdr>
    </w:div>
    <w:div w:id="1098522383">
      <w:bodyDiv w:val="1"/>
      <w:marLeft w:val="0"/>
      <w:marRight w:val="0"/>
      <w:marTop w:val="0"/>
      <w:marBottom w:val="0"/>
      <w:divBdr>
        <w:top w:val="none" w:sz="0" w:space="0" w:color="auto"/>
        <w:left w:val="none" w:sz="0" w:space="0" w:color="auto"/>
        <w:bottom w:val="none" w:sz="0" w:space="0" w:color="auto"/>
        <w:right w:val="none" w:sz="0" w:space="0" w:color="auto"/>
      </w:divBdr>
    </w:div>
    <w:div w:id="1113940217">
      <w:bodyDiv w:val="1"/>
      <w:marLeft w:val="0"/>
      <w:marRight w:val="0"/>
      <w:marTop w:val="0"/>
      <w:marBottom w:val="0"/>
      <w:divBdr>
        <w:top w:val="none" w:sz="0" w:space="0" w:color="auto"/>
        <w:left w:val="none" w:sz="0" w:space="0" w:color="auto"/>
        <w:bottom w:val="none" w:sz="0" w:space="0" w:color="auto"/>
        <w:right w:val="none" w:sz="0" w:space="0" w:color="auto"/>
      </w:divBdr>
    </w:div>
    <w:div w:id="1127239059">
      <w:bodyDiv w:val="1"/>
      <w:marLeft w:val="0"/>
      <w:marRight w:val="0"/>
      <w:marTop w:val="0"/>
      <w:marBottom w:val="0"/>
      <w:divBdr>
        <w:top w:val="none" w:sz="0" w:space="0" w:color="auto"/>
        <w:left w:val="none" w:sz="0" w:space="0" w:color="auto"/>
        <w:bottom w:val="none" w:sz="0" w:space="0" w:color="auto"/>
        <w:right w:val="none" w:sz="0" w:space="0" w:color="auto"/>
      </w:divBdr>
    </w:div>
    <w:div w:id="1236086133">
      <w:bodyDiv w:val="1"/>
      <w:marLeft w:val="0"/>
      <w:marRight w:val="0"/>
      <w:marTop w:val="0"/>
      <w:marBottom w:val="0"/>
      <w:divBdr>
        <w:top w:val="none" w:sz="0" w:space="0" w:color="auto"/>
        <w:left w:val="none" w:sz="0" w:space="0" w:color="auto"/>
        <w:bottom w:val="none" w:sz="0" w:space="0" w:color="auto"/>
        <w:right w:val="none" w:sz="0" w:space="0" w:color="auto"/>
      </w:divBdr>
    </w:div>
    <w:div w:id="1418669433">
      <w:bodyDiv w:val="1"/>
      <w:marLeft w:val="0"/>
      <w:marRight w:val="0"/>
      <w:marTop w:val="0"/>
      <w:marBottom w:val="0"/>
      <w:divBdr>
        <w:top w:val="none" w:sz="0" w:space="0" w:color="auto"/>
        <w:left w:val="none" w:sz="0" w:space="0" w:color="auto"/>
        <w:bottom w:val="none" w:sz="0" w:space="0" w:color="auto"/>
        <w:right w:val="none" w:sz="0" w:space="0" w:color="auto"/>
      </w:divBdr>
    </w:div>
    <w:div w:id="1483082987">
      <w:bodyDiv w:val="1"/>
      <w:marLeft w:val="0"/>
      <w:marRight w:val="0"/>
      <w:marTop w:val="0"/>
      <w:marBottom w:val="0"/>
      <w:divBdr>
        <w:top w:val="none" w:sz="0" w:space="0" w:color="auto"/>
        <w:left w:val="none" w:sz="0" w:space="0" w:color="auto"/>
        <w:bottom w:val="none" w:sz="0" w:space="0" w:color="auto"/>
        <w:right w:val="none" w:sz="0" w:space="0" w:color="auto"/>
      </w:divBdr>
    </w:div>
    <w:div w:id="1487629193">
      <w:bodyDiv w:val="1"/>
      <w:marLeft w:val="0"/>
      <w:marRight w:val="0"/>
      <w:marTop w:val="0"/>
      <w:marBottom w:val="0"/>
      <w:divBdr>
        <w:top w:val="none" w:sz="0" w:space="0" w:color="auto"/>
        <w:left w:val="none" w:sz="0" w:space="0" w:color="auto"/>
        <w:bottom w:val="none" w:sz="0" w:space="0" w:color="auto"/>
        <w:right w:val="none" w:sz="0" w:space="0" w:color="auto"/>
      </w:divBdr>
    </w:div>
    <w:div w:id="1490100049">
      <w:bodyDiv w:val="1"/>
      <w:marLeft w:val="0"/>
      <w:marRight w:val="0"/>
      <w:marTop w:val="0"/>
      <w:marBottom w:val="0"/>
      <w:divBdr>
        <w:top w:val="none" w:sz="0" w:space="0" w:color="auto"/>
        <w:left w:val="none" w:sz="0" w:space="0" w:color="auto"/>
        <w:bottom w:val="none" w:sz="0" w:space="0" w:color="auto"/>
        <w:right w:val="none" w:sz="0" w:space="0" w:color="auto"/>
      </w:divBdr>
    </w:div>
    <w:div w:id="1678341577">
      <w:bodyDiv w:val="1"/>
      <w:marLeft w:val="0"/>
      <w:marRight w:val="0"/>
      <w:marTop w:val="0"/>
      <w:marBottom w:val="0"/>
      <w:divBdr>
        <w:top w:val="none" w:sz="0" w:space="0" w:color="auto"/>
        <w:left w:val="none" w:sz="0" w:space="0" w:color="auto"/>
        <w:bottom w:val="none" w:sz="0" w:space="0" w:color="auto"/>
        <w:right w:val="none" w:sz="0" w:space="0" w:color="auto"/>
      </w:divBdr>
    </w:div>
    <w:div w:id="1719553712">
      <w:bodyDiv w:val="1"/>
      <w:marLeft w:val="0"/>
      <w:marRight w:val="0"/>
      <w:marTop w:val="0"/>
      <w:marBottom w:val="0"/>
      <w:divBdr>
        <w:top w:val="none" w:sz="0" w:space="0" w:color="auto"/>
        <w:left w:val="none" w:sz="0" w:space="0" w:color="auto"/>
        <w:bottom w:val="none" w:sz="0" w:space="0" w:color="auto"/>
        <w:right w:val="none" w:sz="0" w:space="0" w:color="auto"/>
      </w:divBdr>
    </w:div>
    <w:div w:id="1905021338">
      <w:bodyDiv w:val="1"/>
      <w:marLeft w:val="0"/>
      <w:marRight w:val="0"/>
      <w:marTop w:val="0"/>
      <w:marBottom w:val="0"/>
      <w:divBdr>
        <w:top w:val="none" w:sz="0" w:space="0" w:color="auto"/>
        <w:left w:val="none" w:sz="0" w:space="0" w:color="auto"/>
        <w:bottom w:val="none" w:sz="0" w:space="0" w:color="auto"/>
        <w:right w:val="none" w:sz="0" w:space="0" w:color="auto"/>
      </w:divBdr>
    </w:div>
    <w:div w:id="1946182164">
      <w:bodyDiv w:val="1"/>
      <w:marLeft w:val="0"/>
      <w:marRight w:val="0"/>
      <w:marTop w:val="0"/>
      <w:marBottom w:val="0"/>
      <w:divBdr>
        <w:top w:val="none" w:sz="0" w:space="0" w:color="auto"/>
        <w:left w:val="none" w:sz="0" w:space="0" w:color="auto"/>
        <w:bottom w:val="none" w:sz="0" w:space="0" w:color="auto"/>
        <w:right w:val="none" w:sz="0" w:space="0" w:color="auto"/>
      </w:divBdr>
    </w:div>
    <w:div w:id="2125146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eader" Target="header12.xml"/><Relationship Id="rId39" Type="http://schemas.openxmlformats.org/officeDocument/2006/relationships/header" Target="header23.xml"/><Relationship Id="rId21" Type="http://schemas.openxmlformats.org/officeDocument/2006/relationships/header" Target="header7.xml"/><Relationship Id="rId34" Type="http://schemas.openxmlformats.org/officeDocument/2006/relationships/header" Target="header19.xml"/><Relationship Id="rId42" Type="http://schemas.openxmlformats.org/officeDocument/2006/relationships/header" Target="header25.xml"/><Relationship Id="rId47" Type="http://schemas.openxmlformats.org/officeDocument/2006/relationships/header" Target="header29.xml"/><Relationship Id="rId50" Type="http://schemas.openxmlformats.org/officeDocument/2006/relationships/header" Target="header31.xml"/><Relationship Id="rId55" Type="http://schemas.openxmlformats.org/officeDocument/2006/relationships/header" Target="header34.xml"/><Relationship Id="rId63"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eader" Target="header2.xml"/><Relationship Id="rId29" Type="http://schemas.openxmlformats.org/officeDocument/2006/relationships/header" Target="header14.xml"/><Relationship Id="rId11" Type="http://schemas.openxmlformats.org/officeDocument/2006/relationships/endnotes" Target="endnotes.xml"/><Relationship Id="rId24" Type="http://schemas.openxmlformats.org/officeDocument/2006/relationships/header" Target="header10.xml"/><Relationship Id="rId32" Type="http://schemas.openxmlformats.org/officeDocument/2006/relationships/header" Target="header17.xml"/><Relationship Id="rId37" Type="http://schemas.openxmlformats.org/officeDocument/2006/relationships/header" Target="header22.xml"/><Relationship Id="rId40" Type="http://schemas.openxmlformats.org/officeDocument/2006/relationships/header" Target="header24.xml"/><Relationship Id="rId45" Type="http://schemas.openxmlformats.org/officeDocument/2006/relationships/header" Target="header27.xml"/><Relationship Id="rId53" Type="http://schemas.openxmlformats.org/officeDocument/2006/relationships/image" Target="media/image1.png"/><Relationship Id="rId58" Type="http://schemas.openxmlformats.org/officeDocument/2006/relationships/header" Target="header37.xml"/><Relationship Id="rId5" Type="http://schemas.openxmlformats.org/officeDocument/2006/relationships/customXml" Target="../customXml/item5.xml"/><Relationship Id="rId61" Type="http://schemas.openxmlformats.org/officeDocument/2006/relationships/header" Target="header40.xml"/><Relationship Id="rId19" Type="http://schemas.openxmlformats.org/officeDocument/2006/relationships/header" Target="header5.xml"/><Relationship Id="rId14" Type="http://schemas.openxmlformats.org/officeDocument/2006/relationships/hyperlink" Target="https://www.vegvesen.no/fag/veg+og+gate/prosjektering+og+bygging/generelle-kontraktsdokumenter" TargetMode="External"/><Relationship Id="rId22" Type="http://schemas.openxmlformats.org/officeDocument/2006/relationships/header" Target="header8.xml"/><Relationship Id="rId27" Type="http://schemas.openxmlformats.org/officeDocument/2006/relationships/header" Target="header13.xml"/><Relationship Id="rId30" Type="http://schemas.openxmlformats.org/officeDocument/2006/relationships/header" Target="header15.xml"/><Relationship Id="rId35" Type="http://schemas.openxmlformats.org/officeDocument/2006/relationships/header" Target="header20.xml"/><Relationship Id="rId43" Type="http://schemas.openxmlformats.org/officeDocument/2006/relationships/footer" Target="footer3.xml"/><Relationship Id="rId48" Type="http://schemas.openxmlformats.org/officeDocument/2006/relationships/footer" Target="footer4.xml"/><Relationship Id="rId56" Type="http://schemas.openxmlformats.org/officeDocument/2006/relationships/header" Target="header35.xml"/><Relationship Id="rId64"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footer" Target="footer5.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header" Target="header11.xml"/><Relationship Id="rId33" Type="http://schemas.openxmlformats.org/officeDocument/2006/relationships/header" Target="header18.xml"/><Relationship Id="rId38" Type="http://schemas.openxmlformats.org/officeDocument/2006/relationships/hyperlink" Target="https://docs.hmsreg.com/?Area-ID=10000&amp;ID=110000" TargetMode="External"/><Relationship Id="rId46" Type="http://schemas.openxmlformats.org/officeDocument/2006/relationships/header" Target="header28.xml"/><Relationship Id="rId59" Type="http://schemas.openxmlformats.org/officeDocument/2006/relationships/header" Target="header38.xml"/><Relationship Id="rId20" Type="http://schemas.openxmlformats.org/officeDocument/2006/relationships/header" Target="header6.xml"/><Relationship Id="rId41" Type="http://schemas.openxmlformats.org/officeDocument/2006/relationships/footer" Target="footer2.xml"/><Relationship Id="rId54" Type="http://schemas.openxmlformats.org/officeDocument/2006/relationships/header" Target="header33.xml"/><Relationship Id="rId62" Type="http://schemas.openxmlformats.org/officeDocument/2006/relationships/header" Target="header4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docs.hmsreg.com/?Area-ID=10000&amp;ID=110000" TargetMode="External"/><Relationship Id="rId23" Type="http://schemas.openxmlformats.org/officeDocument/2006/relationships/header" Target="header9.xml"/><Relationship Id="rId28" Type="http://schemas.openxmlformats.org/officeDocument/2006/relationships/hyperlink" Target="http://www.skatteetaten.no" TargetMode="External"/><Relationship Id="rId36" Type="http://schemas.openxmlformats.org/officeDocument/2006/relationships/header" Target="header21.xml"/><Relationship Id="rId49" Type="http://schemas.openxmlformats.org/officeDocument/2006/relationships/header" Target="header30.xml"/><Relationship Id="rId57" Type="http://schemas.openxmlformats.org/officeDocument/2006/relationships/header" Target="header36.xml"/><Relationship Id="rId10" Type="http://schemas.openxmlformats.org/officeDocument/2006/relationships/footnotes" Target="footnotes.xml"/><Relationship Id="rId31" Type="http://schemas.openxmlformats.org/officeDocument/2006/relationships/header" Target="header16.xml"/><Relationship Id="rId44" Type="http://schemas.openxmlformats.org/officeDocument/2006/relationships/header" Target="header26.xml"/><Relationship Id="rId52" Type="http://schemas.openxmlformats.org/officeDocument/2006/relationships/header" Target="header32.xml"/><Relationship Id="rId60" Type="http://schemas.openxmlformats.org/officeDocument/2006/relationships/header" Target="header39.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deri\Desktop\Byggekontrakter%20-%20Mal.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491b3e5757f4a00a7c25d6edb0ba887 xmlns="beae3e8e-208c-4b8a-be05-3e30f474ae01">
      <Terms xmlns="http://schemas.microsoft.com/office/infopath/2007/PartnerControls">
        <TermInfo xmlns="http://schemas.microsoft.com/office/infopath/2007/PartnerControls">
          <TermName xmlns="http://schemas.microsoft.com/office/infopath/2007/PartnerControls">Drift og vedlikehold</TermName>
          <TermId xmlns="http://schemas.microsoft.com/office/infopath/2007/PartnerControls">ed01d78b-6be5-4ad2-998f-411aea556b4c</TermId>
        </TermInfo>
      </Terms>
    </h491b3e5757f4a00a7c25d6edb0ba887>
    <TaxCatchAll xmlns="beae3e8e-208c-4b8a-be05-3e30f474ae01">
      <Value>4</Value>
      <Value>1</Value>
    </TaxCatchAll>
    <m3df137df2ca43aeb5a0ac4f577ac654 xmlns="beae3e8e-208c-4b8a-be05-3e30f474ae01">
      <Terms xmlns="http://schemas.microsoft.com/office/infopath/2007/PartnerControls"/>
    </m3df137df2ca43aeb5a0ac4f577ac654>
    <Sak_x0020_Mime_x0020_360 xmlns="beae3e8e-208c-4b8a-be05-3e30f474ae01">
      <Url xsi:nil="true"/>
      <Description xsi:nil="true"/>
    </Sak_x0020_Mime_x0020_360>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Status_x005f_x0020_journalf_x005f_x00f8_ring xmlns="beae3e8e-208c-4b8a-be05-3e30f474ae01"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4c297bfe-2ddf-49c0-b48d-5e3f9de3295d" ContentTypeId="0x01010058F483C9552BB5498DA378941DAA7375" PreviousValue="false"/>
</file>

<file path=customXml/item5.xml><?xml version="1.0" encoding="utf-8"?>
<ct:contentTypeSchema xmlns:ct="http://schemas.microsoft.com/office/2006/metadata/contentType" xmlns:ma="http://schemas.microsoft.com/office/2006/metadata/properties/metaAttributes" ct:_="" ma:_="" ma:contentTypeName="Referat nynorsk" ma:contentTypeID="0x01010058F483C9552BB5498DA378941DAA737500D8F7D2910A57BE4D9C0F499D068C7567" ma:contentTypeVersion="5" ma:contentTypeDescription="" ma:contentTypeScope="" ma:versionID="e7083de6fc9505094c1e1376ddfb869c">
  <xsd:schema xmlns:xsd="http://www.w3.org/2001/XMLSchema" xmlns:xs="http://www.w3.org/2001/XMLSchema" xmlns:p="http://schemas.microsoft.com/office/2006/metadata/properties" xmlns:ns2="beae3e8e-208c-4b8a-be05-3e30f474ae01" targetNamespace="http://schemas.microsoft.com/office/2006/metadata/properties" ma:root="true" ma:fieldsID="dfac5df7b8fa0f2727b66aafdae61f4c" ns2:_="">
    <xsd:import namespace="beae3e8e-208c-4b8a-be05-3e30f474ae01"/>
    <xsd:element name="properties">
      <xsd:complexType>
        <xsd:sequence>
          <xsd:element name="documentManagement">
            <xsd:complexType>
              <xsd:all>
                <xsd:element ref="ns2:h491b3e5757f4a00a7c25d6edb0ba887" minOccurs="0"/>
                <xsd:element ref="ns2:TaxCatchAll" minOccurs="0"/>
                <xsd:element ref="ns2:TaxCatchAllLabel" minOccurs="0"/>
                <xsd:element ref="ns2:m3df137df2ca43aeb5a0ac4f577ac654" minOccurs="0"/>
                <xsd:element ref="ns2:Sak_x0020_Mime_x0020_360" minOccurs="0"/>
                <xsd:element ref="ns2:mdd69e788dc1498dbcc1a53e4b12ec9a" minOccurs="0"/>
                <xsd:element ref="ns2:Status_x005f_x0020_journalf_x005f_x00f8_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readOnly="false"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a79969d2-5579-42fe-b12f-40ee7e058faa}" ma:internalName="TaxCatchAll" ma:showField="CatchAllData"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a79969d2-5579-42fe-b12f-40ee7e058faa}" ma:internalName="TaxCatchAllLabel" ma:readOnly="true" ma:showField="CatchAllDataLabel"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m3df137df2ca43aeb5a0ac4f577ac654" ma:index="12" nillable="true" ma:taxonomy="true" ma:internalName="m3df137df2ca43aeb5a0ac4f577ac654" ma:taxonomyFieldName="Prosessomr_x00e5_der" ma:displayName="Prosessområder" ma:readOnly="false"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element name="Sak_x0020_Mime_x0020_360" ma:index="14"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5" nillable="true" ma:taxonomy="true" ma:internalName="mdd69e788dc1498dbcc1a53e4b12ec9a" ma:taxonomyFieldName="Dokumentstatus" ma:displayName="Dokumentstatus" ma:readOnly="false"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Status_x005f_x0020_journalf_x005f_x00f8_ring" ma:index="17" nillable="true" ma:displayName="Status journalføring" ma:internalName="Status_x0020_journalf_x00f8_ring">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0113C2-311E-42E3-9F4A-88C7A13D576A}">
  <ds:schemaRefs>
    <ds:schemaRef ds:uri="http://schemas.microsoft.com/sharepoint/v3/contenttype/forms"/>
  </ds:schemaRefs>
</ds:datastoreItem>
</file>

<file path=customXml/itemProps2.xml><?xml version="1.0" encoding="utf-8"?>
<ds:datastoreItem xmlns:ds="http://schemas.openxmlformats.org/officeDocument/2006/customXml" ds:itemID="{C274AE01-EFFB-4ECE-AB8A-2D1643A4BC0E}">
  <ds:schemaRefs>
    <ds:schemaRef ds:uri="http://schemas.microsoft.com/office/2006/metadata/properties"/>
    <ds:schemaRef ds:uri="http://schemas.microsoft.com/office/infopath/2007/PartnerControls"/>
    <ds:schemaRef ds:uri="beae3e8e-208c-4b8a-be05-3e30f474ae01"/>
  </ds:schemaRefs>
</ds:datastoreItem>
</file>

<file path=customXml/itemProps3.xml><?xml version="1.0" encoding="utf-8"?>
<ds:datastoreItem xmlns:ds="http://schemas.openxmlformats.org/officeDocument/2006/customXml" ds:itemID="{5FC42C42-F7C7-47CC-AF31-70462EE4373B}">
  <ds:schemaRefs>
    <ds:schemaRef ds:uri="http://schemas.openxmlformats.org/officeDocument/2006/bibliography"/>
  </ds:schemaRefs>
</ds:datastoreItem>
</file>

<file path=customXml/itemProps4.xml><?xml version="1.0" encoding="utf-8"?>
<ds:datastoreItem xmlns:ds="http://schemas.openxmlformats.org/officeDocument/2006/customXml" ds:itemID="{A774A1B4-EAB3-427D-A896-D5A84F16980B}">
  <ds:schemaRefs>
    <ds:schemaRef ds:uri="Microsoft.SharePoint.Taxonomy.ContentTypeSync"/>
  </ds:schemaRefs>
</ds:datastoreItem>
</file>

<file path=customXml/itemProps5.xml><?xml version="1.0" encoding="utf-8"?>
<ds:datastoreItem xmlns:ds="http://schemas.openxmlformats.org/officeDocument/2006/customXml" ds:itemID="{EC12CF0A-39A3-49DA-A3DD-FF9CD3F6E3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ae3e8e-208c-4b8a-be05-3e30f474ae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Byggekontrakter - Mal</Template>
  <TotalTime>5</TotalTime>
  <Pages>85</Pages>
  <Words>26149</Words>
  <Characters>138591</Characters>
  <Application>Microsoft Office Word</Application>
  <DocSecurity>0</DocSecurity>
  <Lines>1154</Lines>
  <Paragraphs>328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164412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Andreas Olaussen</dc:creator>
  <cp:keywords/>
  <cp:lastModifiedBy>Lillian Strand</cp:lastModifiedBy>
  <cp:revision>3</cp:revision>
  <dcterms:created xsi:type="dcterms:W3CDTF">2026-05-28T07:11:00Z</dcterms:created>
  <dcterms:modified xsi:type="dcterms:W3CDTF">2026-05-28T12:17:00Z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ce37f87-bb34-4c36-b4d0-c38c85b01b16_Enabled">
    <vt:lpwstr>true</vt:lpwstr>
  </property>
  <property fmtid="{D5CDD505-2E9C-101B-9397-08002B2CF9AE}" pid="3" name="MSIP_Label_6ce37f87-bb34-4c36-b4d0-c38c85b01b16_SetDate">
    <vt:lpwstr>2021-11-16T10:47:41Z</vt:lpwstr>
  </property>
  <property fmtid="{D5CDD505-2E9C-101B-9397-08002B2CF9AE}" pid="4" name="MSIP_Label_6ce37f87-bb34-4c36-b4d0-c38c85b01b16_Method">
    <vt:lpwstr>Privileged</vt:lpwstr>
  </property>
  <property fmtid="{D5CDD505-2E9C-101B-9397-08002B2CF9AE}" pid="5" name="MSIP_Label_6ce37f87-bb34-4c36-b4d0-c38c85b01b16_Name">
    <vt:lpwstr>General</vt:lpwstr>
  </property>
  <property fmtid="{D5CDD505-2E9C-101B-9397-08002B2CF9AE}" pid="6" name="MSIP_Label_6ce37f87-bb34-4c36-b4d0-c38c85b01b16_SiteId">
    <vt:lpwstr>38856954-ed55-49f7-8bdd-738ffbbfd390</vt:lpwstr>
  </property>
  <property fmtid="{D5CDD505-2E9C-101B-9397-08002B2CF9AE}" pid="7" name="MSIP_Label_6ce37f87-bb34-4c36-b4d0-c38c85b01b16_ActionId">
    <vt:lpwstr>286f045e-dd7a-4117-9152-d9a932814b88</vt:lpwstr>
  </property>
  <property fmtid="{D5CDD505-2E9C-101B-9397-08002B2CF9AE}" pid="8" name="MSIP_Label_6ce37f87-bb34-4c36-b4d0-c38c85b01b16_ContentBits">
    <vt:lpwstr>0</vt:lpwstr>
  </property>
  <property fmtid="{D5CDD505-2E9C-101B-9397-08002B2CF9AE}" pid="9" name="ContentTypeId">
    <vt:lpwstr>0x01010058F483C9552BB5498DA378941DAA737500D8F7D2910A57BE4D9C0F499D068C7567</vt:lpwstr>
  </property>
  <property fmtid="{D5CDD505-2E9C-101B-9397-08002B2CF9AE}" pid="10" name="TaxKeyword">
    <vt:lpwstr/>
  </property>
  <property fmtid="{D5CDD505-2E9C-101B-9397-08002B2CF9AE}" pid="11" name="Metadata">
    <vt:lpwstr/>
  </property>
  <property fmtid="{D5CDD505-2E9C-101B-9397-08002B2CF9AE}" pid="12" name="Organisasjonsenhet">
    <vt:lpwstr>4;#Drift og vedlikehold|ed01d78b-6be5-4ad2-998f-411aea556b4c</vt:lpwstr>
  </property>
  <property fmtid="{D5CDD505-2E9C-101B-9397-08002B2CF9AE}" pid="13" name="Område">
    <vt:lpwstr/>
  </property>
  <property fmtid="{D5CDD505-2E9C-101B-9397-08002B2CF9AE}" pid="14" name="Knaggtest">
    <vt:lpwstr/>
  </property>
  <property fmtid="{D5CDD505-2E9C-101B-9397-08002B2CF9AE}" pid="15" name="Dokumentstatus">
    <vt:lpwstr>1;#Under arbeid|f39d8bcc-2a80-4417-a67a-9134b0a418c4</vt:lpwstr>
  </property>
  <property fmtid="{D5CDD505-2E9C-101B-9397-08002B2CF9AE}" pid="16" name="Prosessområder">
    <vt:lpwstr/>
  </property>
  <property fmtid="{D5CDD505-2E9C-101B-9397-08002B2CF9AE}" pid="17" name="MediaServiceImageTags">
    <vt:lpwstr/>
  </property>
  <property fmtid="{D5CDD505-2E9C-101B-9397-08002B2CF9AE}" pid="18" name="lcf76f155ced4ddcb4097134ff3c332f">
    <vt:lpwstr/>
  </property>
</Properties>
</file>